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API</w:t>
      </w:r>
    </w:p>
    <w:p>
      <w:r>
        <w:t>Contratti delle API usate oggi dal frontend Summer Booking: per ogni API la route, il metodo, il corpo inviato al backend e la risposta attesa. I nomi dei parametri sono quelli usati nel codice del frontend. Gli oggetti annidati hanno una tabella propria, sotto quella che li contiene. Ogni corpo ha anche un esempio JSON (dati inventati), per verificare insieme al backend che cosa viene inviato e che cosa ci aspettiamo in risposta. Per ogni API ci sono anche gli errori possibili, con un esempio; in fondo il catalogo di tutti i codici di errore, da confermare o correggere col backend.</w:t>
      </w:r>
    </w:p>
    <w:p>
      <w:r>
        <w:t>Aggiornato al 08/10/2026 (Accept-Language può valere anche fr, es, de; nuove API taxation/printer-list e taxation/electronic-receipt per la pagina Fiscalizzazione). Prima, il 07/10/2026 (un id non valido non è mai un errore di campo in errors[]: idProperty dà 403 operation.not_allowed e un articolo inesistente 404 resource.not_found, due codici nuovi, e l'operazione è annullata; warehouse/add-warehouse-item e warehouse/edit-warehouse-item: il corpo è una riga di warehouse/list (WarehouseItem) con idProperty; nella modifica idArticle e totalQuantity sostituiscono idItem e articleQuantity, nell'aggiunta totalQuantity sostituisce articleQuantity; system/email-configuration non restituisce mai la password SMTP ma solo hasSmtpPassword, e in salvataggio e invio di prova smtpPassword null mantiene quella salvata). Prima, il 06/10/2026 (nuova API system/save-email-configuration per il bottone Salva, stesso corpo dell'invio di prova (EmailConfigurationRequest); nuova API system/send-test-email per il bottone Invia email test; nuova API GET system/email-configuration per la pagina Configurazione email; nuova API system/info-support con telefono, email e orari della pagina Assistenza e guide). Prima, il 05/10/2026 (nuova API system/contact-support per il form della pagina Assistenza e guide; nuova API warehouse/duplicate-warehouse-item, stessa forma dell'eliminazione, nomi delle copie scelti dal backend; nuova API warehouse/delete-warehouse-item, un solo id o più id insieme, tutto o niente; in warehouse/list i campi delle quantità finiscono con Quantity: totalQuantity, availableQuantity e thresholdQuantity, prima total, available e thresholdNumber; nuova API warehouse/edit-warehouse-item per il popup "Modifica articolo" e, in warehouse/list, nuovo campo isThresholdWarningActive; quantità sempre maggiore di 0; nuova API warehouse/add-warehouse-item per il bottone Aggiungi del popup "Aggiungi articolo"; nuova API warehouse/combobox-list per la tendina degli articoli; in warehouse/list availableQuantity e thresholdQuantity sempre presenti). Prima, il 01/10/2026 (errori: formato Problem Details con code, errori possibili per API e catalogo dei codici; header Accept-Language; formato dei valori in args). Oggi tutte le API sono simulate dai mock del frontend (services/mocks).</w:t>
      </w:r>
    </w:p>
    <w:p>
      <w:pPr>
        <w:pStyle w:val="Heading1"/>
      </w:pPr>
      <w:r>
        <w:t>Regole comuni</w:t>
      </w:r>
    </w:p>
    <w:p>
      <w:pPr>
        <w:pStyle w:val="ListBullet"/>
      </w:pPr>
      <w:r>
        <w:t>Tutte le date inviate e ricevute sono ISO 8601 in UTC (terminano con Z). I giorni scelti nell'header viaggiano come giornate UTC, senza conversione di fuso.</w:t>
      </w:r>
    </w:p>
    <w:p>
      <w:pPr>
        <w:pStyle w:val="ListBullet"/>
      </w:pPr>
      <w:r>
        <w:t>Le enum viaggiano con i nomi dei membri .NET (es. FullDay, Morning, Afternoon; Ascending, Descending).</w:t>
      </w:r>
    </w:p>
    <w:p>
      <w:pPr>
        <w:pStyle w:val="ListBullet"/>
      </w:pPr>
      <w:r>
        <w:t>Il refresh token non compare mai nei corpi: viaggia solo nel cookie HttpOnly/Secure/SameSite=Strict gestito dal server. Le API devono restare sullo stesso dominio del sito (/api).</w:t>
      </w:r>
    </w:p>
    <w:p>
      <w:pPr>
        <w:pStyle w:val="ListBullet"/>
      </w:pPr>
      <w:r>
        <w:t>L'access token resta solo nella memoria della pagina (mai in localStorage né in un cookie leggibile): all'avvio dell'app (solo se un accesso precedente può aver lasciato il cookie) e quando scade, il frontend ne chiede uno nuovo con /api/auth/refresh.</w:t>
      </w:r>
    </w:p>
    <w:p>
      <w:pPr>
        <w:pStyle w:val="ListBullet"/>
      </w:pPr>
      <w:r>
        <w:t>Tutte le altre API ricevono l'access token nell'header Authorization: Bearer &lt;accessToken&gt;; se manca, è scaduto o non è valido rispondono 401 auth.invalid_token.</w:t>
      </w:r>
    </w:p>
    <w:p>
      <w:pPr>
        <w:pStyle w:val="ListBullet"/>
      </w:pPr>
      <w:r>
        <w:t>Su una risposta 401 il frontend rinnova il token con /api/auth/refresh e ripete la chiamata una sola volta (mai per il logout).</w:t>
      </w:r>
    </w:p>
    <w:p>
      <w:pPr>
        <w:pStyle w:val="Heading2"/>
      </w:pPr>
      <w:r>
        <w:t>Header inviati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Header</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Authorization</w:t>
            </w:r>
          </w:p>
        </w:tc>
        <w:tc>
          <w:tcPr>
            <w:tcW w:type="dxa" w:w="2608"/>
          </w:tcPr>
          <w:p>
            <w:pPr>
              <w:spacing w:after="0"/>
            </w:pPr>
            <w:r>
              <w:rPr>
                <w:b w:val="0"/>
                <w:sz w:val="19"/>
              </w:rPr>
              <w:t>string</w:t>
            </w:r>
          </w:p>
        </w:tc>
        <w:tc>
          <w:tcPr>
            <w:tcW w:type="dxa" w:w="4876"/>
          </w:tcPr>
          <w:p>
            <w:pPr>
              <w:spacing w:after="0"/>
            </w:pPr>
            <w:r>
              <w:rPr>
                <w:b w:val="0"/>
                <w:sz w:val="19"/>
              </w:rPr>
              <w:t>Bearer &lt;accessToken&gt;. Solo verso le nostre API, esclusi signin, refresh e logout (solo cookie).</w:t>
            </w:r>
          </w:p>
        </w:tc>
      </w:tr>
      <w:tr>
        <w:trPr>
          <w:cantSplit w:val="true"/>
        </w:trPr>
        <w:tc>
          <w:tcPr>
            <w:tcW w:type="dxa" w:w="2381"/>
            <w:shd w:val="clear" w:color="auto" w:fill="F1F3F8"/>
          </w:tcPr>
          <w:p>
            <w:pPr>
              <w:spacing w:after="0"/>
            </w:pPr>
            <w:r>
              <w:rPr>
                <w:rFonts w:ascii="Consolas" w:hAnsi="Consolas"/>
                <w:b w:val="0"/>
                <w:color w:val="233C7D"/>
                <w:sz w:val="19"/>
              </w:rPr>
              <w:t>X-Time-Zone</w:t>
            </w:r>
          </w:p>
        </w:tc>
        <w:tc>
          <w:tcPr>
            <w:tcW w:type="dxa" w:w="2608"/>
            <w:shd w:val="clear" w:color="auto" w:fill="F1F3F8"/>
          </w:tcPr>
          <w:p>
            <w:pPr>
              <w:spacing w:after="0"/>
            </w:pPr>
            <w:r>
              <w:rPr>
                <w:b w:val="0"/>
                <w:sz w:val="19"/>
              </w:rPr>
              <w:t>string (IANA)</w:t>
            </w:r>
          </w:p>
        </w:tc>
        <w:tc>
          <w:tcPr>
            <w:tcW w:type="dxa" w:w="4876"/>
            <w:shd w:val="clear" w:color="auto" w:fill="F1F3F8"/>
          </w:tcPr>
          <w:p>
            <w:pPr>
              <w:spacing w:after="0"/>
            </w:pPr>
            <w:r>
              <w:rPr>
                <w:b w:val="0"/>
                <w:sz w:val="19"/>
              </w:rPr>
              <w:t>Fuso orario dell'utente, es. Europe/Rome. In ogni chiamata alle nostre API.</w:t>
            </w:r>
          </w:p>
        </w:tc>
      </w:tr>
      <w:tr>
        <w:trPr>
          <w:cantSplit w:val="true"/>
        </w:trPr>
        <w:tc>
          <w:tcPr>
            <w:tcW w:type="dxa" w:w="2381"/>
          </w:tcPr>
          <w:p>
            <w:pPr>
              <w:spacing w:after="0"/>
            </w:pPr>
            <w:r>
              <w:rPr>
                <w:rFonts w:ascii="Consolas" w:hAnsi="Consolas"/>
                <w:b w:val="0"/>
                <w:color w:val="233C7D"/>
                <w:sz w:val="19"/>
              </w:rPr>
              <w:t>Accept-Language</w:t>
            </w:r>
          </w:p>
        </w:tc>
        <w:tc>
          <w:tcPr>
            <w:tcW w:type="dxa" w:w="2608"/>
          </w:tcPr>
          <w:p>
            <w:pPr>
              <w:spacing w:after="0"/>
            </w:pPr>
            <w:r>
              <w:rPr>
                <w:b w:val="0"/>
                <w:sz w:val="19"/>
              </w:rPr>
              <w:t>string</w:t>
            </w:r>
          </w:p>
        </w:tc>
        <w:tc>
          <w:tcPr>
            <w:tcW w:type="dxa" w:w="4876"/>
          </w:tcPr>
          <w:p>
            <w:pPr>
              <w:spacing w:after="0"/>
            </w:pPr>
            <w:r>
              <w:rPr>
                <w:b w:val="0"/>
                <w:sz w:val="19"/>
              </w:rPr>
              <w:t>Lingua scelta nell'app (it, en, fr, es, de), non quella del browser. In ogni chiamata alle nostre API: serve al backend solo se deve scrivere testi; gli errori li traduce il frontend dal code.</w:t>
            </w:r>
          </w:p>
        </w:tc>
      </w:tr>
      <w:tr>
        <w:trPr>
          <w:cantSplit w:val="true"/>
        </w:trPr>
        <w:tc>
          <w:tcPr>
            <w:tcW w:type="dxa" w:w="2381"/>
            <w:shd w:val="clear" w:color="auto" w:fill="F1F3F8"/>
          </w:tcPr>
          <w:p>
            <w:pPr>
              <w:spacing w:after="0"/>
            </w:pPr>
            <w:r>
              <w:rPr>
                <w:rFonts w:ascii="Consolas" w:hAnsi="Consolas"/>
                <w:b w:val="0"/>
                <w:color w:val="233C7D"/>
                <w:sz w:val="19"/>
              </w:rPr>
              <w:t>Content-Type</w:t>
            </w:r>
          </w:p>
        </w:tc>
        <w:tc>
          <w:tcPr>
            <w:tcW w:type="dxa" w:w="2608"/>
            <w:shd w:val="clear" w:color="auto" w:fill="F1F3F8"/>
          </w:tcPr>
          <w:p>
            <w:pPr>
              <w:spacing w:after="0"/>
            </w:pPr>
            <w:r>
              <w:rPr>
                <w:b w:val="0"/>
                <w:sz w:val="19"/>
              </w:rPr>
              <w:t>string</w:t>
            </w:r>
          </w:p>
        </w:tc>
        <w:tc>
          <w:tcPr>
            <w:tcW w:type="dxa" w:w="4876"/>
            <w:shd w:val="clear" w:color="auto" w:fill="F1F3F8"/>
          </w:tcPr>
          <w:p>
            <w:pPr>
              <w:spacing w:after="0"/>
            </w:pPr>
            <w:r>
              <w:rPr>
                <w:b w:val="0"/>
                <w:sz w:val="19"/>
              </w:rPr>
              <w:t>application/json quando c'è un corpo.</w:t>
            </w:r>
          </w:p>
        </w:tc>
      </w:tr>
    </w:tbl>
    <w:p>
      <w:pPr>
        <w:spacing w:after="40"/>
      </w:pPr>
    </w:p>
    <w:p>
      <w:pPr>
        <w:pStyle w:val="Heading2"/>
      </w:pPr>
      <w:r>
        <w:t>Formato degli errori</w:t>
      </w:r>
    </w:p>
    <w:p>
      <w:pPr>
        <w:pStyle w:val="ListBullet"/>
      </w:pPr>
      <w:r>
        <w:t>Le risposte riuscite sono i dati e basta (liste: { total, rows }; logout: 204 senza corpo). Ogni risposta di errore (4xx e 5xx) è application/problem+json: Problem Details (RFC 9457) esteso con code, args, errors e traceId, come nello standard delle risposte del backend.</w:t>
      </w:r>
    </w:p>
    <w:p>
      <w:pPr>
        <w:pStyle w:val="ListBullet"/>
      </w:pPr>
      <w:r>
        <w:t>code è la chiave di traduzione del messaggio, così com'è, sotto il gruppo error dei file di traduzione: auth.invalid_credentials → error.auth.invalid_credentials. args riempie i segnaposto del testo: {{nome}} nei testi semplici, argomenti tipizzati (sintassi ICU MessageFormat) quando servono date, numeri, importi o plurali, es. {date, date, long} o {count, plural, one {# posto} other {# posti}}. Lo stesso vale per i code dentro errors[].</w:t>
      </w:r>
    </w:p>
    <w:p>
      <w:pPr>
        <w:pStyle w:val="ListBullet"/>
      </w:pPr>
      <w:r>
        <w:t>Un code che il frontend non traduce ancora mostra il messaggio generico (error.unknown): un codice nuovo non rompe nulla, ma va comunicato per aggiungere il testo. I code già rilasciati non cambiano.</w:t>
      </w:r>
    </w:p>
    <w:p>
      <w:pPr>
        <w:pStyle w:val="ListBullet"/>
      </w:pPr>
      <w:r>
        <w:t>title e type servono a sviluppatori e log: il frontend non li mostra mai. Il frontend usa sempre lo status della risposta HTTP. traceId serve a ritrovare l'errore nei log del server.</w:t>
      </w:r>
    </w:p>
    <w:p>
      <w:pPr>
        <w:pStyle w:val="ListBullet"/>
      </w:pPr>
      <w:r>
        <w:t>I testi mostrati all'utente vengono solo dal frontend (it/en): il backend non manda messaggi né dettagli interni (stack, SQL, percorsi).</w:t>
      </w:r>
    </w:p>
    <w:p>
      <w:pPr>
        <w:pStyle w:val="ListBullet"/>
      </w:pPr>
      <w:r>
        <w:t>args contiene valori grezzi che il frontend formatta nella lingua dell'utente (date, numeri, importi e plurali): date ISO 8601 (un istante in UTC con Z, es. 2026-08-01T10:00:00Z; un giorno senza ora come 2026-08-01, mostrato senza spostamenti di fuso), numeri come numeri JSON (3, non "3"), importi come numero con accanto "currency" (codice ISO 4217, es. { "amount": 280, "currency": "EUR" }). Mai testo già formattato o tradotto.</w:t>
      </w:r>
    </w:p>
    <w:p>
      <w:pPr>
        <w:pStyle w:val="Heading3"/>
      </w:pPr>
      <w:r>
        <w:rPr>
          <w:b w:val="0"/>
        </w:rPr>
        <w:t xml:space="preserve">Corpo JSON: </w:t>
      </w:r>
      <w:r>
        <w:rPr>
          <w:rFonts w:ascii="Consolas" w:hAnsi="Consolas"/>
          <w:b w:val="0"/>
        </w:rPr>
        <w:t>ProblemDetails</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type</w:t>
            </w:r>
          </w:p>
        </w:tc>
        <w:tc>
          <w:tcPr>
            <w:tcW w:type="dxa" w:w="2608"/>
          </w:tcPr>
          <w:p>
            <w:pPr>
              <w:spacing w:after="0"/>
            </w:pPr>
            <w:r>
              <w:rPr>
                <w:rFonts w:ascii="Consolas" w:hAnsi="Consolas"/>
                <w:b w:val="0"/>
                <w:color w:val="233C7D"/>
                <w:sz w:val="19"/>
              </w:rPr>
              <w:t>string (URL)</w:t>
            </w:r>
          </w:p>
        </w:tc>
        <w:tc>
          <w:tcPr>
            <w:tcW w:type="dxa" w:w="4876"/>
          </w:tcPr>
          <w:p>
            <w:pPr>
              <w:spacing w:after="0"/>
            </w:pPr>
            <w:r>
              <w:rPr>
                <w:b w:val="0"/>
                <w:sz w:val="19"/>
              </w:rPr>
              <w:t>Riferimento al tipo di errore, per sviluppatori e log.</w:t>
            </w:r>
          </w:p>
        </w:tc>
      </w:tr>
      <w:tr>
        <w:trPr>
          <w:cantSplit w:val="true"/>
        </w:trPr>
        <w:tc>
          <w:tcPr>
            <w:tcW w:type="dxa" w:w="2381"/>
            <w:shd w:val="clear" w:color="auto" w:fill="F1F3F8"/>
          </w:tcPr>
          <w:p>
            <w:pPr>
              <w:spacing w:after="0"/>
            </w:pPr>
            <w:r>
              <w:rPr>
                <w:rFonts w:ascii="Consolas" w:hAnsi="Consolas"/>
                <w:b w:val="0"/>
                <w:color w:val="233C7D"/>
                <w:sz w:val="19"/>
              </w:rPr>
              <w:t>status</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Status HTTP, uguale a quello della risposta.</w:t>
            </w:r>
          </w:p>
        </w:tc>
      </w:tr>
      <w:tr>
        <w:trPr>
          <w:cantSplit w:val="true"/>
        </w:trPr>
        <w:tc>
          <w:tcPr>
            <w:tcW w:type="dxa" w:w="2381"/>
          </w:tcPr>
          <w:p>
            <w:pPr>
              <w:spacing w:after="0"/>
            </w:pPr>
            <w:r>
              <w:rPr>
                <w:rFonts w:ascii="Consolas" w:hAnsi="Consolas"/>
                <w:b w:val="0"/>
                <w:color w:val="233C7D"/>
                <w:sz w:val="19"/>
              </w:rPr>
              <w:t>code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Codice stabile e namespacato (es. auth.invalid_credentials): il frontend lo usa così com'è come chiave di traduzione (error.auth.invalid_credentials). Minuscole, cifre e _, parti separate da punti. Una volta rilasciato non si cambia.</w:t>
            </w:r>
          </w:p>
        </w:tc>
      </w:tr>
      <w:tr>
        <w:trPr>
          <w:cantSplit w:val="true"/>
        </w:trPr>
        <w:tc>
          <w:tcPr>
            <w:tcW w:type="dxa" w:w="2381"/>
            <w:shd w:val="clear" w:color="auto" w:fill="F1F3F8"/>
          </w:tcPr>
          <w:p>
            <w:pPr>
              <w:spacing w:after="0"/>
            </w:pPr>
            <w:r>
              <w:rPr>
                <w:rFonts w:ascii="Consolas" w:hAnsi="Consolas"/>
                <w:b w:val="0"/>
                <w:color w:val="233C7D"/>
                <w:sz w:val="19"/>
              </w:rPr>
              <w:t>args</w:t>
            </w:r>
          </w:p>
        </w:tc>
        <w:tc>
          <w:tcPr>
            <w:tcW w:type="dxa" w:w="2608"/>
            <w:shd w:val="clear" w:color="auto" w:fill="F1F3F8"/>
          </w:tcPr>
          <w:p>
            <w:pPr>
              <w:spacing w:after="0"/>
            </w:pPr>
            <w:r>
              <w:rPr>
                <w:rFonts w:ascii="Consolas" w:hAnsi="Consolas"/>
                <w:b w:val="0"/>
                <w:color w:val="233C7D"/>
                <w:sz w:val="19"/>
              </w:rPr>
              <w:t>object (testi o numeri) | assente</w:t>
            </w:r>
          </w:p>
        </w:tc>
        <w:tc>
          <w:tcPr>
            <w:tcW w:type="dxa" w:w="4876"/>
            <w:shd w:val="clear" w:color="auto" w:fill="F1F3F8"/>
          </w:tcPr>
          <w:p>
            <w:pPr>
              <w:spacing w:after="0"/>
            </w:pPr>
            <w:r>
              <w:rPr>
                <w:b w:val="0"/>
                <w:sz w:val="19"/>
              </w:rPr>
              <w:t>Valori per i segnaposto del messaggio: {{umbrellaId}} nei testi semplici; {umbrellaId}, {date, date, long}, {amount, number, currency} o {count, plural, …} nei testi con date, numeri, importi o plurali. Sempre valori grezzi, mai già formattati o tradotti: date ISO 8601 (istante in UTC con Z, giorno come 2026-08-01), numeri come numeri JSON, importi come numero più "currency" con il codice ISO 4217 (es. "EUR"). Li formatta il frontend nella lingua dell'utente.</w:t>
            </w:r>
          </w:p>
        </w:tc>
      </w:tr>
      <w:tr>
        <w:trPr>
          <w:cantSplit w:val="true"/>
        </w:trPr>
        <w:tc>
          <w:tcPr>
            <w:tcW w:type="dxa" w:w="2381"/>
          </w:tcPr>
          <w:p>
            <w:pPr>
              <w:spacing w:after="0"/>
            </w:pPr>
            <w:r>
              <w:rPr>
                <w:rFonts w:ascii="Consolas" w:hAnsi="Consolas"/>
                <w:b w:val="0"/>
                <w:color w:val="233C7D"/>
                <w:sz w:val="19"/>
              </w:rPr>
              <w:t>errors</w:t>
            </w:r>
          </w:p>
        </w:tc>
        <w:tc>
          <w:tcPr>
            <w:tcW w:type="dxa" w:w="2608"/>
          </w:tcPr>
          <w:p>
            <w:pPr>
              <w:spacing w:after="0"/>
            </w:pPr>
            <w:r>
              <w:rPr>
                <w:rFonts w:ascii="Consolas" w:hAnsi="Consolas"/>
                <w:b w:val="0"/>
                <w:color w:val="233C7D"/>
                <w:sz w:val="19"/>
              </w:rPr>
              <w:t>FieldError[] | assente</w:t>
            </w:r>
          </w:p>
        </w:tc>
        <w:tc>
          <w:tcPr>
            <w:tcW w:type="dxa" w:w="4876"/>
          </w:tcPr>
          <w:p>
            <w:pPr>
              <w:spacing w:after="0"/>
            </w:pPr>
            <w:r>
              <w:rPr>
                <w:b w:val="0"/>
                <w:sz w:val="19"/>
              </w:rPr>
              <w:t>Errori di validazione, uno per campo (400).</w:t>
            </w:r>
          </w:p>
        </w:tc>
      </w:tr>
      <w:tr>
        <w:trPr>
          <w:cantSplit w:val="true"/>
        </w:trPr>
        <w:tc>
          <w:tcPr>
            <w:tcW w:type="dxa" w:w="2381"/>
            <w:shd w:val="clear" w:color="auto" w:fill="F1F3F8"/>
          </w:tcPr>
          <w:p>
            <w:pPr>
              <w:spacing w:after="0"/>
            </w:pPr>
            <w:r>
              <w:rPr>
                <w:rFonts w:ascii="Consolas" w:hAnsi="Consolas"/>
                <w:b w:val="0"/>
                <w:color w:val="233C7D"/>
                <w:sz w:val="19"/>
              </w:rPr>
              <w:t>traceId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Identificativo per ritrovare l'errore nei log del server (formato W3C, quello di .NET).</w:t>
            </w:r>
          </w:p>
        </w:tc>
      </w:tr>
      <w:tr>
        <w:trPr>
          <w:cantSplit w:val="true"/>
        </w:trPr>
        <w:tc>
          <w:tcPr>
            <w:tcW w:type="dxa" w:w="2381"/>
          </w:tcPr>
          <w:p>
            <w:pPr>
              <w:spacing w:after="0"/>
            </w:pPr>
            <w:r>
              <w:rPr>
                <w:rFonts w:ascii="Consolas" w:hAnsi="Consolas"/>
                <w:b w:val="0"/>
                <w:color w:val="233C7D"/>
                <w:sz w:val="19"/>
              </w:rPr>
              <w:t>title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Descrizione breve per sviluppatori e log: il frontend non la mostra mai all'utente.</w:t>
            </w:r>
          </w:p>
        </w:tc>
      </w:tr>
    </w:tbl>
    <w:p>
      <w:pPr>
        <w:spacing w:after="40"/>
      </w:pPr>
    </w:p>
    <w:p>
      <w:pPr>
        <w:pStyle w:val="Heading3"/>
      </w:pPr>
      <w:r>
        <w:rPr>
          <w:b w:val="0"/>
        </w:rPr>
        <w:t xml:space="preserve">Oggetto </w:t>
      </w:r>
      <w:r>
        <w:rPr>
          <w:rFonts w:ascii="Consolas" w:hAnsi="Consolas"/>
          <w:b w:val="0"/>
        </w:rPr>
        <w:t>FieldError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field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del campo, come nel corpo della richiesta (es. datetimeTo).</w:t>
            </w:r>
          </w:p>
        </w:tc>
      </w:tr>
      <w:tr>
        <w:trPr>
          <w:cantSplit w:val="true"/>
        </w:trPr>
        <w:tc>
          <w:tcPr>
            <w:tcW w:type="dxa" w:w="2381"/>
            <w:shd w:val="clear" w:color="auto" w:fill="F1F3F8"/>
          </w:tcPr>
          <w:p>
            <w:pPr>
              <w:spacing w:after="0"/>
            </w:pPr>
            <w:r>
              <w:rPr>
                <w:rFonts w:ascii="Consolas" w:hAnsi="Consolas"/>
                <w:b w:val="0"/>
                <w:color w:val="233C7D"/>
                <w:sz w:val="19"/>
              </w:rPr>
              <w:t>code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Codice dell'errore del campo (es. validation.end_before_start), tradotto come code.</w:t>
            </w:r>
          </w:p>
        </w:tc>
      </w:tr>
      <w:tr>
        <w:trPr>
          <w:cantSplit w:val="true"/>
        </w:trPr>
        <w:tc>
          <w:tcPr>
            <w:tcW w:type="dxa" w:w="2381"/>
          </w:tcPr>
          <w:p>
            <w:pPr>
              <w:spacing w:after="0"/>
            </w:pPr>
            <w:r>
              <w:rPr>
                <w:rFonts w:ascii="Consolas" w:hAnsi="Consolas"/>
                <w:b w:val="0"/>
                <w:color w:val="233C7D"/>
                <w:sz w:val="19"/>
              </w:rPr>
              <w:t>args</w:t>
            </w:r>
          </w:p>
        </w:tc>
        <w:tc>
          <w:tcPr>
            <w:tcW w:type="dxa" w:w="2608"/>
          </w:tcPr>
          <w:p>
            <w:pPr>
              <w:spacing w:after="0"/>
            </w:pPr>
            <w:r>
              <w:rPr>
                <w:rFonts w:ascii="Consolas" w:hAnsi="Consolas"/>
                <w:b w:val="0"/>
                <w:color w:val="233C7D"/>
                <w:sz w:val="19"/>
              </w:rPr>
              <w:t>object | assente</w:t>
            </w:r>
          </w:p>
        </w:tc>
        <w:tc>
          <w:tcPr>
            <w:tcW w:type="dxa" w:w="4876"/>
          </w:tcPr>
          <w:p>
            <w:pPr>
              <w:spacing w:after="0"/>
            </w:pPr>
            <w:r>
              <w:rPr>
                <w:b w:val="0"/>
                <w:sz w:val="19"/>
              </w:rPr>
              <w:t>Valori per i segnaposto del messaggio del campo (es. { "max": 50 }).</w:t>
            </w:r>
          </w:p>
        </w:tc>
      </w:tr>
    </w:tbl>
    <w:p>
      <w:pPr>
        <w:spacing w:after="40"/>
      </w:pPr>
    </w:p>
    <w:p>
      <w:pPr>
        <w:pStyle w:val="Heading3"/>
      </w:pPr>
      <w:r>
        <w:t>Esempio di errore (JSON)</w:t>
      </w:r>
    </w:p>
    <w:p>
      <w:pPr>
        <w:keepNext/>
      </w:pPr>
      <w:r>
        <w:t>Esempio generico con args (codice illustrativo, non usato oggi): il testo error.booking.umbrella_overlap "L'ombrellone {umbrellaId} è già prenotato per il {date, date, long}" diventa "L'ombrellone 42 è già prenotato per il 1 agosto 2026" (in inglese "Umbrella 42 is already booked on August 1, 2026").</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"https://errors.summerbooking/booking/umbrella-overlap",</w:t>
      </w:r>
    </w:p>
    <w:p>
      <w:pPr>
        <w:keepNext/>
        <w:spacing w:after="0"/>
        <w:shd w:val="clear" w:color="auto" w:fill="F1F3F8"/>
      </w:pPr>
      <w:r>
        <w:rPr>
          <w:rFonts w:ascii="Consolas" w:hAnsi="Consolas"/>
          <w:b w:val="0"/>
          <w:color w:val="233C7D"/>
          <w:sz w:val="19"/>
        </w:rPr>
        <w:t xml:space="preserve">  "status": 409,</w:t>
      </w:r>
    </w:p>
    <w:p>
      <w:pPr>
        <w:keepNext/>
        <w:spacing w:after="0"/>
        <w:shd w:val="clear" w:color="auto" w:fill="F1F3F8"/>
      </w:pPr>
      <w:r>
        <w:rPr>
          <w:rFonts w:ascii="Consolas" w:hAnsi="Consolas"/>
          <w:b w:val="0"/>
          <w:color w:val="233C7D"/>
          <w:sz w:val="19"/>
        </w:rPr>
        <w:t xml:space="preserve">  "code": "booking.umbrella_overlap",</w:t>
      </w:r>
    </w:p>
    <w:p>
      <w:pPr>
        <w:keepNext/>
        <w:spacing w:after="0"/>
        <w:shd w:val="clear" w:color="auto" w:fill="F1F3F8"/>
      </w:pPr>
      <w:r>
        <w:rPr>
          <w:rFonts w:ascii="Consolas" w:hAnsi="Consolas"/>
          <w:b w:val="0"/>
          <w:color w:val="233C7D"/>
          <w:sz w:val="19"/>
        </w:rPr>
        <w:t xml:space="preserve">  "title": "Umbrella already booked",</w:t>
      </w:r>
    </w:p>
    <w:p>
      <w:pPr>
        <w:keepNext/>
        <w:spacing w:after="0"/>
        <w:shd w:val="clear" w:color="auto" w:fill="F1F3F8"/>
      </w:pPr>
      <w:r>
        <w:rPr>
          <w:rFonts w:ascii="Consolas" w:hAnsi="Consolas"/>
          <w:b w:val="0"/>
          <w:color w:val="233C7D"/>
          <w:sz w:val="19"/>
        </w:rPr>
        <w:t xml:space="preserve">  "args": {</w:t>
      </w:r>
    </w:p>
    <w:p>
      <w:pPr>
        <w:keepNext/>
        <w:spacing w:after="0"/>
        <w:shd w:val="clear" w:color="auto" w:fill="F1F3F8"/>
      </w:pPr>
      <w:r>
        <w:rPr>
          <w:rFonts w:ascii="Consolas" w:hAnsi="Consolas"/>
          <w:b w:val="0"/>
          <w:color w:val="233C7D"/>
          <w:sz w:val="19"/>
        </w:rPr>
        <w:t xml:space="preserve">    "umbrellaId": "42",</w:t>
      </w:r>
    </w:p>
    <w:p>
      <w:pPr>
        <w:keepNext/>
        <w:spacing w:after="0"/>
        <w:shd w:val="clear" w:color="auto" w:fill="F1F3F8"/>
      </w:pPr>
      <w:r>
        <w:rPr>
          <w:rFonts w:ascii="Consolas" w:hAnsi="Consolas"/>
          <w:b w:val="0"/>
          <w:color w:val="233C7D"/>
          <w:sz w:val="19"/>
        </w:rPr>
        <w:t xml:space="preserve">    "date": "2026-08-01"</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3"/>
      </w:pPr>
      <w:r>
        <w:t>Errori senza risposta del backend</w:t>
      </w:r>
    </w:p>
    <w:p>
      <w:r>
        <w:t>Quando la risposta non è nel formato degli errori, il frontend assegna da sé un code, tradotto come gli altri: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1928"/>
            <w:shd w:val="clear" w:color="auto" w:fill="233C7D"/>
          </w:tcPr>
          <w:p>
            <w:pPr>
              <w:spacing w:after="0"/>
            </w:pPr>
            <w:r>
              <w:rPr>
                <w:b/>
                <w:color w:val="FFFFFF"/>
                <w:sz w:val="20"/>
              </w:rPr>
              <w:t>Caso</w:t>
            </w:r>
          </w:p>
        </w:tc>
        <w:tc>
          <w:tcPr>
            <w:tcW w:type="dxa" w:w="2608"/>
            <w:shd w:val="clear" w:color="auto" w:fill="233C7D"/>
          </w:tcPr>
          <w:p>
            <w:pPr>
              <w:spacing w:after="0"/>
            </w:pPr>
            <w:r>
              <w:rPr>
                <w:b/>
                <w:color w:val="FFFFFF"/>
                <w:sz w:val="20"/>
              </w:rPr>
              <w:t>Codice</w:t>
            </w:r>
          </w:p>
        </w:tc>
        <w:tc>
          <w:tcPr>
            <w:tcW w:type="dxa" w:w="5329"/>
            <w:shd w:val="clear" w:color="auto" w:fill="233C7D"/>
          </w:tcPr>
          <w:p>
            <w:pPr>
              <w:spacing w:after="0"/>
            </w:pPr>
            <w:r>
              <w:rPr>
                <w:b/>
                <w:color w:val="FFFFFF"/>
                <w:sz w:val="20"/>
              </w:rPr>
              <w:t>Descrizione</w:t>
            </w:r>
          </w:p>
        </w:tc>
      </w:tr>
      <w:tr>
        <w:trPr>
          <w:cantSplit w:val="true"/>
        </w:trPr>
        <w:tc>
          <w:tcPr>
            <w:tcW w:type="dxa" w:w="1928"/>
          </w:tcPr>
          <w:p>
            <w:pPr>
              <w:spacing w:after="0"/>
            </w:pPr>
            <w:r>
              <w:rPr>
                <w:b w:val="0"/>
                <w:sz w:val="19"/>
              </w:rPr>
              <w:t>Status 0</w:t>
            </w:r>
          </w:p>
        </w:tc>
        <w:tc>
          <w:tcPr>
            <w:tcW w:type="dxa" w:w="2608"/>
          </w:tcPr>
          <w:p>
            <w:pPr>
              <w:spacing w:after="0"/>
            </w:pPr>
            <w:r>
              <w:rPr>
                <w:rFonts w:ascii="Consolas" w:hAnsi="Consolas"/>
                <w:b w:val="0"/>
                <w:color w:val="233C7D"/>
                <w:sz w:val="19"/>
              </w:rPr>
              <w:t>network.unavailable</w:t>
            </w:r>
          </w:p>
        </w:tc>
        <w:tc>
          <w:tcPr>
            <w:tcW w:type="dxa" w:w="5329"/>
          </w:tcPr>
          <w:p>
            <w:pPr>
              <w:spacing w:after="0"/>
            </w:pPr>
            <w:r>
              <w:rPr>
                <w:b w:val="0"/>
                <w:sz w:val="19"/>
              </w:rPr>
              <w:t>Nessuna risposta: rete assente o server irraggiungibile.</w:t>
            </w:r>
          </w:p>
        </w:tc>
      </w:tr>
      <w:tr>
        <w:trPr>
          <w:cantSplit w:val="true"/>
        </w:trPr>
        <w:tc>
          <w:tcPr>
            <w:tcW w:type="dxa" w:w="1928"/>
            <w:shd w:val="clear" w:color="auto" w:fill="F1F3F8"/>
          </w:tcPr>
          <w:p>
            <w:pPr>
              <w:spacing w:after="0"/>
            </w:pPr>
            <w:r>
              <w:rPr>
                <w:b w:val="0"/>
                <w:sz w:val="19"/>
              </w:rPr>
              <w:t>502 / 503 / 504</w:t>
            </w:r>
          </w:p>
        </w:tc>
        <w:tc>
          <w:tcPr>
            <w:tcW w:type="dxa" w:w="2608"/>
            <w:shd w:val="clear" w:color="auto" w:fill="F1F3F8"/>
          </w:tcPr>
          <w:p>
            <w:pPr>
              <w:spacing w:after="0"/>
            </w:pPr>
            <w:r>
              <w:rPr>
                <w:rFonts w:ascii="Consolas" w:hAnsi="Consolas"/>
                <w:b w:val="0"/>
                <w:color w:val="233C7D"/>
                <w:sz w:val="19"/>
              </w:rPr>
              <w:t>server.unavailable</w:t>
            </w:r>
          </w:p>
        </w:tc>
        <w:tc>
          <w:tcPr>
            <w:tcW w:type="dxa" w:w="5329"/>
            <w:shd w:val="clear" w:color="auto" w:fill="F1F3F8"/>
          </w:tcPr>
          <w:p>
            <w:pPr>
              <w:spacing w:after="0"/>
            </w:pPr>
            <w:r>
              <w:rPr>
                <w:b w:val="0"/>
                <w:sz w:val="19"/>
              </w:rPr>
              <w:t>Risposta del proxy o della CDN invece che del backend.</w:t>
            </w:r>
          </w:p>
        </w:tc>
      </w:tr>
      <w:tr>
        <w:trPr>
          <w:cantSplit w:val="true"/>
        </w:trPr>
        <w:tc>
          <w:tcPr>
            <w:tcW w:type="dxa" w:w="1928"/>
          </w:tcPr>
          <w:p>
            <w:pPr>
              <w:spacing w:after="0"/>
            </w:pPr>
            <w:r>
              <w:rPr>
                <w:b w:val="0"/>
                <w:sz w:val="19"/>
              </w:rPr>
              <w:t>Altri status</w:t>
            </w:r>
          </w:p>
        </w:tc>
        <w:tc>
          <w:tcPr>
            <w:tcW w:type="dxa" w:w="2608"/>
          </w:tcPr>
          <w:p>
            <w:pPr>
              <w:spacing w:after="0"/>
            </w:pPr>
            <w:r>
              <w:rPr>
                <w:rFonts w:ascii="Consolas" w:hAnsi="Consolas"/>
                <w:b w:val="0"/>
                <w:color w:val="233C7D"/>
                <w:sz w:val="19"/>
              </w:rPr>
              <w:t>server.unexpected</w:t>
            </w:r>
          </w:p>
        </w:tc>
        <w:tc>
          <w:tcPr>
            <w:tcW w:type="dxa" w:w="5329"/>
          </w:tcPr>
          <w:p>
            <w:pPr>
              <w:spacing w:after="0"/>
            </w:pPr>
            <w:r>
              <w:rPr>
                <w:b w:val="0"/>
                <w:sz w:val="19"/>
              </w:rPr>
              <w:t>Risposta senza code valido (es. una pagina HTML di errore).</w:t>
            </w:r>
          </w:p>
        </w:tc>
      </w:tr>
      <w:tr>
        <w:trPr>
          <w:cantSplit w:val="true"/>
        </w:trPr>
        <w:tc>
          <w:tcPr>
            <w:tcW w:type="dxa" w:w="1928"/>
            <w:shd w:val="clear" w:color="auto" w:fill="F1F3F8"/>
          </w:tcPr>
          <w:p>
            <w:pPr>
              <w:spacing w:after="0"/>
            </w:pPr>
            <w:r>
              <w:rPr>
                <w:b w:val="0"/>
                <w:sz w:val="19"/>
              </w:rPr>
              <w:t>Nel browser</w:t>
            </w:r>
          </w:p>
        </w:tc>
        <w:tc>
          <w:tcPr>
            <w:tcW w:type="dxa" w:w="2608"/>
            <w:shd w:val="clear" w:color="auto" w:fill="F1F3F8"/>
          </w:tcPr>
          <w:p>
            <w:pPr>
              <w:spacing w:after="0"/>
            </w:pPr>
            <w:r>
              <w:rPr>
                <w:rFonts w:ascii="Consolas" w:hAnsi="Consolas"/>
                <w:b w:val="0"/>
                <w:color w:val="233C7D"/>
                <w:sz w:val="19"/>
              </w:rPr>
              <w:t>client.unexpected</w:t>
            </w:r>
          </w:p>
        </w:tc>
        <w:tc>
          <w:tcPr>
            <w:tcW w:type="dxa" w:w="5329"/>
            <w:shd w:val="clear" w:color="auto" w:fill="F1F3F8"/>
          </w:tcPr>
          <w:p>
            <w:pPr>
              <w:spacing w:after="0"/>
            </w:pPr>
            <w:r>
              <w:rPr>
                <w:b w:val="0"/>
                <w:sz w:val="19"/>
              </w:rPr>
              <w:t>Errore nato nel frontend, non in una chiamata.</w:t>
            </w:r>
          </w:p>
        </w:tc>
      </w:tr>
    </w:tbl>
    <w:p>
      <w:pPr>
        <w:spacing w:after="40"/>
      </w:pPr>
    </w:p>
    <w:p>
      <w:pPr>
        <w:pStyle w:val="Heading2"/>
      </w:pPr>
      <w:r>
        <w:t>Indice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Metodo</w:t>
            </w:r>
          </w:p>
        </w:tc>
        <w:tc>
          <w:tcPr>
            <w:tcW w:type="dxa" w:w="2608"/>
            <w:shd w:val="clear" w:color="auto" w:fill="233C7D"/>
          </w:tcPr>
          <w:p>
            <w:pPr>
              <w:spacing w:after="0"/>
            </w:pPr>
            <w:r>
              <w:rPr>
                <w:b/>
                <w:color w:val="FFFFFF"/>
                <w:sz w:val="20"/>
              </w:rPr>
              <w:t>Route</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/api/auth/signin</w:t>
            </w:r>
          </w:p>
        </w:tc>
        <w:tc>
          <w:tcPr>
            <w:tcW w:type="dxa" w:w="4876"/>
          </w:tcPr>
          <w:p>
            <w:pPr>
              <w:spacing w:after="0"/>
            </w:pPr>
            <w:r>
              <w:rPr>
                <w:b w:val="0"/>
                <w:sz w:val="19"/>
              </w:rPr>
              <w:t>Accesso</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/api/auth/refresh</w:t>
            </w:r>
          </w:p>
        </w:tc>
        <w:tc>
          <w:tcPr>
            <w:tcW w:type="dxa" w:w="4876"/>
            <w:shd w:val="clear" w:color="auto" w:fill="F1F3F8"/>
          </w:tcPr>
          <w:p>
            <w:pPr>
              <w:spacing w:after="0"/>
            </w:pPr>
            <w:r>
              <w:rPr>
                <w:b w:val="0"/>
                <w:sz w:val="19"/>
              </w:rPr>
              <w:t>Rinnovo del token</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/api/auth/logout</w:t>
            </w:r>
          </w:p>
        </w:tc>
        <w:tc>
          <w:tcPr>
            <w:tcW w:type="dxa" w:w="4876"/>
          </w:tcPr>
          <w:p>
            <w:pPr>
              <w:spacing w:after="0"/>
            </w:pPr>
            <w:r>
              <w:rPr>
                <w:b w:val="0"/>
                <w:sz w:val="19"/>
              </w:rPr>
              <w:t>Uscita</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/api/warehouse/list</w:t>
            </w:r>
          </w:p>
        </w:tc>
        <w:tc>
          <w:tcPr>
            <w:tcW w:type="dxa" w:w="4876"/>
            <w:shd w:val="clear" w:color="auto" w:fill="F1F3F8"/>
          </w:tcPr>
          <w:p>
            <w:pPr>
              <w:spacing w:after="0"/>
            </w:pPr>
            <w:r>
              <w:rPr>
                <w:b w:val="0"/>
                <w:sz w:val="19"/>
              </w:rPr>
              <w:t>Magazzino: elenco articoli</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/api/warehouse/combobox-list</w:t>
            </w:r>
          </w:p>
        </w:tc>
        <w:tc>
          <w:tcPr>
            <w:tcW w:type="dxa" w:w="4876"/>
          </w:tcPr>
          <w:p>
            <w:pPr>
              <w:spacing w:after="0"/>
            </w:pPr>
            <w:r>
              <w:rPr>
                <w:b w:val="0"/>
                <w:sz w:val="19"/>
              </w:rPr>
              <w:t>Magazzino: articoli per la tendina</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/api/warehouse/add-warehouse-item</w:t>
            </w:r>
          </w:p>
        </w:tc>
        <w:tc>
          <w:tcPr>
            <w:tcW w:type="dxa" w:w="4876"/>
            <w:shd w:val="clear" w:color="auto" w:fill="F1F3F8"/>
          </w:tcPr>
          <w:p>
            <w:pPr>
              <w:spacing w:after="0"/>
            </w:pPr>
            <w:r>
              <w:rPr>
                <w:b w:val="0"/>
                <w:sz w:val="19"/>
              </w:rPr>
              <w:t>Magazzino: aggiunta di un articolo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/api/warehouse/edit-warehouse-item</w:t>
            </w:r>
          </w:p>
        </w:tc>
        <w:tc>
          <w:tcPr>
            <w:tcW w:type="dxa" w:w="4876"/>
          </w:tcPr>
          <w:p>
            <w:pPr>
              <w:spacing w:after="0"/>
            </w:pPr>
            <w:r>
              <w:rPr>
                <w:b w:val="0"/>
                <w:sz w:val="19"/>
              </w:rPr>
              <w:t>Magazzino: modifica di un articolo</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/api/warehouse/delete-warehouse-item</w:t>
            </w:r>
          </w:p>
        </w:tc>
        <w:tc>
          <w:tcPr>
            <w:tcW w:type="dxa" w:w="4876"/>
            <w:shd w:val="clear" w:color="auto" w:fill="F1F3F8"/>
          </w:tcPr>
          <w:p>
            <w:pPr>
              <w:spacing w:after="0"/>
            </w:pPr>
            <w:r>
              <w:rPr>
                <w:b w:val="0"/>
                <w:sz w:val="19"/>
              </w:rPr>
              <w:t>Magazzino: eliminazione di articoli</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/api/warehouse/duplicate-warehouse-item</w:t>
            </w:r>
          </w:p>
        </w:tc>
        <w:tc>
          <w:tcPr>
            <w:tcW w:type="dxa" w:w="4876"/>
          </w:tcPr>
          <w:p>
            <w:pPr>
              <w:spacing w:after="0"/>
            </w:pPr>
            <w:r>
              <w:rPr>
                <w:b w:val="0"/>
                <w:sz w:val="19"/>
              </w:rPr>
              <w:t>Magazzino: duplicazione di articoli</w:t>
            </w:r>
          </w:p>
        </w:tc>
      </w:tr>
      <w:tr>
        <w:trPr>
          <w:cantSplit w:val="true"/>
        </w:trPr>
        <w:tc>
          <w:tcPr>
            <w:tcW w:type="dxa" w:w="2381"/>
            <w:shd w:val="clear" w:color="auto" w:fill="F1F3F8"/>
          </w:tcPr>
          <w:p>
            <w:pPr>
              <w:spacing w:after="0"/>
            </w:pPr>
            <w:r>
              <w:rPr>
                <w:rFonts w:ascii="Consolas" w:hAnsi="Consolas"/>
                <w:b w:val="0"/>
                <w:color w:val="233C7D"/>
                <w:sz w:val="19"/>
              </w:rPr>
              <w:t>GET</w:t>
            </w:r>
          </w:p>
        </w:tc>
        <w:tc>
          <w:tcPr>
            <w:tcW w:type="dxa" w:w="2608"/>
            <w:shd w:val="clear" w:color="auto" w:fill="F1F3F8"/>
          </w:tcPr>
          <w:p>
            <w:pPr>
              <w:spacing w:after="0"/>
            </w:pPr>
            <w:r>
              <w:rPr>
                <w:rFonts w:ascii="Consolas" w:hAnsi="Consolas"/>
                <w:b w:val="0"/>
                <w:color w:val="233C7D"/>
                <w:sz w:val="19"/>
              </w:rPr>
              <w:t>/api/system/email-configuration?idProperty={idProperty}</w:t>
            </w:r>
          </w:p>
        </w:tc>
        <w:tc>
          <w:tcPr>
            <w:tcW w:type="dxa" w:w="4876"/>
            <w:shd w:val="clear" w:color="auto" w:fill="F1F3F8"/>
          </w:tcPr>
          <w:p>
            <w:pPr>
              <w:spacing w:after="0"/>
            </w:pPr>
            <w:r>
              <w:rPr>
                <w:b w:val="0"/>
                <w:sz w:val="19"/>
              </w:rPr>
              <w:t>Configurazione email: lettura</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/api/system/send-test-email</w:t>
            </w:r>
          </w:p>
        </w:tc>
        <w:tc>
          <w:tcPr>
            <w:tcW w:type="dxa" w:w="4876"/>
          </w:tcPr>
          <w:p>
            <w:pPr>
              <w:spacing w:after="0"/>
            </w:pPr>
            <w:r>
              <w:rPr>
                <w:b w:val="0"/>
                <w:sz w:val="19"/>
              </w:rPr>
              <w:t>Configurazione email: invio di prova</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/api/system/save-email-configuration</w:t>
            </w:r>
          </w:p>
        </w:tc>
        <w:tc>
          <w:tcPr>
            <w:tcW w:type="dxa" w:w="4876"/>
            <w:shd w:val="clear" w:color="auto" w:fill="F1F3F8"/>
          </w:tcPr>
          <w:p>
            <w:pPr>
              <w:spacing w:after="0"/>
            </w:pPr>
            <w:r>
              <w:rPr>
                <w:b w:val="0"/>
                <w:sz w:val="19"/>
              </w:rPr>
              <w:t>Configurazione email: salvataggio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/api/system/info-support</w:t>
            </w:r>
          </w:p>
        </w:tc>
        <w:tc>
          <w:tcPr>
            <w:tcW w:type="dxa" w:w="4876"/>
          </w:tcPr>
          <w:p>
            <w:pPr>
              <w:spacing w:after="0"/>
            </w:pPr>
            <w:r>
              <w:rPr>
                <w:b w:val="0"/>
                <w:sz w:val="19"/>
              </w:rPr>
              <w:t>Assistenza: contatti e orari</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/api/system/contact-support</w:t>
            </w:r>
          </w:p>
        </w:tc>
        <w:tc>
          <w:tcPr>
            <w:tcW w:type="dxa" w:w="4876"/>
            <w:shd w:val="clear" w:color="auto" w:fill="F1F3F8"/>
          </w:tcPr>
          <w:p>
            <w:pPr>
              <w:spacing w:after="0"/>
            </w:pPr>
            <w:r>
              <w:rPr>
                <w:b w:val="0"/>
                <w:sz w:val="19"/>
              </w:rPr>
              <w:t>Assistenza: messaggio al supporto</w:t>
            </w:r>
          </w:p>
        </w:tc>
      </w:tr>
      <w:tr>
        <w:trPr>
          <w:cantSplit w:val="true"/>
        </w:trPr>
        <w:tc>
          <w:tcPr>
            <w:tcW w:type="dxa" w:w="2381"/>
          </w:tcPr>
          <w:p>
            <w:pPr>
              <w:spacing w:after="0"/>
            </w:pPr>
            <w:r>
              <w:rPr>
                <w:rFonts w:ascii="Consolas" w:hAnsi="Consolas"/>
                <w:b w:val="0"/>
                <w:color w:val="233C7D"/>
                <w:sz w:val="19"/>
              </w:rPr>
              <w:t>GET</w:t>
            </w:r>
          </w:p>
        </w:tc>
        <w:tc>
          <w:tcPr>
            <w:tcW w:type="dxa" w:w="2608"/>
          </w:tcPr>
          <w:p>
            <w:pPr>
              <w:spacing w:after="0"/>
            </w:pPr>
            <w:r>
              <w:rPr>
                <w:rFonts w:ascii="Consolas" w:hAnsi="Consolas"/>
                <w:b w:val="0"/>
                <w:color w:val="233C7D"/>
                <w:sz w:val="19"/>
              </w:rPr>
              <w:t>/api/taxation/printer-list?idProperty={idProperty}</w:t>
            </w:r>
          </w:p>
        </w:tc>
        <w:tc>
          <w:tcPr>
            <w:tcW w:type="dxa" w:w="4876"/>
          </w:tcPr>
          <w:p>
            <w:pPr>
              <w:spacing w:after="0"/>
            </w:pPr>
            <w:r>
              <w:rPr>
                <w:b w:val="0"/>
                <w:sz w:val="19"/>
              </w:rPr>
              <w:t>Fiscalizzazione: stampanti</w:t>
            </w:r>
          </w:p>
        </w:tc>
      </w:tr>
      <w:tr>
        <w:trPr>
          <w:cantSplit w:val="true"/>
        </w:trPr>
        <w:tc>
          <w:tcPr>
            <w:tcW w:type="dxa" w:w="2381"/>
            <w:shd w:val="clear" w:color="auto" w:fill="F1F3F8"/>
          </w:tcPr>
          <w:p>
            <w:pPr>
              <w:spacing w:after="0"/>
            </w:pPr>
            <w:r>
              <w:rPr>
                <w:rFonts w:ascii="Consolas" w:hAnsi="Consolas"/>
                <w:b w:val="0"/>
                <w:color w:val="233C7D"/>
                <w:sz w:val="19"/>
              </w:rPr>
              <w:t>GET</w:t>
            </w:r>
          </w:p>
        </w:tc>
        <w:tc>
          <w:tcPr>
            <w:tcW w:type="dxa" w:w="2608"/>
            <w:shd w:val="clear" w:color="auto" w:fill="F1F3F8"/>
          </w:tcPr>
          <w:p>
            <w:pPr>
              <w:spacing w:after="0"/>
            </w:pPr>
            <w:r>
              <w:rPr>
                <w:rFonts w:ascii="Consolas" w:hAnsi="Consolas"/>
                <w:b w:val="0"/>
                <w:color w:val="233C7D"/>
                <w:sz w:val="19"/>
              </w:rPr>
              <w:t>/api/taxation/electronic-receipt?idProperty={idProperty}</w:t>
            </w:r>
          </w:p>
        </w:tc>
        <w:tc>
          <w:tcPr>
            <w:tcW w:type="dxa" w:w="4876"/>
            <w:shd w:val="clear" w:color="auto" w:fill="F1F3F8"/>
          </w:tcPr>
          <w:p>
            <w:pPr>
              <w:spacing w:after="0"/>
            </w:pPr>
            <w:r>
              <w:rPr>
                <w:b w:val="0"/>
                <w:sz w:val="19"/>
              </w:rPr>
              <w:t>Fiscalizzazione: scontrino elettronico</w:t>
            </w:r>
          </w:p>
        </w:tc>
      </w:tr>
    </w:tbl>
    <w:p>
      <w:pPr>
        <w:spacing w:after="40"/>
      </w:pPr>
    </w:p>
    <w:p>
      <w:pPr>
        <w:pStyle w:val="Heading1"/>
        <w:pageBreakBefore/>
      </w:pPr>
      <w:r>
        <w:rPr>
          <w:b w:val="0"/>
        </w:rPr>
        <w:t xml:space="preserve">POST </w:t>
      </w:r>
      <w:r>
        <w:rPr>
          <w:rFonts w:ascii="Consolas" w:hAnsi="Consolas"/>
          <w:b w:val="0"/>
        </w:rPr>
        <w:t>/api/auth/signin</w:t>
      </w:r>
    </w:p>
    <w:p>
      <w:r>
        <w:t>Accesso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/api/auth/signin</w:t>
      </w:r>
    </w:p>
    <w:p>
      <w:pPr>
        <w:spacing w:after="40"/>
      </w:pPr>
      <w:r>
        <w:rPr>
          <w:b/>
        </w:rPr>
        <w:t xml:space="preserve">Nel frontend: </w:t>
      </w:r>
      <w:r>
        <w:rPr>
          <w:rFonts w:ascii="Consolas" w:hAnsi="Consolas"/>
          <w:b w:val="0"/>
          <w:color w:val="233C7D"/>
        </w:rPr>
        <w:t>AuthService.signIn</w:t>
      </w:r>
    </w:p>
    <w:p>
      <w:pPr>
        <w:spacing w:after="40"/>
      </w:pPr>
      <w:r>
        <w:rPr>
          <w:b/>
        </w:rPr>
        <w:t xml:space="preserve">Autenticazione: </w:t>
      </w:r>
      <w:r>
        <w:rPr>
          <w:b w:val="0"/>
        </w:rPr>
        <w:t>Nessuna: le credenziali sono nel corpo.</w:t>
      </w:r>
    </w:p>
    <w:p>
      <w:pPr>
        <w:pStyle w:val="ListBullet"/>
      </w:pPr>
      <w:r>
        <w:t>Il server imposta il cookie HttpOnly/Secure/SameSite=Strict con il refresh token.</w:t>
      </w:r>
    </w:p>
    <w:p>
      <w:pPr>
        <w:pStyle w:val="Heading2"/>
      </w:pPr>
      <w:r>
        <w:t>Payload inviato al backend</w:t>
      </w:r>
    </w:p>
    <w:p>
      <w:pPr>
        <w:pStyle w:val="Heading3"/>
      </w:pPr>
      <w:r>
        <w:rPr>
          <w:b w:val="0"/>
        </w:rPr>
        <w:t xml:space="preserve">Corpo JSON: </w:t>
      </w:r>
      <w:r>
        <w:rPr>
          <w:rFonts w:ascii="Consolas" w:hAnsi="Consolas"/>
          <w:b w:val="0"/>
        </w:rPr>
        <w:t>SignInRequest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username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Email dell'utente (senza spazi ai lati).</w:t>
            </w:r>
          </w:p>
        </w:tc>
      </w:tr>
      <w:tr>
        <w:trPr>
          <w:cantSplit w:val="true"/>
        </w:trPr>
        <w:tc>
          <w:tcPr>
            <w:tcW w:type="dxa" w:w="2381"/>
            <w:shd w:val="clear" w:color="auto" w:fill="F1F3F8"/>
          </w:tcPr>
          <w:p>
            <w:pPr>
              <w:spacing w:after="0"/>
            </w:pPr>
            <w:r>
              <w:rPr>
                <w:rFonts w:ascii="Consolas" w:hAnsi="Consolas"/>
                <w:b w:val="0"/>
                <w:color w:val="233C7D"/>
                <w:sz w:val="19"/>
              </w:rPr>
              <w:t>password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Password digitata.</w:t>
            </w:r>
          </w:p>
        </w:tc>
      </w:tr>
      <w:tr>
        <w:trPr>
          <w:cantSplit w:val="true"/>
        </w:trPr>
        <w:tc>
          <w:tcPr>
            <w:tcW w:type="dxa" w:w="2381"/>
          </w:tcPr>
          <w:p>
            <w:pPr>
              <w:spacing w:after="0"/>
            </w:pPr>
            <w:r>
              <w:rPr>
                <w:rFonts w:ascii="Consolas" w:hAnsi="Consolas"/>
                <w:b w:val="0"/>
                <w:color w:val="233C7D"/>
                <w:sz w:val="19"/>
              </w:rPr>
              <w:t>remember</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"Ricordami": il server rende persistente il cookie del refresh token.</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"username": "mario.rossi@example.com",</w:t>
      </w:r>
    </w:p>
    <w:p>
      <w:pPr>
        <w:keepNext/>
        <w:spacing w:after="0"/>
        <w:shd w:val="clear" w:color="auto" w:fill="F1F3F8"/>
      </w:pPr>
      <w:r>
        <w:rPr>
          <w:rFonts w:ascii="Consolas" w:hAnsi="Consolas"/>
          <w:b w:val="0"/>
          <w:color w:val="233C7D"/>
          <w:sz w:val="19"/>
        </w:rPr>
        <w:t xml:space="preserve">  "password": "password-digitata",</w:t>
      </w:r>
    </w:p>
    <w:p>
      <w:pPr>
        <w:keepNext/>
        <w:spacing w:after="0"/>
        <w:shd w:val="clear" w:color="auto" w:fill="F1F3F8"/>
      </w:pPr>
      <w:r>
        <w:rPr>
          <w:rFonts w:ascii="Consolas" w:hAnsi="Consolas"/>
          <w:b w:val="0"/>
          <w:color w:val="233C7D"/>
          <w:sz w:val="19"/>
        </w:rPr>
        <w:t xml:space="preserve">  "remember": true</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AuthSession</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accessToken</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Access token (JWT) a vita breve. Per il frontend è opaco: non viene decodificato e resta solo in memoria.</w:t>
            </w:r>
          </w:p>
        </w:tc>
      </w:tr>
      <w:tr>
        <w:trPr>
          <w:cantSplit w:val="true"/>
        </w:trPr>
        <w:tc>
          <w:tcPr>
            <w:tcW w:type="dxa" w:w="2381"/>
            <w:shd w:val="clear" w:color="auto" w:fill="F1F3F8"/>
          </w:tcPr>
          <w:p>
            <w:pPr>
              <w:spacing w:after="0"/>
            </w:pPr>
            <w:r>
              <w:rPr>
                <w:rFonts w:ascii="Consolas" w:hAnsi="Consolas"/>
                <w:b w:val="0"/>
                <w:color w:val="233C7D"/>
                <w:sz w:val="19"/>
              </w:rPr>
              <w:t>expiresIn</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Secondi di validità dell'access token.</w:t>
            </w:r>
          </w:p>
        </w:tc>
      </w:tr>
      <w:tr>
        <w:trPr>
          <w:cantSplit w:val="true"/>
        </w:trPr>
        <w:tc>
          <w:tcPr>
            <w:tcW w:type="dxa" w:w="2381"/>
          </w:tcPr>
          <w:p>
            <w:pPr>
              <w:spacing w:after="0"/>
            </w:pPr>
            <w:r>
              <w:rPr>
                <w:rFonts w:ascii="Consolas" w:hAnsi="Consolas"/>
                <w:b w:val="0"/>
                <w:color w:val="233C7D"/>
                <w:sz w:val="19"/>
              </w:rPr>
              <w:t>user</w:t>
            </w:r>
          </w:p>
        </w:tc>
        <w:tc>
          <w:tcPr>
            <w:tcW w:type="dxa" w:w="2608"/>
          </w:tcPr>
          <w:p>
            <w:pPr>
              <w:spacing w:after="0"/>
            </w:pPr>
            <w:r>
              <w:rPr>
                <w:rFonts w:ascii="Consolas" w:hAnsi="Consolas"/>
                <w:b w:val="0"/>
                <w:color w:val="233C7D"/>
                <w:sz w:val="19"/>
              </w:rPr>
              <w:t>AuthUser (oggetto)</w:t>
            </w:r>
          </w:p>
        </w:tc>
        <w:tc>
          <w:tcPr>
            <w:tcW w:type="dxa" w:w="4876"/>
          </w:tcPr>
          <w:p>
            <w:pPr>
              <w:spacing w:after="0"/>
            </w:pPr>
            <w:r>
              <w:rPr>
                <w:b w:val="0"/>
                <w:sz w:val="19"/>
              </w:rPr>
              <w:t>Dati dell'utente per l'interfaccia.</w:t>
            </w:r>
          </w:p>
        </w:tc>
      </w:tr>
    </w:tbl>
    <w:p>
      <w:pPr>
        <w:spacing w:after="40"/>
      </w:pPr>
    </w:p>
    <w:p>
      <w:pPr>
        <w:pStyle w:val="Heading3"/>
      </w:pPr>
      <w:r>
        <w:rPr>
          <w:b w:val="0"/>
        </w:rPr>
        <w:t xml:space="preserve">Oggetto </w:t>
      </w:r>
      <w:r>
        <w:rPr>
          <w:rFonts w:ascii="Consolas" w:hAnsi="Consolas"/>
          <w:b w:val="0"/>
        </w:rPr>
        <w:t>AuthUser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email</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Email dell'utente (l'header mostra la sua iniziale).</w:t>
            </w:r>
          </w:p>
        </w:tc>
      </w:tr>
      <w:tr>
        <w:trPr>
          <w:cantSplit w:val="true"/>
        </w:trPr>
        <w:tc>
          <w:tcPr>
            <w:tcW w:type="dxa" w:w="2381"/>
            <w:shd w:val="clear" w:color="auto" w:fill="F1F3F8"/>
          </w:tcPr>
          <w:p>
            <w:pPr>
              <w:spacing w:after="0"/>
            </w:pPr>
            <w:r>
              <w:rPr>
                <w:rFonts w:ascii="Consolas" w:hAnsi="Consolas"/>
                <w:b w:val="0"/>
                <w:color w:val="233C7D"/>
                <w:sz w:val="19"/>
              </w:rPr>
              <w:t>idProperty</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Stabilimento gestito (public id di catalog.properties).</w:t>
            </w:r>
          </w:p>
        </w:tc>
      </w:tr>
      <w:tr>
        <w:trPr>
          <w:cantSplit w:val="true"/>
        </w:trPr>
        <w:tc>
          <w:tcPr>
            <w:tcW w:type="dxa" w:w="2381"/>
          </w:tcPr>
          <w:p>
            <w:pPr>
              <w:spacing w:after="0"/>
            </w:pPr>
            <w:r>
              <w:rPr>
                <w:rFonts w:ascii="Consolas" w:hAnsi="Consolas"/>
                <w:b w:val="0"/>
                <w:color w:val="233C7D"/>
                <w:sz w:val="19"/>
              </w:rPr>
              <w:t>roles</w:t>
            </w:r>
          </w:p>
        </w:tc>
        <w:tc>
          <w:tcPr>
            <w:tcW w:type="dxa" w:w="2608"/>
          </w:tcPr>
          <w:p>
            <w:pPr>
              <w:spacing w:after="0"/>
            </w:pPr>
            <w:r>
              <w:rPr>
                <w:rFonts w:ascii="Consolas" w:hAnsi="Consolas"/>
                <w:b w:val="0"/>
                <w:color w:val="233C7D"/>
                <w:sz w:val="19"/>
              </w:rPr>
              <w:t>string[] (array di stringhe)</w:t>
            </w:r>
          </w:p>
        </w:tc>
        <w:tc>
          <w:tcPr>
            <w:tcW w:type="dxa" w:w="4876"/>
          </w:tcPr>
          <w:p>
            <w:pPr>
              <w:spacing w:after="0"/>
            </w:pPr>
            <w:r>
              <w:rPr>
                <w:b w:val="0"/>
                <w:sz w:val="19"/>
              </w:rPr>
              <w:t>Ruoli dell'utente (es. Manager).</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"accessToken": "eyJhbGciOiJIUzI1NiIsInR5cCI6IkpXVCJ9.eyJzdWIiOiIxMjM0In0.firma-di-esempio",</w:t>
      </w:r>
    </w:p>
    <w:p>
      <w:pPr>
        <w:keepNext/>
        <w:spacing w:after="0"/>
        <w:shd w:val="clear" w:color="auto" w:fill="F1F3F8"/>
      </w:pPr>
      <w:r>
        <w:rPr>
          <w:rFonts w:ascii="Consolas" w:hAnsi="Consolas"/>
          <w:b w:val="0"/>
          <w:color w:val="233C7D"/>
          <w:sz w:val="19"/>
        </w:rPr>
        <w:t xml:space="preserve">  "expiresIn": 900,</w:t>
      </w:r>
    </w:p>
    <w:p>
      <w:pPr>
        <w:keepNext/>
        <w:spacing w:after="0"/>
        <w:shd w:val="clear" w:color="auto" w:fill="F1F3F8"/>
      </w:pPr>
      <w:r>
        <w:rPr>
          <w:rFonts w:ascii="Consolas" w:hAnsi="Consolas"/>
          <w:b w:val="0"/>
          <w:color w:val="233C7D"/>
          <w:sz w:val="19"/>
        </w:rPr>
        <w:t xml:space="preserve">  "user": {</w:t>
      </w:r>
    </w:p>
    <w:p>
      <w:pPr>
        <w:keepNext/>
        <w:spacing w:after="0"/>
        <w:shd w:val="clear" w:color="auto" w:fill="F1F3F8"/>
      </w:pPr>
      <w:r>
        <w:rPr>
          <w:rFonts w:ascii="Consolas" w:hAnsi="Consolas"/>
          <w:b w:val="0"/>
          <w:color w:val="233C7D"/>
          <w:sz w:val="19"/>
        </w:rPr>
        <w:t xml:space="preserve">    "email": "mario.rossi@example.com",</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"roles": [</w:t>
      </w:r>
    </w:p>
    <w:p>
      <w:pPr>
        <w:keepNext/>
        <w:spacing w:after="0"/>
        <w:shd w:val="clear" w:color="auto" w:fill="F1F3F8"/>
      </w:pPr>
      <w:r>
        <w:rPr>
          <w:rFonts w:ascii="Consolas" w:hAnsi="Consolas"/>
          <w:b w:val="0"/>
          <w:color w:val="233C7D"/>
          <w:sz w:val="19"/>
        </w:rPr>
        <w:t xml:space="preserve">      "Manager"</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3"/>
      </w:pPr>
      <w:r>
        <w:t>Cookie impostato dal server (Set-Cookie)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608"/>
            <w:shd w:val="clear" w:color="auto" w:fill="233C7D"/>
          </w:tcPr>
          <w:p>
            <w:pPr>
              <w:spacing w:after="0"/>
            </w:pPr>
            <w:r>
              <w:rPr>
                <w:b/>
                <w:color w:val="FFFFFF"/>
                <w:sz w:val="20"/>
              </w:rPr>
              <w:t>Elemento</w:t>
            </w:r>
          </w:p>
        </w:tc>
        <w:tc>
          <w:tcPr>
            <w:tcW w:type="dxa" w:w="2381"/>
            <w:shd w:val="clear" w:color="auto" w:fill="233C7D"/>
          </w:tcPr>
          <w:p>
            <w:pPr>
              <w:spacing w:after="0"/>
            </w:pPr>
            <w:r>
              <w:rPr>
                <w:b/>
                <w:color w:val="FFFFFF"/>
                <w:sz w:val="20"/>
              </w:rPr>
              <w:t>Valore</w:t>
            </w:r>
          </w:p>
        </w:tc>
        <w:tc>
          <w:tcPr>
            <w:tcW w:type="dxa" w:w="4876"/>
            <w:shd w:val="clear" w:color="auto" w:fill="233C7D"/>
          </w:tcPr>
          <w:p>
            <w:pPr>
              <w:spacing w:after="0"/>
            </w:pPr>
            <w:r>
              <w:rPr>
                <w:b/>
                <w:color w:val="FFFFFF"/>
                <w:sz w:val="20"/>
              </w:rPr>
              <w:t>Descrizione</w:t>
            </w:r>
          </w:p>
        </w:tc>
      </w:tr>
      <w:tr>
        <w:trPr>
          <w:cantSplit w:val="true"/>
        </w:trPr>
        <w:tc>
          <w:tcPr>
            <w:tcW w:type="dxa" w:w="2608"/>
          </w:tcPr>
          <w:p>
            <w:pPr>
              <w:spacing w:after="0"/>
            </w:pPr>
            <w:r>
              <w:rPr>
                <w:b w:val="0"/>
                <w:sz w:val="19"/>
              </w:rPr>
              <w:t>Valore</w:t>
            </w:r>
          </w:p>
        </w:tc>
        <w:tc>
          <w:tcPr>
            <w:tcW w:type="dxa" w:w="2381"/>
          </w:tcPr>
          <w:p>
            <w:pPr>
              <w:spacing w:after="0"/>
            </w:pPr>
            <w:r>
              <w:rPr>
                <w:rFonts w:ascii="Consolas" w:hAnsi="Consolas"/>
                <w:b w:val="0"/>
                <w:color w:val="233C7D"/>
                <w:sz w:val="19"/>
              </w:rPr>
              <w:t>string opaca</w:t>
            </w:r>
          </w:p>
        </w:tc>
        <w:tc>
          <w:tcPr>
            <w:tcW w:type="dxa" w:w="4876"/>
          </w:tcPr>
          <w:p>
            <w:pPr>
              <w:spacing w:after="0"/>
            </w:pPr>
            <w:r>
              <w:rPr>
                <w:b w:val="0"/>
                <w:sz w:val="19"/>
              </w:rPr>
              <w:t>Il refresh token: il frontend non lo legge mai. Ogni nuovo cookie invalida il precedente (rotazione).</w:t>
            </w:r>
          </w:p>
        </w:tc>
      </w:tr>
      <w:tr>
        <w:trPr>
          <w:cantSplit w:val="true"/>
        </w:trPr>
        <w:tc>
          <w:tcPr>
            <w:tcW w:type="dxa" w:w="2608"/>
            <w:shd w:val="clear" w:color="auto" w:fill="F1F3F8"/>
          </w:tcPr>
          <w:p>
            <w:pPr>
              <w:spacing w:after="0"/>
            </w:pPr>
            <w:r>
              <w:rPr>
                <w:b w:val="0"/>
                <w:sz w:val="19"/>
              </w:rPr>
              <w:t>HttpOnly; Secure; SameSite=Strict</w:t>
            </w:r>
          </w:p>
        </w:tc>
        <w:tc>
          <w:tcPr>
            <w:tcW w:type="dxa" w:w="2381"/>
            <w:shd w:val="clear" w:color="auto" w:fill="F1F3F8"/>
          </w:tcPr>
          <w:p>
            <w:pPr>
              <w:spacing w:after="0"/>
            </w:pPr>
            <w:r>
              <w:rPr>
                <w:rFonts w:ascii="Consolas" w:hAnsi="Consolas"/>
                <w:b w:val="0"/>
                <w:color w:val="233C7D"/>
                <w:sz w:val="19"/>
              </w:rPr>
              <w:t>attributi obbligatori</w:t>
            </w:r>
          </w:p>
        </w:tc>
        <w:tc>
          <w:tcPr>
            <w:tcW w:type="dxa" w:w="4876"/>
            <w:shd w:val="clear" w:color="auto" w:fill="F1F3F8"/>
          </w:tcPr>
          <w:p>
            <w:pPr>
              <w:spacing w:after="0"/>
            </w:pPr>
            <w:r>
              <w:rPr>
                <w:b w:val="0"/>
                <w:sz w:val="19"/>
              </w:rPr>
              <w:t>Nessuno script può leggerlo, viaggia solo in HTTPS e solo verso il nostro sito.</w:t>
            </w:r>
          </w:p>
        </w:tc>
      </w:tr>
      <w:tr>
        <w:trPr>
          <w:cantSplit w:val="true"/>
        </w:trPr>
        <w:tc>
          <w:tcPr>
            <w:tcW w:type="dxa" w:w="2608"/>
          </w:tcPr>
          <w:p>
            <w:pPr>
              <w:spacing w:after="0"/>
            </w:pPr>
            <w:r>
              <w:rPr>
                <w:b w:val="0"/>
                <w:sz w:val="19"/>
              </w:rPr>
              <w:t>Path</w:t>
            </w:r>
          </w:p>
        </w:tc>
        <w:tc>
          <w:tcPr>
            <w:tcW w:type="dxa" w:w="2381"/>
          </w:tcPr>
          <w:p>
            <w:pPr>
              <w:spacing w:after="0"/>
            </w:pPr>
            <w:r>
              <w:rPr>
                <w:rFonts w:ascii="Consolas" w:hAnsi="Consolas"/>
                <w:b w:val="0"/>
                <w:color w:val="233C7D"/>
                <w:sz w:val="19"/>
              </w:rPr>
              <w:t>/api/auth (consigliato)</w:t>
            </w:r>
          </w:p>
        </w:tc>
        <w:tc>
          <w:tcPr>
            <w:tcW w:type="dxa" w:w="4876"/>
          </w:tcPr>
          <w:p>
            <w:pPr>
              <w:spacing w:after="0"/>
            </w:pPr>
            <w:r>
              <w:rPr>
                <w:b w:val="0"/>
                <w:sz w:val="19"/>
              </w:rPr>
              <w:t>Così il browser lo invia solo alle API di autenticazione. Il nome del cookie lo sceglie il backend.</w:t>
            </w:r>
          </w:p>
        </w:tc>
      </w:tr>
      <w:tr>
        <w:trPr>
          <w:cantSplit w:val="true"/>
        </w:trPr>
        <w:tc>
          <w:tcPr>
            <w:tcW w:type="dxa" w:w="2608"/>
            <w:shd w:val="clear" w:color="auto" w:fill="F1F3F8"/>
          </w:tcPr>
          <w:p>
            <w:pPr>
              <w:spacing w:after="0"/>
            </w:pPr>
            <w:r>
              <w:rPr>
                <w:b w:val="0"/>
                <w:sz w:val="19"/>
              </w:rPr>
              <w:t>Max-Age</w:t>
            </w:r>
          </w:p>
        </w:tc>
        <w:tc>
          <w:tcPr>
            <w:tcW w:type="dxa" w:w="2381"/>
            <w:shd w:val="clear" w:color="auto" w:fill="F1F3F8"/>
          </w:tcPr>
          <w:p>
            <w:pPr>
              <w:spacing w:after="0"/>
            </w:pPr>
            <w:r>
              <w:rPr>
                <w:rFonts w:ascii="Consolas" w:hAnsi="Consolas"/>
                <w:b w:val="0"/>
                <w:color w:val="233C7D"/>
                <w:sz w:val="19"/>
              </w:rPr>
              <w:t>number (secondi) | assente</w:t>
            </w:r>
          </w:p>
        </w:tc>
        <w:tc>
          <w:tcPr>
            <w:tcW w:type="dxa" w:w="4876"/>
            <w:shd w:val="clear" w:color="auto" w:fill="F1F3F8"/>
          </w:tcPr>
          <w:p>
            <w:pPr>
              <w:spacing w:after="0"/>
            </w:pPr>
            <w:r>
              <w:rPr>
                <w:b w:val="0"/>
                <w:sz w:val="19"/>
              </w:rPr>
              <w:t>Con remember true cookie persistente; con remember false cookie di sessione (senza Max-Age né Expires), che si chiude col browser. Le durate le decide il backend (nei mock: access token 15 minuti, refresh token 30 giorni, 90 con remember).</w:t>
            </w:r>
          </w:p>
        </w:tc>
      </w:tr>
    </w:tbl>
    <w:p>
      <w:pPr>
        <w:spacing w:after="40"/>
      </w:pP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auth.invalid_credentials</w:t>
            </w:r>
          </w:p>
        </w:tc>
        <w:tc>
          <w:tcPr>
            <w:tcW w:type="dxa" w:w="5896"/>
          </w:tcPr>
          <w:p>
            <w:pPr>
              <w:spacing w:after="0"/>
            </w:pPr>
            <w:r>
              <w:rPr>
                <w:b w:val="0"/>
                <w:sz w:val="19"/>
              </w:rPr>
              <w:t>Email o password non corrette.</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"https://errors.summerbooking/auth/invalid-credentials",</w:t>
      </w:r>
    </w:p>
    <w:p>
      <w:pPr>
        <w:keepNext/>
        <w:spacing w:after="0"/>
        <w:shd w:val="clear" w:color="auto" w:fill="F1F3F8"/>
      </w:pPr>
      <w:r>
        <w:rPr>
          <w:rFonts w:ascii="Consolas" w:hAnsi="Consolas"/>
          <w:b w:val="0"/>
          <w:color w:val="233C7D"/>
          <w:sz w:val="19"/>
        </w:rPr>
        <w:t xml:space="preserve">  "status": 401,</w:t>
      </w:r>
    </w:p>
    <w:p>
      <w:pPr>
        <w:keepNext/>
        <w:spacing w:after="0"/>
        <w:shd w:val="clear" w:color="auto" w:fill="F1F3F8"/>
      </w:pPr>
      <w:r>
        <w:rPr>
          <w:rFonts w:ascii="Consolas" w:hAnsi="Consolas"/>
          <w:b w:val="0"/>
          <w:color w:val="233C7D"/>
          <w:sz w:val="19"/>
        </w:rPr>
        <w:t xml:space="preserve">  "code": "auth.invalid_credentials",</w:t>
      </w:r>
    </w:p>
    <w:p>
      <w:pPr>
        <w:keepNext/>
        <w:spacing w:after="0"/>
        <w:shd w:val="clear" w:color="auto" w:fill="F1F3F8"/>
      </w:pPr>
      <w:r>
        <w:rPr>
          <w:rFonts w:ascii="Consolas" w:hAnsi="Consolas"/>
          <w:b w:val="0"/>
          <w:color w:val="233C7D"/>
          <w:sz w:val="19"/>
        </w:rPr>
        <w:t xml:space="preserve">  "title": "Invalid credentials",</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/api/auth/refresh</w:t>
      </w:r>
    </w:p>
    <w:p>
      <w:r>
        <w:t>Rinnovo del token</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/api/auth/refresh</w:t>
      </w:r>
    </w:p>
    <w:p>
      <w:pPr>
        <w:spacing w:after="40"/>
      </w:pPr>
      <w:r>
        <w:rPr>
          <w:b/>
        </w:rPr>
        <w:t xml:space="preserve">Nel frontend: </w:t>
      </w:r>
      <w:r>
        <w:rPr>
          <w:rFonts w:ascii="Consolas" w:hAnsi="Consolas"/>
          <w:b w:val="0"/>
          <w:color w:val="233C7D"/>
        </w:rPr>
        <w:t>AuthService.refresh</w:t>
      </w:r>
    </w:p>
    <w:p>
      <w:pPr>
        <w:spacing w:after="40"/>
      </w:pPr>
      <w:r>
        <w:rPr>
          <w:b/>
        </w:rPr>
        <w:t xml:space="preserve">Autenticazione: </w:t>
      </w:r>
      <w:r>
        <w:rPr>
          <w:b w:val="0"/>
        </w:rPr>
        <w:t>Solo il cookie del refresh token (inviato dal browser in automatico).</w:t>
      </w:r>
    </w:p>
    <w:p>
      <w:pPr>
        <w:pStyle w:val="ListBullet"/>
      </w:pPr>
      <w:r>
        <w:t>Nessun corpo nella richiesta.</w:t>
      </w:r>
    </w:p>
    <w:p>
      <w:pPr>
        <w:pStyle w:val="ListBullet"/>
      </w:pPr>
      <w:r>
        <w:t>Il refresh token viene ruotato: il server imposta un cookie nuovo e invalida il precedente.</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Cookie del refresh token</w:t>
            </w:r>
          </w:p>
        </w:tc>
        <w:tc>
          <w:tcPr>
            <w:tcW w:type="dxa" w:w="2608"/>
          </w:tcPr>
          <w:p>
            <w:pPr>
              <w:spacing w:after="0"/>
            </w:pPr>
            <w:r>
              <w:rPr>
                <w:b w:val="0"/>
                <w:sz w:val="19"/>
              </w:rPr>
              <w:t>cookie HttpOnly</w:t>
            </w:r>
          </w:p>
        </w:tc>
        <w:tc>
          <w:tcPr>
            <w:tcW w:type="dxa" w:w="4876"/>
          </w:tcPr>
          <w:p>
            <w:pPr>
              <w:spacing w:after="0"/>
            </w:pPr>
            <w:r>
              <w:rPr>
                <w:b w:val="0"/>
                <w:sz w:val="19"/>
              </w:rPr>
              <w:t>Inviato dal browser in automatico (stessa origine): il frontend non lo legge e non lo scrive. Nessun header Authorization.</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AuthSession</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accessToken</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Access token (JWT) a vita breve. Per il frontend è opaco: non viene decodificato e resta solo in memoria.</w:t>
            </w:r>
          </w:p>
        </w:tc>
      </w:tr>
      <w:tr>
        <w:trPr>
          <w:cantSplit w:val="true"/>
        </w:trPr>
        <w:tc>
          <w:tcPr>
            <w:tcW w:type="dxa" w:w="2381"/>
            <w:shd w:val="clear" w:color="auto" w:fill="F1F3F8"/>
          </w:tcPr>
          <w:p>
            <w:pPr>
              <w:spacing w:after="0"/>
            </w:pPr>
            <w:r>
              <w:rPr>
                <w:rFonts w:ascii="Consolas" w:hAnsi="Consolas"/>
                <w:b w:val="0"/>
                <w:color w:val="233C7D"/>
                <w:sz w:val="19"/>
              </w:rPr>
              <w:t>expiresIn</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Secondi di validità dell'access token.</w:t>
            </w:r>
          </w:p>
        </w:tc>
      </w:tr>
      <w:tr>
        <w:trPr>
          <w:cantSplit w:val="true"/>
        </w:trPr>
        <w:tc>
          <w:tcPr>
            <w:tcW w:type="dxa" w:w="2381"/>
          </w:tcPr>
          <w:p>
            <w:pPr>
              <w:spacing w:after="0"/>
            </w:pPr>
            <w:r>
              <w:rPr>
                <w:rFonts w:ascii="Consolas" w:hAnsi="Consolas"/>
                <w:b w:val="0"/>
                <w:color w:val="233C7D"/>
                <w:sz w:val="19"/>
              </w:rPr>
              <w:t>user</w:t>
            </w:r>
          </w:p>
        </w:tc>
        <w:tc>
          <w:tcPr>
            <w:tcW w:type="dxa" w:w="2608"/>
          </w:tcPr>
          <w:p>
            <w:pPr>
              <w:spacing w:after="0"/>
            </w:pPr>
            <w:r>
              <w:rPr>
                <w:rFonts w:ascii="Consolas" w:hAnsi="Consolas"/>
                <w:b w:val="0"/>
                <w:color w:val="233C7D"/>
                <w:sz w:val="19"/>
              </w:rPr>
              <w:t>AuthUser (oggetto)</w:t>
            </w:r>
          </w:p>
        </w:tc>
        <w:tc>
          <w:tcPr>
            <w:tcW w:type="dxa" w:w="4876"/>
          </w:tcPr>
          <w:p>
            <w:pPr>
              <w:spacing w:after="0"/>
            </w:pPr>
            <w:r>
              <w:rPr>
                <w:b w:val="0"/>
                <w:sz w:val="19"/>
              </w:rPr>
              <w:t>Dati dell'utente per l'interfaccia.</w:t>
            </w:r>
          </w:p>
        </w:tc>
      </w:tr>
    </w:tbl>
    <w:p>
      <w:pPr>
        <w:spacing w:after="40"/>
      </w:pPr>
    </w:p>
    <w:p>
      <w:pPr>
        <w:pStyle w:val="Heading3"/>
      </w:pPr>
      <w:r>
        <w:rPr>
          <w:b w:val="0"/>
        </w:rPr>
        <w:t xml:space="preserve">Oggetto </w:t>
      </w:r>
      <w:r>
        <w:rPr>
          <w:rFonts w:ascii="Consolas" w:hAnsi="Consolas"/>
          <w:b w:val="0"/>
        </w:rPr>
        <w:t>AuthUser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email</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Email dell'utente (l'header mostra la sua iniziale).</w:t>
            </w:r>
          </w:p>
        </w:tc>
      </w:tr>
      <w:tr>
        <w:trPr>
          <w:cantSplit w:val="true"/>
        </w:trPr>
        <w:tc>
          <w:tcPr>
            <w:tcW w:type="dxa" w:w="2381"/>
            <w:shd w:val="clear" w:color="auto" w:fill="F1F3F8"/>
          </w:tcPr>
          <w:p>
            <w:pPr>
              <w:spacing w:after="0"/>
            </w:pPr>
            <w:r>
              <w:rPr>
                <w:rFonts w:ascii="Consolas" w:hAnsi="Consolas"/>
                <w:b w:val="0"/>
                <w:color w:val="233C7D"/>
                <w:sz w:val="19"/>
              </w:rPr>
              <w:t>idProperty</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Stabilimento gestito (public id di catalog.properties).</w:t>
            </w:r>
          </w:p>
        </w:tc>
      </w:tr>
      <w:tr>
        <w:trPr>
          <w:cantSplit w:val="true"/>
        </w:trPr>
        <w:tc>
          <w:tcPr>
            <w:tcW w:type="dxa" w:w="2381"/>
          </w:tcPr>
          <w:p>
            <w:pPr>
              <w:spacing w:after="0"/>
            </w:pPr>
            <w:r>
              <w:rPr>
                <w:rFonts w:ascii="Consolas" w:hAnsi="Consolas"/>
                <w:b w:val="0"/>
                <w:color w:val="233C7D"/>
                <w:sz w:val="19"/>
              </w:rPr>
              <w:t>roles</w:t>
            </w:r>
          </w:p>
        </w:tc>
        <w:tc>
          <w:tcPr>
            <w:tcW w:type="dxa" w:w="2608"/>
          </w:tcPr>
          <w:p>
            <w:pPr>
              <w:spacing w:after="0"/>
            </w:pPr>
            <w:r>
              <w:rPr>
                <w:rFonts w:ascii="Consolas" w:hAnsi="Consolas"/>
                <w:b w:val="0"/>
                <w:color w:val="233C7D"/>
                <w:sz w:val="19"/>
              </w:rPr>
              <w:t>string[] (array di stringhe)</w:t>
            </w:r>
          </w:p>
        </w:tc>
        <w:tc>
          <w:tcPr>
            <w:tcW w:type="dxa" w:w="4876"/>
          </w:tcPr>
          <w:p>
            <w:pPr>
              <w:spacing w:after="0"/>
            </w:pPr>
            <w:r>
              <w:rPr>
                <w:b w:val="0"/>
                <w:sz w:val="19"/>
              </w:rPr>
              <w:t>Ruoli dell'utente (es. Manager).</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"accessToken": "eyJhbGciOiJIUzI1NiIsInR5cCI6IkpXVCJ9.eyJzdWIiOiIxMjM0In0.firma-di-esempio",</w:t>
      </w:r>
    </w:p>
    <w:p>
      <w:pPr>
        <w:keepNext/>
        <w:spacing w:after="0"/>
        <w:shd w:val="clear" w:color="auto" w:fill="F1F3F8"/>
      </w:pPr>
      <w:r>
        <w:rPr>
          <w:rFonts w:ascii="Consolas" w:hAnsi="Consolas"/>
          <w:b w:val="0"/>
          <w:color w:val="233C7D"/>
          <w:sz w:val="19"/>
        </w:rPr>
        <w:t xml:space="preserve">  "expiresIn": 900,</w:t>
      </w:r>
    </w:p>
    <w:p>
      <w:pPr>
        <w:keepNext/>
        <w:spacing w:after="0"/>
        <w:shd w:val="clear" w:color="auto" w:fill="F1F3F8"/>
      </w:pPr>
      <w:r>
        <w:rPr>
          <w:rFonts w:ascii="Consolas" w:hAnsi="Consolas"/>
          <w:b w:val="0"/>
          <w:color w:val="233C7D"/>
          <w:sz w:val="19"/>
        </w:rPr>
        <w:t xml:space="preserve">  "user": {</w:t>
      </w:r>
    </w:p>
    <w:p>
      <w:pPr>
        <w:keepNext/>
        <w:spacing w:after="0"/>
        <w:shd w:val="clear" w:color="auto" w:fill="F1F3F8"/>
      </w:pPr>
      <w:r>
        <w:rPr>
          <w:rFonts w:ascii="Consolas" w:hAnsi="Consolas"/>
          <w:b w:val="0"/>
          <w:color w:val="233C7D"/>
          <w:sz w:val="19"/>
        </w:rPr>
        <w:t xml:space="preserve">    "email": "mario.rossi@example.com",</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"roles": [</w:t>
      </w:r>
    </w:p>
    <w:p>
      <w:pPr>
        <w:keepNext/>
        <w:spacing w:after="0"/>
        <w:shd w:val="clear" w:color="auto" w:fill="F1F3F8"/>
      </w:pPr>
      <w:r>
        <w:rPr>
          <w:rFonts w:ascii="Consolas" w:hAnsi="Consolas"/>
          <w:b w:val="0"/>
          <w:color w:val="233C7D"/>
          <w:sz w:val="19"/>
        </w:rPr>
        <w:t xml:space="preserve">      "Manager"</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3"/>
      </w:pPr>
      <w:r>
        <w:t>Cookie impostato dal server (Set-Cookie)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608"/>
            <w:shd w:val="clear" w:color="auto" w:fill="233C7D"/>
          </w:tcPr>
          <w:p>
            <w:pPr>
              <w:spacing w:after="0"/>
            </w:pPr>
            <w:r>
              <w:rPr>
                <w:b/>
                <w:color w:val="FFFFFF"/>
                <w:sz w:val="20"/>
              </w:rPr>
              <w:t>Elemento</w:t>
            </w:r>
          </w:p>
        </w:tc>
        <w:tc>
          <w:tcPr>
            <w:tcW w:type="dxa" w:w="2381"/>
            <w:shd w:val="clear" w:color="auto" w:fill="233C7D"/>
          </w:tcPr>
          <w:p>
            <w:pPr>
              <w:spacing w:after="0"/>
            </w:pPr>
            <w:r>
              <w:rPr>
                <w:b/>
                <w:color w:val="FFFFFF"/>
                <w:sz w:val="20"/>
              </w:rPr>
              <w:t>Valore</w:t>
            </w:r>
          </w:p>
        </w:tc>
        <w:tc>
          <w:tcPr>
            <w:tcW w:type="dxa" w:w="4876"/>
            <w:shd w:val="clear" w:color="auto" w:fill="233C7D"/>
          </w:tcPr>
          <w:p>
            <w:pPr>
              <w:spacing w:after="0"/>
            </w:pPr>
            <w:r>
              <w:rPr>
                <w:b/>
                <w:color w:val="FFFFFF"/>
                <w:sz w:val="20"/>
              </w:rPr>
              <w:t>Descrizione</w:t>
            </w:r>
          </w:p>
        </w:tc>
      </w:tr>
      <w:tr>
        <w:trPr>
          <w:cantSplit w:val="true"/>
        </w:trPr>
        <w:tc>
          <w:tcPr>
            <w:tcW w:type="dxa" w:w="2608"/>
          </w:tcPr>
          <w:p>
            <w:pPr>
              <w:spacing w:after="0"/>
            </w:pPr>
            <w:r>
              <w:rPr>
                <w:b w:val="0"/>
                <w:sz w:val="19"/>
              </w:rPr>
              <w:t>Valore</w:t>
            </w:r>
          </w:p>
        </w:tc>
        <w:tc>
          <w:tcPr>
            <w:tcW w:type="dxa" w:w="2381"/>
          </w:tcPr>
          <w:p>
            <w:pPr>
              <w:spacing w:after="0"/>
            </w:pPr>
            <w:r>
              <w:rPr>
                <w:rFonts w:ascii="Consolas" w:hAnsi="Consolas"/>
                <w:b w:val="0"/>
                <w:color w:val="233C7D"/>
                <w:sz w:val="19"/>
              </w:rPr>
              <w:t>string opaca</w:t>
            </w:r>
          </w:p>
        </w:tc>
        <w:tc>
          <w:tcPr>
            <w:tcW w:type="dxa" w:w="4876"/>
          </w:tcPr>
          <w:p>
            <w:pPr>
              <w:spacing w:after="0"/>
            </w:pPr>
            <w:r>
              <w:rPr>
                <w:b w:val="0"/>
                <w:sz w:val="19"/>
              </w:rPr>
              <w:t>Il refresh token: il frontend non lo legge mai. Ogni nuovo cookie invalida il precedente (rotazione).</w:t>
            </w:r>
          </w:p>
        </w:tc>
      </w:tr>
      <w:tr>
        <w:trPr>
          <w:cantSplit w:val="true"/>
        </w:trPr>
        <w:tc>
          <w:tcPr>
            <w:tcW w:type="dxa" w:w="2608"/>
            <w:shd w:val="clear" w:color="auto" w:fill="F1F3F8"/>
          </w:tcPr>
          <w:p>
            <w:pPr>
              <w:spacing w:after="0"/>
            </w:pPr>
            <w:r>
              <w:rPr>
                <w:b w:val="0"/>
                <w:sz w:val="19"/>
              </w:rPr>
              <w:t>HttpOnly; Secure; SameSite=Strict</w:t>
            </w:r>
          </w:p>
        </w:tc>
        <w:tc>
          <w:tcPr>
            <w:tcW w:type="dxa" w:w="2381"/>
            <w:shd w:val="clear" w:color="auto" w:fill="F1F3F8"/>
          </w:tcPr>
          <w:p>
            <w:pPr>
              <w:spacing w:after="0"/>
            </w:pPr>
            <w:r>
              <w:rPr>
                <w:rFonts w:ascii="Consolas" w:hAnsi="Consolas"/>
                <w:b w:val="0"/>
                <w:color w:val="233C7D"/>
                <w:sz w:val="19"/>
              </w:rPr>
              <w:t>attributi obbligatori</w:t>
            </w:r>
          </w:p>
        </w:tc>
        <w:tc>
          <w:tcPr>
            <w:tcW w:type="dxa" w:w="4876"/>
            <w:shd w:val="clear" w:color="auto" w:fill="F1F3F8"/>
          </w:tcPr>
          <w:p>
            <w:pPr>
              <w:spacing w:after="0"/>
            </w:pPr>
            <w:r>
              <w:rPr>
                <w:b w:val="0"/>
                <w:sz w:val="19"/>
              </w:rPr>
              <w:t>Nessuno script può leggerlo, viaggia solo in HTTPS e solo verso il nostro sito.</w:t>
            </w:r>
          </w:p>
        </w:tc>
      </w:tr>
      <w:tr>
        <w:trPr>
          <w:cantSplit w:val="true"/>
        </w:trPr>
        <w:tc>
          <w:tcPr>
            <w:tcW w:type="dxa" w:w="2608"/>
          </w:tcPr>
          <w:p>
            <w:pPr>
              <w:spacing w:after="0"/>
            </w:pPr>
            <w:r>
              <w:rPr>
                <w:b w:val="0"/>
                <w:sz w:val="19"/>
              </w:rPr>
              <w:t>Path</w:t>
            </w:r>
          </w:p>
        </w:tc>
        <w:tc>
          <w:tcPr>
            <w:tcW w:type="dxa" w:w="2381"/>
          </w:tcPr>
          <w:p>
            <w:pPr>
              <w:spacing w:after="0"/>
            </w:pPr>
            <w:r>
              <w:rPr>
                <w:rFonts w:ascii="Consolas" w:hAnsi="Consolas"/>
                <w:b w:val="0"/>
                <w:color w:val="233C7D"/>
                <w:sz w:val="19"/>
              </w:rPr>
              <w:t>/api/auth (consigliato)</w:t>
            </w:r>
          </w:p>
        </w:tc>
        <w:tc>
          <w:tcPr>
            <w:tcW w:type="dxa" w:w="4876"/>
          </w:tcPr>
          <w:p>
            <w:pPr>
              <w:spacing w:after="0"/>
            </w:pPr>
            <w:r>
              <w:rPr>
                <w:b w:val="0"/>
                <w:sz w:val="19"/>
              </w:rPr>
              <w:t>Così il browser lo invia solo alle API di autenticazione. Il nome del cookie lo sceglie il backend.</w:t>
            </w:r>
          </w:p>
        </w:tc>
      </w:tr>
      <w:tr>
        <w:trPr>
          <w:cantSplit w:val="true"/>
        </w:trPr>
        <w:tc>
          <w:tcPr>
            <w:tcW w:type="dxa" w:w="2608"/>
            <w:shd w:val="clear" w:color="auto" w:fill="F1F3F8"/>
          </w:tcPr>
          <w:p>
            <w:pPr>
              <w:spacing w:after="0"/>
            </w:pPr>
            <w:r>
              <w:rPr>
                <w:b w:val="0"/>
                <w:sz w:val="19"/>
              </w:rPr>
              <w:t>Max-Age</w:t>
            </w:r>
          </w:p>
        </w:tc>
        <w:tc>
          <w:tcPr>
            <w:tcW w:type="dxa" w:w="2381"/>
            <w:shd w:val="clear" w:color="auto" w:fill="F1F3F8"/>
          </w:tcPr>
          <w:p>
            <w:pPr>
              <w:spacing w:after="0"/>
            </w:pPr>
            <w:r>
              <w:rPr>
                <w:rFonts w:ascii="Consolas" w:hAnsi="Consolas"/>
                <w:b w:val="0"/>
                <w:color w:val="233C7D"/>
                <w:sz w:val="19"/>
              </w:rPr>
              <w:t>number (secondi) | assente</w:t>
            </w:r>
          </w:p>
        </w:tc>
        <w:tc>
          <w:tcPr>
            <w:tcW w:type="dxa" w:w="4876"/>
            <w:shd w:val="clear" w:color="auto" w:fill="F1F3F8"/>
          </w:tcPr>
          <w:p>
            <w:pPr>
              <w:spacing w:after="0"/>
            </w:pPr>
            <w:r>
              <w:rPr>
                <w:b w:val="0"/>
                <w:sz w:val="19"/>
              </w:rPr>
              <w:t>Con remember true cookie persistente; con remember false cookie di sessione (senza Max-Age né Expires), che si chiude col browser. Le durate le decide il backend (nei mock: access token 15 minuti, refresh token 30 giorni, 90 con remember).</w:t>
            </w:r>
          </w:p>
        </w:tc>
      </w:tr>
    </w:tbl>
    <w:p>
      <w:pPr>
        <w:spacing w:after="40"/>
      </w:pP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auth.session_expired</w:t>
            </w:r>
          </w:p>
        </w:tc>
        <w:tc>
          <w:tcPr>
            <w:tcW w:type="dxa" w:w="5896"/>
          </w:tcPr>
          <w:p>
            <w:pPr>
              <w:spacing w:after="0"/>
            </w:pPr>
            <w:r>
              <w:rPr>
                <w:b w:val="0"/>
                <w:sz w:val="19"/>
              </w:rPr>
              <w:t>Nessuna sessione valida: cookie assente, scaduto o revocato. Il frontend chiude la sessione.</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"https://errors.summerbooking/auth/session-expired",</w:t>
      </w:r>
    </w:p>
    <w:p>
      <w:pPr>
        <w:keepNext/>
        <w:spacing w:after="0"/>
        <w:shd w:val="clear" w:color="auto" w:fill="F1F3F8"/>
      </w:pPr>
      <w:r>
        <w:rPr>
          <w:rFonts w:ascii="Consolas" w:hAnsi="Consolas"/>
          <w:b w:val="0"/>
          <w:color w:val="233C7D"/>
          <w:sz w:val="19"/>
        </w:rPr>
        <w:t xml:space="preserve">  "status": 401,</w:t>
      </w:r>
    </w:p>
    <w:p>
      <w:pPr>
        <w:keepNext/>
        <w:spacing w:after="0"/>
        <w:shd w:val="clear" w:color="auto" w:fill="F1F3F8"/>
      </w:pPr>
      <w:r>
        <w:rPr>
          <w:rFonts w:ascii="Consolas" w:hAnsi="Consolas"/>
          <w:b w:val="0"/>
          <w:color w:val="233C7D"/>
          <w:sz w:val="19"/>
        </w:rPr>
        <w:t xml:space="preserve">  "code": "auth.session_expired",</w:t>
      </w:r>
    </w:p>
    <w:p>
      <w:pPr>
        <w:keepNext/>
        <w:spacing w:after="0"/>
        <w:shd w:val="clear" w:color="auto" w:fill="F1F3F8"/>
      </w:pPr>
      <w:r>
        <w:rPr>
          <w:rFonts w:ascii="Consolas" w:hAnsi="Consolas"/>
          <w:b w:val="0"/>
          <w:color w:val="233C7D"/>
          <w:sz w:val="19"/>
        </w:rPr>
        <w:t xml:space="preserve">  "title": "No valid session",</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/api/auth/logout</w:t>
      </w:r>
    </w:p>
    <w:p>
      <w:r>
        <w:t>Uscita</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/api/auth/logout</w:t>
      </w:r>
    </w:p>
    <w:p>
      <w:pPr>
        <w:spacing w:after="40"/>
      </w:pPr>
      <w:r>
        <w:rPr>
          <w:b/>
        </w:rPr>
        <w:t xml:space="preserve">Nel frontend: </w:t>
      </w:r>
      <w:r>
        <w:rPr>
          <w:rFonts w:ascii="Consolas" w:hAnsi="Consolas"/>
          <w:b w:val="0"/>
          <w:color w:val="233C7D"/>
        </w:rPr>
        <w:t>AuthService.logout</w:t>
      </w:r>
    </w:p>
    <w:p>
      <w:pPr>
        <w:spacing w:after="40"/>
      </w:pPr>
      <w:r>
        <w:rPr>
          <w:b/>
        </w:rPr>
        <w:t xml:space="preserve">Autenticazione: </w:t>
      </w:r>
      <w:r>
        <w:rPr>
          <w:b w:val="0"/>
        </w:rPr>
        <w:t>Solo il cookie del refresh token (nessun header Authorization).</w:t>
      </w:r>
    </w:p>
    <w:p>
      <w:pPr>
        <w:pStyle w:val="ListBullet"/>
      </w:pPr>
      <w:r>
        <w:t>Nessun corpo nella richiesta.</w:t>
      </w:r>
    </w:p>
    <w:p>
      <w:pPr>
        <w:pStyle w:val="ListBullet"/>
      </w:pPr>
      <w:r>
        <w:t>Il server revoca la sessione del cookie (anche se l'access token è scaduto) e cancella il cookie.</w:t>
      </w:r>
    </w:p>
    <w:p>
      <w:pPr>
        <w:pStyle w:val="ListBullet"/>
      </w:pPr>
      <w:r>
        <w:t>Se la chiamata fallisce (rete o server), il frontend riprova una volta; se fallisce ancora l'utente resta connesso e vede il popup "Disconnessione Fallita".</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Cookie del refresh token</w:t>
            </w:r>
          </w:p>
        </w:tc>
        <w:tc>
          <w:tcPr>
            <w:tcW w:type="dxa" w:w="2608"/>
          </w:tcPr>
          <w:p>
            <w:pPr>
              <w:spacing w:after="0"/>
            </w:pPr>
            <w:r>
              <w:rPr>
                <w:b w:val="0"/>
                <w:sz w:val="19"/>
              </w:rPr>
              <w:t>cookie HttpOnly</w:t>
            </w:r>
          </w:p>
        </w:tc>
        <w:tc>
          <w:tcPr>
            <w:tcW w:type="dxa" w:w="4876"/>
          </w:tcPr>
          <w:p>
            <w:pPr>
              <w:spacing w:after="0"/>
            </w:pPr>
            <w:r>
              <w:rPr>
                <w:b w:val="0"/>
                <w:sz w:val="19"/>
              </w:rPr>
              <w:t>Inviato dal browser in automatico (stessa origine): il frontend non lo legge e non lo scrive. Nessun header Authorization.</w:t>
            </w:r>
          </w:p>
        </w:tc>
      </w:tr>
    </w:tbl>
    <w:p>
      <w:pPr>
        <w:spacing w:after="40"/>
      </w:pP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3"/>
      </w:pPr>
      <w:r>
        <w:t>Cookie impostato dal server (Set-Cookie)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608"/>
            <w:shd w:val="clear" w:color="auto" w:fill="233C7D"/>
          </w:tcPr>
          <w:p>
            <w:pPr>
              <w:spacing w:after="0"/>
            </w:pPr>
            <w:r>
              <w:rPr>
                <w:b/>
                <w:color w:val="FFFFFF"/>
                <w:sz w:val="20"/>
              </w:rPr>
              <w:t>Elemento</w:t>
            </w:r>
          </w:p>
        </w:tc>
        <w:tc>
          <w:tcPr>
            <w:tcW w:type="dxa" w:w="2381"/>
            <w:shd w:val="clear" w:color="auto" w:fill="233C7D"/>
          </w:tcPr>
          <w:p>
            <w:pPr>
              <w:spacing w:after="0"/>
            </w:pPr>
            <w:r>
              <w:rPr>
                <w:b/>
                <w:color w:val="FFFFFF"/>
                <w:sz w:val="20"/>
              </w:rPr>
              <w:t>Valore</w:t>
            </w:r>
          </w:p>
        </w:tc>
        <w:tc>
          <w:tcPr>
            <w:tcW w:type="dxa" w:w="4876"/>
            <w:shd w:val="clear" w:color="auto" w:fill="233C7D"/>
          </w:tcPr>
          <w:p>
            <w:pPr>
              <w:spacing w:after="0"/>
            </w:pPr>
            <w:r>
              <w:rPr>
                <w:b/>
                <w:color w:val="FFFFFF"/>
                <w:sz w:val="20"/>
              </w:rPr>
              <w:t>Descrizione</w:t>
            </w:r>
          </w:p>
        </w:tc>
      </w:tr>
      <w:tr>
        <w:trPr>
          <w:cantSplit w:val="true"/>
        </w:trPr>
        <w:tc>
          <w:tcPr>
            <w:tcW w:type="dxa" w:w="2608"/>
          </w:tcPr>
          <w:p>
            <w:pPr>
              <w:spacing w:after="0"/>
            </w:pPr>
            <w:r>
              <w:rPr>
                <w:b w:val="0"/>
                <w:sz w:val="19"/>
              </w:rPr>
              <w:t>Cookie del refresh token</w:t>
            </w:r>
          </w:p>
        </w:tc>
        <w:tc>
          <w:tcPr>
            <w:tcW w:type="dxa" w:w="2381"/>
          </w:tcPr>
          <w:p>
            <w:pPr>
              <w:spacing w:after="0"/>
            </w:pPr>
            <w:r>
              <w:rPr>
                <w:rFonts w:ascii="Consolas" w:hAnsi="Consolas"/>
                <w:b w:val="0"/>
                <w:color w:val="233C7D"/>
                <w:sz w:val="19"/>
              </w:rPr>
              <w:t>Max-Age=0</w:t>
            </w:r>
          </w:p>
        </w:tc>
        <w:tc>
          <w:tcPr>
            <w:tcW w:type="dxa" w:w="4876"/>
          </w:tcPr>
          <w:p>
            <w:pPr>
              <w:spacing w:after="0"/>
            </w:pPr>
            <w:r>
              <w:rPr>
                <w:b w:val="0"/>
                <w:sz w:val="19"/>
              </w:rPr>
              <w:t>Il server cancella il cookie (stesso nome e Path) e revoca la sessione.</w:t>
            </w:r>
          </w:p>
        </w:tc>
      </w:tr>
    </w:tbl>
    <w:p>
      <w:pPr>
        <w:spacing w:after="40"/>
      </w:pP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auth.session_expired</w:t>
            </w:r>
          </w:p>
        </w:tc>
        <w:tc>
          <w:tcPr>
            <w:tcW w:type="dxa" w:w="5896"/>
          </w:tcPr>
          <w:p>
            <w:pPr>
              <w:spacing w:after="0"/>
            </w:pPr>
            <w:r>
              <w:rPr>
                <w:b w:val="0"/>
                <w:sz w:val="19"/>
              </w:rPr>
              <w:t>Nessuna sessione da chiudere: il frontend lo considera un logout riuscito.</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"https://errors.summerbooking/auth/session-expired",</w:t>
      </w:r>
    </w:p>
    <w:p>
      <w:pPr>
        <w:keepNext/>
        <w:spacing w:after="0"/>
        <w:shd w:val="clear" w:color="auto" w:fill="F1F3F8"/>
      </w:pPr>
      <w:r>
        <w:rPr>
          <w:rFonts w:ascii="Consolas" w:hAnsi="Consolas"/>
          <w:b w:val="0"/>
          <w:color w:val="233C7D"/>
          <w:sz w:val="19"/>
        </w:rPr>
        <w:t xml:space="preserve">  "status": 401,</w:t>
      </w:r>
    </w:p>
    <w:p>
      <w:pPr>
        <w:keepNext/>
        <w:spacing w:after="0"/>
        <w:shd w:val="clear" w:color="auto" w:fill="F1F3F8"/>
      </w:pPr>
      <w:r>
        <w:rPr>
          <w:rFonts w:ascii="Consolas" w:hAnsi="Consolas"/>
          <w:b w:val="0"/>
          <w:color w:val="233C7D"/>
          <w:sz w:val="19"/>
        </w:rPr>
        <w:t xml:space="preserve">  "code": "auth.session_expired",</w:t>
      </w:r>
    </w:p>
    <w:p>
      <w:pPr>
        <w:keepNext/>
        <w:spacing w:after="0"/>
        <w:shd w:val="clear" w:color="auto" w:fill="F1F3F8"/>
      </w:pPr>
      <w:r>
        <w:rPr>
          <w:rFonts w:ascii="Consolas" w:hAnsi="Consolas"/>
          <w:b w:val="0"/>
          <w:color w:val="233C7D"/>
          <w:sz w:val="19"/>
        </w:rPr>
        <w:t xml:space="preserve">  "title": "No valid session",</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/api/warehouse/list</w:t>
      </w:r>
    </w:p>
    <w:p>
      <w:r>
        <w:t>Magazzino: elenco articoli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/api/warehouse/list</w:t>
      </w:r>
    </w:p>
    <w:p>
      <w:pPr>
        <w:spacing w:after="40"/>
      </w:pPr>
      <w:r>
        <w:rPr>
          <w:b/>
        </w:rPr>
        <w:t xml:space="preserve">Nel frontend: </w:t>
      </w:r>
      <w:r>
        <w:rPr>
          <w:rFonts w:ascii="Consolas" w:hAnsi="Consolas"/>
          <w:b w:val="0"/>
          <w:color w:val="233C7D"/>
        </w:rPr>
        <w:t>WarehouseService.list</w:t>
      </w:r>
    </w:p>
    <w:p>
      <w:pPr>
        <w:spacing w:after="40"/>
      </w:pPr>
      <w:r>
        <w:rPr>
          <w:b/>
        </w:rPr>
        <w:t xml:space="preserve">Autenticazione: </w:t>
      </w:r>
      <w:r>
        <w:rPr>
          <w:b w:val="0"/>
        </w:rPr>
        <w:t>Header Authorization: Bearer &lt;accessToken&gt;.</w:t>
      </w:r>
    </w:p>
    <w:p>
      <w:pPr>
        <w:pStyle w:val="ListBullet"/>
      </w:pPr>
      <w:r>
        <w:t>Nel frontend il corpo è ManagementRequest (campi comuni del gestionale) unito a PageRequest (paginazione, ricerca e ordinamento della tabella); qui è mostrato come un unico oggetto.</w:t>
      </w:r>
    </w:p>
    <w:p>
      <w:pPr>
        <w:pStyle w:val="ListBullet"/>
      </w:pPr>
      <w:r>
        <w:t>La tabella rifà la chiamata, tornando a pagina 1, quando cambiano i filtri dell'header, la ricerca o l'ordinamento; cambiando pagina cambia solo page.</w:t>
      </w:r>
    </w:p>
    <w:p>
      <w:pPr>
        <w:pStyle w:val="ListBullet"/>
      </w:pPr>
      <w:r>
        <w:t>La usano due pagine, con la stessa richiesta: Magazzino (colonne Articoli, Totale, Disponibili) e Impostazioni magazzino (Articoli, Totale, Soglia).</w:t>
      </w:r>
    </w:p>
    <w:p>
      <w:pPr>
        <w:pStyle w:val="ListBullet"/>
      </w:pPr>
      <w:r>
        <w:t>Ogni riga contiene sempre tutti i campi di WarehouseItem, compresi availableQuantity, thresholdQuantity e isThresholdWarningActive, qualunque pagina faccia la richiesta: è il frontend a decidere quali mostrare. Il backend non toglie campi in base alla pagina.</w:t>
      </w:r>
    </w:p>
    <w:p>
      <w:pPr>
        <w:pStyle w:val="Heading2"/>
      </w:pPr>
      <w:r>
        <w:t>Payload inviato al backend</w:t>
      </w:r>
    </w:p>
    <w:p>
      <w:pPr>
        <w:pStyle w:val="Heading3"/>
      </w:pPr>
      <w:r>
        <w:rPr>
          <w:b w:val="0"/>
        </w:rPr>
        <w:t xml:space="preserve">Corpo JSON: </w:t>
      </w:r>
      <w:r>
        <w:rPr>
          <w:rFonts w:ascii="Consolas" w:hAnsi="Consolas"/>
          <w:b w:val="0"/>
        </w:rPr>
        <w:t>ManagementRequest &amp; PageRequest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datetimeFrom</w:t>
            </w:r>
          </w:p>
        </w:tc>
        <w:tc>
          <w:tcPr>
            <w:tcW w:type="dxa" w:w="2608"/>
            <w:shd w:val="clear" w:color="auto" w:fill="F1F3F8"/>
          </w:tcPr>
          <w:p>
            <w:pPr>
              <w:spacing w:after="0"/>
            </w:pPr>
            <w:r>
              <w:rPr>
                <w:rFonts w:ascii="Consolas" w:hAnsi="Consolas"/>
                <w:b w:val="0"/>
                <w:color w:val="233C7D"/>
                <w:sz w:val="19"/>
              </w:rPr>
              <w:t>string (ISO 8601, UTC)</w:t>
            </w:r>
          </w:p>
        </w:tc>
        <w:tc>
          <w:tcPr>
            <w:tcW w:type="dxa" w:w="4876"/>
            <w:shd w:val="clear" w:color="auto" w:fill="F1F3F8"/>
          </w:tcPr>
          <w:p>
            <w:pPr>
              <w:spacing w:after="0"/>
            </w:pPr>
            <w:r>
              <w:rPr>
                <w:b w:val="0"/>
                <w:sz w:val="19"/>
              </w:rPr>
              <w:t>Inizio del primo giorno scelto: mezzanotte UTC, es. 2026-09-29T00:00:00.000Z.</w:t>
            </w:r>
          </w:p>
        </w:tc>
      </w:tr>
      <w:tr>
        <w:trPr>
          <w:cantSplit w:val="true"/>
        </w:trPr>
        <w:tc>
          <w:tcPr>
            <w:tcW w:type="dxa" w:w="2381"/>
          </w:tcPr>
          <w:p>
            <w:pPr>
              <w:spacing w:after="0"/>
            </w:pPr>
            <w:r>
              <w:rPr>
                <w:rFonts w:ascii="Consolas" w:hAnsi="Consolas"/>
                <w:b w:val="0"/>
                <w:color w:val="233C7D"/>
                <w:sz w:val="19"/>
              </w:rPr>
              <w:t>datetimeTo</w:t>
            </w:r>
          </w:p>
        </w:tc>
        <w:tc>
          <w:tcPr>
            <w:tcW w:type="dxa" w:w="2608"/>
          </w:tcPr>
          <w:p>
            <w:pPr>
              <w:spacing w:after="0"/>
            </w:pPr>
            <w:r>
              <w:rPr>
                <w:rFonts w:ascii="Consolas" w:hAnsi="Consolas"/>
                <w:b w:val="0"/>
                <w:color w:val="233C7D"/>
                <w:sz w:val="19"/>
              </w:rPr>
              <w:t>string (ISO 8601, UTC)</w:t>
            </w:r>
          </w:p>
        </w:tc>
        <w:tc>
          <w:tcPr>
            <w:tcW w:type="dxa" w:w="4876"/>
          </w:tcPr>
          <w:p>
            <w:pPr>
              <w:spacing w:after="0"/>
            </w:pPr>
            <w:r>
              <w:rPr>
                <w:b w:val="0"/>
                <w:sz w:val="19"/>
              </w:rPr>
              <w:t>Ultimo istante dell'ultimo giorno scelto, es. 2026-09-29T23:59:59.999Z.</w:t>
            </w:r>
          </w:p>
        </w:tc>
      </w:tr>
      <w:tr>
        <w:trPr>
          <w:cantSplit w:val="true"/>
        </w:trPr>
        <w:tc>
          <w:tcPr>
            <w:tcW w:type="dxa" w:w="2381"/>
            <w:shd w:val="clear" w:color="auto" w:fill="F1F3F8"/>
          </w:tcPr>
          <w:p>
            <w:pPr>
              <w:spacing w:after="0"/>
            </w:pPr>
            <w:r>
              <w:rPr>
                <w:rFonts w:ascii="Consolas" w:hAnsi="Consolas"/>
                <w:b w:val="0"/>
                <w:color w:val="233C7D"/>
                <w:sz w:val="19"/>
              </w:rPr>
              <w:t>bookingDayType</w:t>
            </w:r>
          </w:p>
        </w:tc>
        <w:tc>
          <w:tcPr>
            <w:tcW w:type="dxa" w:w="2608"/>
            <w:shd w:val="clear" w:color="auto" w:fill="F1F3F8"/>
          </w:tcPr>
          <w:p>
            <w:pPr>
              <w:spacing w:after="0"/>
            </w:pPr>
            <w:r>
              <w:rPr>
                <w:rFonts w:ascii="Consolas" w:hAnsi="Consolas"/>
                <w:b w:val="0"/>
                <w:color w:val="233C7D"/>
                <w:sz w:val="19"/>
              </w:rPr>
              <w:t>string (enum BookingDayType)</w:t>
            </w:r>
          </w:p>
        </w:tc>
        <w:tc>
          <w:tcPr>
            <w:tcW w:type="dxa" w:w="4876"/>
            <w:shd w:val="clear" w:color="auto" w:fill="F1F3F8"/>
          </w:tcPr>
          <w:p>
            <w:pPr>
              <w:spacing w:after="0"/>
            </w:pPr>
            <w:r>
              <w:rPr>
                <w:b w:val="0"/>
                <w:sz w:val="19"/>
              </w:rPr>
              <w:t>Parte della giornata: FullDay | Morning | Afternoon.</w:t>
            </w:r>
          </w:p>
        </w:tc>
      </w:tr>
      <w:tr>
        <w:trPr>
          <w:cantSplit w:val="true"/>
        </w:trPr>
        <w:tc>
          <w:tcPr>
            <w:tcW w:type="dxa" w:w="2381"/>
          </w:tcPr>
          <w:p>
            <w:pPr>
              <w:spacing w:after="0"/>
            </w:pPr>
            <w:r>
              <w:rPr>
                <w:rFonts w:ascii="Consolas" w:hAnsi="Consolas"/>
                <w:b w:val="0"/>
                <w:color w:val="233C7D"/>
                <w:sz w:val="19"/>
              </w:rPr>
              <w:t>page</w:t>
            </w:r>
          </w:p>
        </w:tc>
        <w:tc>
          <w:tcPr>
            <w:tcW w:type="dxa" w:w="2608"/>
          </w:tcPr>
          <w:p>
            <w:pPr>
              <w:spacing w:after="0"/>
            </w:pPr>
            <w:r>
              <w:rPr>
                <w:rFonts w:ascii="Consolas" w:hAnsi="Consolas"/>
                <w:b w:val="0"/>
                <w:color w:val="233C7D"/>
                <w:sz w:val="19"/>
              </w:rPr>
              <w:t>number (intero, da 1)</w:t>
            </w:r>
          </w:p>
        </w:tc>
        <w:tc>
          <w:tcPr>
            <w:tcW w:type="dxa" w:w="4876"/>
          </w:tcPr>
          <w:p>
            <w:pPr>
              <w:spacing w:after="0"/>
            </w:pPr>
            <w:r>
              <w:rPr>
                <w:b w:val="0"/>
                <w:sz w:val="19"/>
              </w:rPr>
              <w:t>Pagina richiesta.</w:t>
            </w:r>
          </w:p>
        </w:tc>
      </w:tr>
      <w:tr>
        <w:trPr>
          <w:cantSplit w:val="true"/>
        </w:trPr>
        <w:tc>
          <w:tcPr>
            <w:tcW w:type="dxa" w:w="2381"/>
            <w:shd w:val="clear" w:color="auto" w:fill="F1F3F8"/>
          </w:tcPr>
          <w:p>
            <w:pPr>
              <w:spacing w:after="0"/>
            </w:pPr>
            <w:r>
              <w:rPr>
                <w:rFonts w:ascii="Consolas" w:hAnsi="Consolas"/>
                <w:b w:val="0"/>
                <w:color w:val="233C7D"/>
                <w:sz w:val="19"/>
              </w:rPr>
              <w:t>pageSize</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Righe per pagina: 10 (predefinito), 20, 50 o 100, scelte dall'utente con il selettore della tabella.</w:t>
            </w:r>
          </w:p>
        </w:tc>
      </w:tr>
      <w:tr>
        <w:trPr>
          <w:cantSplit w:val="true"/>
        </w:trPr>
        <w:tc>
          <w:tcPr>
            <w:tcW w:type="dxa" w:w="2381"/>
          </w:tcPr>
          <w:p>
            <w:pPr>
              <w:spacing w:after="0"/>
            </w:pPr>
            <w:r>
              <w:rPr>
                <w:rFonts w:ascii="Consolas" w:hAnsi="Consolas"/>
                <w:b w:val="0"/>
                <w:color w:val="233C7D"/>
                <w:sz w:val="19"/>
              </w:rPr>
              <w:t>search</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Testo cercato nella lista ('' se non si cerca nulla): arriva dalla barra di ricerca della tabella, 0,5 s dopo l'ultimo tasto e da 3 caratteri. È il backend a decidere in quali campi cercare.</w:t>
            </w:r>
          </w:p>
        </w:tc>
      </w:tr>
      <w:tr>
        <w:trPr>
          <w:cantSplit w:val="true"/>
        </w:trPr>
        <w:tc>
          <w:tcPr>
            <w:tcW w:type="dxa" w:w="2381"/>
            <w:shd w:val="clear" w:color="auto" w:fill="F1F3F8"/>
          </w:tcPr>
          <w:p>
            <w:pPr>
              <w:spacing w:after="0"/>
            </w:pPr>
            <w:r>
              <w:rPr>
                <w:rFonts w:ascii="Consolas" w:hAnsi="Consolas"/>
                <w:b w:val="0"/>
                <w:color w:val="233C7D"/>
                <w:sz w:val="19"/>
              </w:rPr>
              <w:t>sortField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Campo per cui ordinare: il field della colonna scelta dall'utente cliccando la sua intestazione (es. name); '' se non si ordina (ordine del server).</w:t>
            </w:r>
          </w:p>
        </w:tc>
      </w:tr>
      <w:tr>
        <w:trPr>
          <w:cantSplit w:val="true"/>
        </w:trPr>
        <w:tc>
          <w:tcPr>
            <w:tcW w:type="dxa" w:w="2381"/>
          </w:tcPr>
          <w:p>
            <w:pPr>
              <w:spacing w:after="0"/>
            </w:pPr>
            <w:r>
              <w:rPr>
                <w:rFonts w:ascii="Consolas" w:hAnsi="Consolas"/>
                <w:b w:val="0"/>
                <w:color w:val="233C7D"/>
                <w:sz w:val="19"/>
              </w:rPr>
              <w:t>sortDirection</w:t>
            </w:r>
          </w:p>
        </w:tc>
        <w:tc>
          <w:tcPr>
            <w:tcW w:type="dxa" w:w="2608"/>
          </w:tcPr>
          <w:p>
            <w:pPr>
              <w:spacing w:after="0"/>
            </w:pPr>
            <w:r>
              <w:rPr>
                <w:rFonts w:ascii="Consolas" w:hAnsi="Consolas"/>
                <w:b w:val="0"/>
                <w:color w:val="233C7D"/>
                <w:sz w:val="19"/>
              </w:rPr>
              <w:t>string (enum SortDirection)</w:t>
            </w:r>
          </w:p>
        </w:tc>
        <w:tc>
          <w:tcPr>
            <w:tcW w:type="dxa" w:w="4876"/>
          </w:tcPr>
          <w:p>
            <w:pPr>
              <w:spacing w:after="0"/>
            </w:pPr>
            <w:r>
              <w:rPr>
                <w:b w:val="0"/>
                <w:sz w:val="19"/>
              </w:rPr>
              <w:t>Direzione dell'ordinamento, con i nomi dell'enum .NET: Ascending o Descending. Conta solo con un sortField.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"datetimeFrom": "2026-09-29T00:00:00.000Z",</w:t>
      </w:r>
    </w:p>
    <w:p>
      <w:pPr>
        <w:keepNext/>
        <w:spacing w:after="0"/>
        <w:shd w:val="clear" w:color="auto" w:fill="F1F3F8"/>
      </w:pPr>
      <w:r>
        <w:rPr>
          <w:rFonts w:ascii="Consolas" w:hAnsi="Consolas"/>
          <w:b w:val="0"/>
          <w:color w:val="233C7D"/>
          <w:sz w:val="19"/>
        </w:rPr>
        <w:t xml:space="preserve">  "datetimeTo": "2026-09-29T23:59:59.999Z",</w:t>
      </w:r>
    </w:p>
    <w:p>
      <w:pPr>
        <w:keepNext/>
        <w:spacing w:after="0"/>
        <w:shd w:val="clear" w:color="auto" w:fill="F1F3F8"/>
      </w:pPr>
      <w:r>
        <w:rPr>
          <w:rFonts w:ascii="Consolas" w:hAnsi="Consolas"/>
          <w:b w:val="0"/>
          <w:color w:val="233C7D"/>
          <w:sz w:val="19"/>
        </w:rPr>
        <w:t xml:space="preserve">  "bookingDayType": "FullDay",</w:t>
      </w:r>
    </w:p>
    <w:p>
      <w:pPr>
        <w:keepNext/>
        <w:spacing w:after="0"/>
        <w:shd w:val="clear" w:color="auto" w:fill="F1F3F8"/>
      </w:pPr>
      <w:r>
        <w:rPr>
          <w:rFonts w:ascii="Consolas" w:hAnsi="Consolas"/>
          <w:b w:val="0"/>
          <w:color w:val="233C7D"/>
          <w:sz w:val="19"/>
        </w:rPr>
        <w:t xml:space="preserve">  "page": 1,</w:t>
      </w:r>
    </w:p>
    <w:p>
      <w:pPr>
        <w:keepNext/>
        <w:spacing w:after="0"/>
        <w:shd w:val="clear" w:color="auto" w:fill="F1F3F8"/>
      </w:pPr>
      <w:r>
        <w:rPr>
          <w:rFonts w:ascii="Consolas" w:hAnsi="Consolas"/>
          <w:b w:val="0"/>
          <w:color w:val="233C7D"/>
          <w:sz w:val="19"/>
        </w:rPr>
        <w:t xml:space="preserve">  "pageSize": 10,</w:t>
      </w:r>
    </w:p>
    <w:p>
      <w:pPr>
        <w:keepNext/>
        <w:spacing w:after="0"/>
        <w:shd w:val="clear" w:color="auto" w:fill="F1F3F8"/>
      </w:pPr>
      <w:r>
        <w:rPr>
          <w:rFonts w:ascii="Consolas" w:hAnsi="Consolas"/>
          <w:b w:val="0"/>
          <w:color w:val="233C7D"/>
          <w:sz w:val="19"/>
        </w:rPr>
        <w:t xml:space="preserve">  "search": "lettino",</w:t>
      </w:r>
    </w:p>
    <w:p>
      <w:pPr>
        <w:keepNext/>
        <w:spacing w:after="0"/>
        <w:shd w:val="clear" w:color="auto" w:fill="F1F3F8"/>
      </w:pPr>
      <w:r>
        <w:rPr>
          <w:rFonts w:ascii="Consolas" w:hAnsi="Consolas"/>
          <w:b w:val="0"/>
          <w:color w:val="233C7D"/>
          <w:sz w:val="19"/>
        </w:rPr>
        <w:t xml:space="preserve">  "sortField": "name",</w:t>
      </w:r>
    </w:p>
    <w:p>
      <w:pPr>
        <w:keepNext/>
        <w:spacing w:after="0"/>
        <w:shd w:val="clear" w:color="auto" w:fill="F1F3F8"/>
      </w:pPr>
      <w:r>
        <w:rPr>
          <w:rFonts w:ascii="Consolas" w:hAnsi="Consolas"/>
          <w:b w:val="0"/>
          <w:color w:val="233C7D"/>
          <w:sz w:val="19"/>
        </w:rPr>
        <w:t xml:space="preserve">  "sortDirection": "Ascending"</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Page&lt;WarehouseItem&gt;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total</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totali che rispettano la ricerca, in tutte le pagine.</w:t>
            </w:r>
          </w:p>
        </w:tc>
      </w:tr>
      <w:tr>
        <w:trPr>
          <w:cantSplit w:val="true"/>
        </w:trPr>
        <w:tc>
          <w:tcPr>
            <w:tcW w:type="dxa" w:w="2381"/>
            <w:shd w:val="clear" w:color="auto" w:fill="F1F3F8"/>
          </w:tcPr>
          <w:p>
            <w:pPr>
              <w:spacing w:after="0"/>
            </w:pPr>
            <w:r>
              <w:rPr>
                <w:rFonts w:ascii="Consolas" w:hAnsi="Consolas"/>
                <w:b w:val="0"/>
                <w:color w:val="233C7D"/>
                <w:sz w:val="19"/>
              </w:rPr>
              <w:t>rows</w:t>
            </w:r>
          </w:p>
        </w:tc>
        <w:tc>
          <w:tcPr>
            <w:tcW w:type="dxa" w:w="2608"/>
            <w:shd w:val="clear" w:color="auto" w:fill="F1F3F8"/>
          </w:tcPr>
          <w:p>
            <w:pPr>
              <w:spacing w:after="0"/>
            </w:pPr>
            <w:r>
              <w:rPr>
                <w:rFonts w:ascii="Consolas" w:hAnsi="Consolas"/>
                <w:b w:val="0"/>
                <w:color w:val="233C7D"/>
                <w:sz w:val="19"/>
              </w:rPr>
              <w:t>WarehouseItem[] (array di oggetti)</w:t>
            </w:r>
          </w:p>
        </w:tc>
        <w:tc>
          <w:tcPr>
            <w:tcW w:type="dxa" w:w="4876"/>
            <w:shd w:val="clear" w:color="auto" w:fill="F1F3F8"/>
          </w:tcPr>
          <w:p>
            <w:pPr>
              <w:spacing w:after="0"/>
            </w:pPr>
            <w:r>
              <w:rPr>
                <w:b w:val="0"/>
                <w:sz w:val="19"/>
              </w:rPr>
              <w:t>Righe della pagina richiesta.</w:t>
            </w:r>
          </w:p>
        </w:tc>
      </w:tr>
    </w:tbl>
    <w:p>
      <w:pPr>
        <w:spacing w:after="40"/>
      </w:pPr>
    </w:p>
    <w:p>
      <w:pPr>
        <w:pStyle w:val="Heading3"/>
      </w:pPr>
      <w:r>
        <w:rPr>
          <w:b w:val="0"/>
        </w:rPr>
        <w:t xml:space="preserve">Oggetto </w:t>
      </w:r>
      <w:r>
        <w:rPr>
          <w:rFonts w:ascii="Consolas" w:hAnsi="Consolas"/>
          <w:b w:val="0"/>
        </w:rPr>
        <w:t>WarehouseItem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idArticle</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dell'articolo.</w:t>
            </w:r>
          </w:p>
        </w:tc>
      </w:tr>
      <w:tr>
        <w:trPr>
          <w:cantSplit w:val="true"/>
        </w:trPr>
        <w:tc>
          <w:tcPr>
            <w:tcW w:type="dxa" w:w="2381"/>
            <w:shd w:val="clear" w:color="auto" w:fill="F1F3F8"/>
          </w:tcPr>
          <w:p>
            <w:pPr>
              <w:spacing w:after="0"/>
            </w:pPr>
            <w:r>
              <w:rPr>
                <w:rFonts w:ascii="Consolas" w:hAnsi="Consolas"/>
                <w:b w:val="0"/>
                <w:color w:val="233C7D"/>
                <w:sz w:val="19"/>
              </w:rPr>
              <w:t>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dell'articolo.</w:t>
            </w:r>
          </w:p>
        </w:tc>
      </w:tr>
      <w:tr>
        <w:trPr>
          <w:cantSplit w:val="true"/>
        </w:trPr>
        <w:tc>
          <w:tcPr>
            <w:tcW w:type="dxa" w:w="2381"/>
          </w:tcPr>
          <w:p>
            <w:pPr>
              <w:spacing w:after="0"/>
            </w:pPr>
            <w:r>
              <w:rPr>
                <w:rFonts w:ascii="Consolas" w:hAnsi="Consolas"/>
                <w:b w:val="0"/>
                <w:color w:val="233C7D"/>
                <w:sz w:val="19"/>
              </w:rPr>
              <w:t>totalQuantity</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Quantità posseduta dallo stabilimento. Sempre presente, in ogni riga, e sempre un numero (mai null).</w:t>
            </w:r>
          </w:p>
        </w:tc>
      </w:tr>
      <w:tr>
        <w:trPr>
          <w:cantSplit w:val="true"/>
        </w:trPr>
        <w:tc>
          <w:tcPr>
            <w:tcW w:type="dxa" w:w="2381"/>
            <w:shd w:val="clear" w:color="auto" w:fill="F1F3F8"/>
          </w:tcPr>
          <w:p>
            <w:pPr>
              <w:spacing w:after="0"/>
            </w:pPr>
            <w:r>
              <w:rPr>
                <w:rFonts w:ascii="Consolas" w:hAnsi="Consolas"/>
                <w:b w:val="0"/>
                <w:color w:val="233C7D"/>
                <w:sz w:val="19"/>
              </w:rPr>
              <w:t>availableQuantity</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Quantità ancora libera nel periodo scelto. Sempre presente, in ogni riga, e sempre un numero (mai null).</w:t>
            </w:r>
          </w:p>
        </w:tc>
      </w:tr>
      <w:tr>
        <w:trPr>
          <w:cantSplit w:val="true"/>
        </w:trPr>
        <w:tc>
          <w:tcPr>
            <w:tcW w:type="dxa" w:w="2381"/>
          </w:tcPr>
          <w:p>
            <w:pPr>
              <w:spacing w:after="0"/>
            </w:pPr>
            <w:r>
              <w:rPr>
                <w:rFonts w:ascii="Consolas" w:hAnsi="Consolas"/>
                <w:b w:val="0"/>
                <w:color w:val="233C7D"/>
                <w:sz w:val="19"/>
              </w:rPr>
              <w:t>thresholdQuantity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Soglia sotto la quale l'articolo è in esaurimento. Sempre presente, in ogni riga; vale null se la soglia non è impostata.</w:t>
            </w:r>
          </w:p>
        </w:tc>
      </w:tr>
      <w:tr>
        <w:trPr>
          <w:cantSplit w:val="true"/>
        </w:trPr>
        <w:tc>
          <w:tcPr>
            <w:tcW w:type="dxa" w:w="2381"/>
            <w:shd w:val="clear" w:color="auto" w:fill="F1F3F8"/>
          </w:tcPr>
          <w:p>
            <w:pPr>
              <w:spacing w:after="0"/>
            </w:pPr>
            <w:r>
              <w:rPr>
                <w:rFonts w:ascii="Consolas" w:hAnsi="Consolas"/>
                <w:b w:val="0"/>
                <w:color w:val="233C7D"/>
                <w:sz w:val="19"/>
              </w:rPr>
              <w:t>isThresholdWarningActive</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Avviso di soglia acceso. Sempre presente, in ogni riga; può essere true solo con thresholdQuantity maggiore di 0. Non è una colonna della tabella: serve al popup "Modifica articolo".</w:t>
            </w:r>
          </w:p>
        </w:tc>
      </w:tr>
    </w:tbl>
    <w:p>
      <w:pPr>
        <w:spacing w:after="40"/>
      </w:pPr>
    </w:p>
    <w:p>
      <w:pPr>
        <w:pStyle w:val="Heading3"/>
      </w:pPr>
      <w:r>
        <w:t>Esempio di risposta (JSON)</w:t>
      </w:r>
    </w:p>
    <w:p>
      <w:pPr>
        <w:keepNext/>
      </w:pPr>
      <w:r>
        <w:t>rows contiene al massimo pageSize elementi (la pagina richiesta); total conta tutte le righe che rispettano la ricerca, in tutte le pagine.</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"total": 2,</w:t>
      </w:r>
    </w:p>
    <w:p>
      <w:pPr>
        <w:keepNext/>
        <w:spacing w:after="0"/>
        <w:shd w:val="clear" w:color="auto" w:fill="F1F3F8"/>
      </w:pPr>
      <w:r>
        <w:rPr>
          <w:rFonts w:ascii="Consolas" w:hAnsi="Consolas"/>
          <w:b w:val="0"/>
          <w:color w:val="233C7D"/>
          <w:sz w:val="19"/>
        </w:rPr>
        <w:t xml:space="preserve">  "rows":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"idArticle": "8c2e4a1b-6f3d-4b7e-a9c5-1d2e3f4a5b6c",</w:t>
      </w:r>
    </w:p>
    <w:p>
      <w:pPr>
        <w:keepNext/>
        <w:spacing w:after="0"/>
        <w:shd w:val="clear" w:color="auto" w:fill="F1F3F8"/>
      </w:pPr>
      <w:r>
        <w:rPr>
          <w:rFonts w:ascii="Consolas" w:hAnsi="Consolas"/>
          <w:b w:val="0"/>
          <w:color w:val="233C7D"/>
          <w:sz w:val="19"/>
        </w:rPr>
        <w:t xml:space="preserve">      "name": "Lettino",</w:t>
      </w:r>
    </w:p>
    <w:p>
      <w:pPr>
        <w:keepNext/>
        <w:spacing w:after="0"/>
        <w:shd w:val="clear" w:color="auto" w:fill="F1F3F8"/>
      </w:pPr>
      <w:r>
        <w:rPr>
          <w:rFonts w:ascii="Consolas" w:hAnsi="Consolas"/>
          <w:b w:val="0"/>
          <w:color w:val="233C7D"/>
          <w:sz w:val="19"/>
        </w:rPr>
        <w:t xml:space="preserve">      "totalQuantity": 120,</w:t>
      </w:r>
    </w:p>
    <w:p>
      <w:pPr>
        <w:keepNext/>
        <w:spacing w:after="0"/>
        <w:shd w:val="clear" w:color="auto" w:fill="F1F3F8"/>
      </w:pPr>
      <w:r>
        <w:rPr>
          <w:rFonts w:ascii="Consolas" w:hAnsi="Consolas"/>
          <w:b w:val="0"/>
          <w:color w:val="233C7D"/>
          <w:sz w:val="19"/>
        </w:rPr>
        <w:t xml:space="preserve">      "availableQuantity": 84,</w:t>
      </w:r>
    </w:p>
    <w:p>
      <w:pPr>
        <w:keepNext/>
        <w:spacing w:after="0"/>
        <w:shd w:val="clear" w:color="auto" w:fill="F1F3F8"/>
      </w:pPr>
      <w:r>
        <w:rPr>
          <w:rFonts w:ascii="Consolas" w:hAnsi="Consolas"/>
          <w:b w:val="0"/>
          <w:color w:val="233C7D"/>
          <w:sz w:val="19"/>
        </w:rPr>
        <w:t xml:space="preserve">      "thresholdQuantity": 10,</w:t>
      </w:r>
    </w:p>
    <w:p>
      <w:pPr>
        <w:keepNext/>
        <w:spacing w:after="0"/>
        <w:shd w:val="clear" w:color="auto" w:fill="F1F3F8"/>
      </w:pPr>
      <w:r>
        <w:rPr>
          <w:rFonts w:ascii="Consolas" w:hAnsi="Consolas"/>
          <w:b w:val="0"/>
          <w:color w:val="233C7D"/>
          <w:sz w:val="19"/>
        </w:rPr>
        <w:t xml:space="preserve">      "isThresholdWarningActive": true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"idArticle": "2f7d9b3e-1a4c-4e6f-8b2d-5c6a7e8f9a0b",</w:t>
      </w:r>
    </w:p>
    <w:p>
      <w:pPr>
        <w:keepNext/>
        <w:spacing w:after="0"/>
        <w:shd w:val="clear" w:color="auto" w:fill="F1F3F8"/>
      </w:pPr>
      <w:r>
        <w:rPr>
          <w:rFonts w:ascii="Consolas" w:hAnsi="Consolas"/>
          <w:b w:val="0"/>
          <w:color w:val="233C7D"/>
          <w:sz w:val="19"/>
        </w:rPr>
        <w:t xml:space="preserve">      "name": "Lettino XL",</w:t>
      </w:r>
    </w:p>
    <w:p>
      <w:pPr>
        <w:keepNext/>
        <w:spacing w:after="0"/>
        <w:shd w:val="clear" w:color="auto" w:fill="F1F3F8"/>
      </w:pPr>
      <w:r>
        <w:rPr>
          <w:rFonts w:ascii="Consolas" w:hAnsi="Consolas"/>
          <w:b w:val="0"/>
          <w:color w:val="233C7D"/>
          <w:sz w:val="19"/>
        </w:rPr>
        <w:t xml:space="preserve">      "totalQuantity": 16,</w:t>
      </w:r>
    </w:p>
    <w:p>
      <w:pPr>
        <w:keepNext/>
        <w:spacing w:after="0"/>
        <w:shd w:val="clear" w:color="auto" w:fill="F1F3F8"/>
      </w:pPr>
      <w:r>
        <w:rPr>
          <w:rFonts w:ascii="Consolas" w:hAnsi="Consolas"/>
          <w:b w:val="0"/>
          <w:color w:val="233C7D"/>
          <w:sz w:val="19"/>
        </w:rPr>
        <w:t xml:space="preserve">      "availableQuantity": 16,</w:t>
      </w:r>
    </w:p>
    <w:p>
      <w:pPr>
        <w:keepNext/>
        <w:spacing w:after="0"/>
        <w:shd w:val="clear" w:color="auto" w:fill="F1F3F8"/>
      </w:pPr>
      <w:r>
        <w:rPr>
          <w:rFonts w:ascii="Consolas" w:hAnsi="Consolas"/>
          <w:b w:val="0"/>
          <w:color w:val="233C7D"/>
          <w:sz w:val="19"/>
        </w:rPr>
        <w:t xml:space="preserve">      "thresholdQuantity": null,</w:t>
      </w:r>
    </w:p>
    <w:p>
      <w:pPr>
        <w:keepNext/>
        <w:spacing w:after="0"/>
        <w:shd w:val="clear" w:color="auto" w:fill="F1F3F8"/>
      </w:pPr>
      <w:r>
        <w:rPr>
          <w:rFonts w:ascii="Consolas" w:hAnsi="Consolas"/>
          <w:b w:val="0"/>
          <w:color w:val="233C7D"/>
          <w:sz w:val="19"/>
        </w:rPr>
        <w:t xml:space="preserve">      "isThresholdWarningActive": false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validation.invalid_request</w:t>
            </w:r>
          </w:p>
        </w:tc>
        <w:tc>
          <w:tcPr>
            <w:tcW w:type="dxa" w:w="5896"/>
          </w:tcPr>
          <w:p>
            <w:pPr>
              <w:spacing w:after="0"/>
            </w:pPr>
            <w:r>
              <w:rPr>
                <w:b w:val="0"/>
                <w:sz w:val="19"/>
              </w:rPr>
              <w:t>Campi non validi, uno per campo in errors[]: validation.invalid_date (datetimeFrom, datetimeTo), validation.end_before_start (datetimeTo prima di datetimeFrom), validation.invalid_value (bookingDayType).</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operation.not_allowed</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auth.invalid_token</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datetimeTo precedente a datetimeFrom:</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"https://errors.summerbooking/validation/invalid-request",</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"validation.invalid_request",</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"datetimeTo",</w:t>
      </w:r>
    </w:p>
    <w:p>
      <w:pPr>
        <w:keepNext/>
        <w:spacing w:after="0"/>
        <w:shd w:val="clear" w:color="auto" w:fill="F1F3F8"/>
      </w:pPr>
      <w:r>
        <w:rPr>
          <w:rFonts w:ascii="Consolas" w:hAnsi="Consolas"/>
          <w:b w:val="0"/>
          <w:color w:val="233C7D"/>
          <w:sz w:val="19"/>
        </w:rPr>
        <w:t xml:space="preserve">      "code": "validation.end_before_start"</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/api/warehouse/combobox-list</w:t>
      </w:r>
    </w:p>
    <w:p>
      <w:r>
        <w:t>Magazzino: articoli per la tendina</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/api/warehouse/combobox-list</w:t>
      </w:r>
    </w:p>
    <w:p>
      <w:pPr>
        <w:spacing w:after="40"/>
      </w:pPr>
      <w:r>
        <w:rPr>
          <w:b/>
        </w:rPr>
        <w:t xml:space="preserve">Nel frontend: </w:t>
      </w:r>
      <w:r>
        <w:rPr>
          <w:rFonts w:ascii="Consolas" w:hAnsi="Consolas"/>
          <w:b w:val="0"/>
          <w:color w:val="233C7D"/>
        </w:rPr>
        <w:t>WarehouseService.comboboxList</w:t>
      </w:r>
    </w:p>
    <w:p>
      <w:pPr>
        <w:spacing w:after="40"/>
      </w:pPr>
      <w:r>
        <w:rPr>
          <w:b/>
        </w:rPr>
        <w:t xml:space="preserve">Autenticazione: </w:t>
      </w:r>
      <w:r>
        <w:rPr>
          <w:b w:val="0"/>
        </w:rPr>
        <w:t>Header Authorization: Bearer &lt;accessToken&gt;.</w:t>
      </w:r>
    </w:p>
    <w:p>
      <w:pPr>
        <w:pStyle w:val="ListBullet"/>
      </w:pPr>
      <w:r>
        <w:t>Serve alla tendina "Articolo" del popup "Aggiungi articolo" delle Impostazioni magazzino, che la richiede a ogni apertura.</w:t>
      </w:r>
    </w:p>
    <w:p>
      <w:pPr>
        <w:pStyle w:val="ListBullet"/>
      </w:pPr>
      <w:r>
        <w:t>Metodo POST e corpo { idProperty } sono una proposta del frontend, come per warehouse/list: da confermare col backend.</w:t>
      </w:r>
    </w:p>
    <w:p>
      <w:pPr>
        <w:pStyle w:val="ListBullet"/>
      </w:pPr>
      <w:r>
        <w:t>Nessuna paginazione: la risposta è l'elenco completo degli articoli attivi dello stabilimento, ordinato per nome.</w:t>
      </w:r>
    </w:p>
    <w:p>
      <w:pPr>
        <w:pStyle w:val="Heading2"/>
      </w:pPr>
      <w:r>
        <w:t>Payload inviato al backend</w:t>
      </w:r>
    </w:p>
    <w:p>
      <w:pPr>
        <w:pStyle w:val="Heading3"/>
      </w:pPr>
      <w:r>
        <w:rPr>
          <w:b w:val="0"/>
        </w:rPr>
        <w:t xml:space="preserve">Corpo JSON: </w:t>
      </w:r>
      <w:r>
        <w:rPr>
          <w:rFonts w:ascii="Consolas" w:hAnsi="Consolas"/>
          <w:b w:val="0"/>
        </w:rPr>
        <w:t>Pick&lt;ManagementRequest, 'idProperty'&gt;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ComboboxItem[]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dell'articolo, lo stesso idArticle di warehouse/list. È il valore scelto nella tendina.</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dell'articolo, il testo mostrato nella tendina (es. Lettino).</w:t>
            </w:r>
          </w:p>
        </w:tc>
      </w:tr>
    </w:tbl>
    <w:p>
      <w:pPr>
        <w:spacing w:after="40"/>
      </w:pPr>
    </w:p>
    <w:p>
      <w:pPr>
        <w:pStyle w:val="Heading3"/>
      </w:pPr>
      <w:r>
        <w:t>Esempio di risposta (JSON)</w:t>
      </w:r>
    </w:p>
    <w:p>
      <w:pPr>
        <w:keepNext/>
      </w:pPr>
      <w:r>
        <w:t>La risposta è un array, senza un oggetto che lo contiene: ogni elemento ha solo id e value. Array vuoto se lo stabilimento non ha articoli.</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"4a9e2c1f-7b3d-4e8a-9c6b-2d1f5e7a8b9c",</w:t>
      </w:r>
    </w:p>
    <w:p>
      <w:pPr>
        <w:keepNext/>
        <w:spacing w:after="0"/>
        <w:shd w:val="clear" w:color="auto" w:fill="F1F3F8"/>
      </w:pPr>
      <w:r>
        <w:rPr>
          <w:rFonts w:ascii="Consolas" w:hAnsi="Consolas"/>
          <w:b w:val="0"/>
          <w:color w:val="233C7D"/>
          <w:sz w:val="19"/>
        </w:rPr>
        <w:t xml:space="preserve">    "value": "Cabina"</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"8c2e4a1b-6f3d-4b7e-a9c5-1d2e3f4a5b6c",</w:t>
      </w:r>
    </w:p>
    <w:p>
      <w:pPr>
        <w:keepNext/>
        <w:spacing w:after="0"/>
        <w:shd w:val="clear" w:color="auto" w:fill="F1F3F8"/>
      </w:pPr>
      <w:r>
        <w:rPr>
          <w:rFonts w:ascii="Consolas" w:hAnsi="Consolas"/>
          <w:b w:val="0"/>
          <w:color w:val="233C7D"/>
          <w:sz w:val="19"/>
        </w:rPr>
        <w:t xml:space="preserve">    "value": "Lettino"</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"2f7d9b3e-1a4c-4e6f-8b2d-5c6a7e8f9a0b",</w:t>
      </w:r>
    </w:p>
    <w:p>
      <w:pPr>
        <w:keepNext/>
        <w:spacing w:after="0"/>
        <w:shd w:val="clear" w:color="auto" w:fill="F1F3F8"/>
      </w:pPr>
      <w:r>
        <w:rPr>
          <w:rFonts w:ascii="Consolas" w:hAnsi="Consolas"/>
          <w:b w:val="0"/>
          <w:color w:val="233C7D"/>
          <w:sz w:val="19"/>
        </w:rPr>
        <w:t xml:space="preserve">    "value": "Lettino XL"</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"6d1b8e4f-3c2a-4f9e-b7a5-9e8d7c6b5a4f",</w:t>
      </w:r>
    </w:p>
    <w:p>
      <w:pPr>
        <w:keepNext/>
        <w:spacing w:after="0"/>
        <w:shd w:val="clear" w:color="auto" w:fill="F1F3F8"/>
      </w:pPr>
      <w:r>
        <w:rPr>
          <w:rFonts w:ascii="Consolas" w:hAnsi="Consolas"/>
          <w:b w:val="0"/>
          <w:color w:val="233C7D"/>
          <w:sz w:val="19"/>
        </w:rPr>
        <w:t xml:space="preserve">    "value": "Ombrellone"</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operation.not_allowed</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auth.invalid_token</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"https://errors.summerbooking/operation/not-allowed",</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"operation.not_allowed",</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/api/warehouse/add-warehouse-item</w:t>
      </w:r>
    </w:p>
    <w:p>
      <w:r>
        <w:t>Magazzino: aggiunta di un articolo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/api/warehouse/add-warehouse-item</w:t>
      </w:r>
    </w:p>
    <w:p>
      <w:pPr>
        <w:spacing w:after="40"/>
      </w:pPr>
      <w:r>
        <w:rPr>
          <w:b/>
        </w:rPr>
        <w:t xml:space="preserve">Nel frontend: </w:t>
      </w:r>
      <w:r>
        <w:rPr>
          <w:rFonts w:ascii="Consolas" w:hAnsi="Consolas"/>
          <w:b w:val="0"/>
          <w:color w:val="233C7D"/>
        </w:rPr>
        <w:t>WarehouseService.addWarehouseItem</w:t>
      </w:r>
    </w:p>
    <w:p>
      <w:pPr>
        <w:spacing w:after="40"/>
      </w:pPr>
      <w:r>
        <w:rPr>
          <w:b/>
        </w:rPr>
        <w:t xml:space="preserve">Autenticazione: </w:t>
      </w:r>
      <w:r>
        <w:rPr>
          <w:b w:val="0"/>
        </w:rPr>
        <w:t>Header Authorization: Bearer &lt;accessToken&gt;.</w:t>
      </w:r>
    </w:p>
    <w:p>
      <w:pPr>
        <w:pStyle w:val="ListBullet"/>
      </w:pPr>
      <w:r>
        <w:t>La chiama il bottone Aggiungi del popup "Aggiungi articolo" delle Impostazioni magazzino. Il bottone funziona solo con un articolo scelto e una quantità maggiore di 0; l'avviso di soglia si può accendere solo con una soglia maggiore di 0.</w:t>
      </w:r>
    </w:p>
    <w:p>
      <w:pPr>
        <w:pStyle w:val="ListBullet"/>
      </w:pPr>
      <w:r>
        <w:t>Durante la chiamata il bottone mostra uno spinner e il popup non si può modificare né chiudere. Se la chiamata riesce, il popup si chiude e la tabella rifà warehouse/list; se fallisce, il popup resta aperto con i dati inseriti: un errore in errors[] compare sotto il suo campo, gli altri (403, 404, rete) sopra i bottoni.</w:t>
      </w:r>
    </w:p>
    <w:p>
      <w:pPr>
        <w:pStyle w:val="ListBullet"/>
      </w:pPr>
      <w:r>
        <w:t>Il corpo è una riga di warehouse/list (WarehouseItem) con i valori scritti dall'utente, più idProperty. Cosa fa il backend con l'articolo (riga nuova o aggiornamento di una esistente) lo decide il backend. Metodo POST e risposta 204 senza corpo sono una proposta del frontend, da confermare col backend: oggi il mock somma totalQuantity al totale dell'articolo scelto e imposta la soglia.</w:t>
      </w:r>
    </w:p>
    <w:p>
      <w:pPr>
        <w:pStyle w:val="Heading2"/>
      </w:pPr>
      <w:r>
        <w:t>Payload inviato al backend</w:t>
      </w:r>
    </w:p>
    <w:p>
      <w:pPr>
        <w:pStyle w:val="Heading3"/>
      </w:pPr>
      <w:r>
        <w:rPr>
          <w:b w:val="0"/>
        </w:rPr>
        <w:t xml:space="preserve">Corpo JSON: </w:t>
      </w:r>
      <w:r>
        <w:rPr>
          <w:rFonts w:ascii="Consolas" w:hAnsi="Consolas"/>
          <w:b w:val="0"/>
        </w:rPr>
        <w:t>idProperty + WarehouseItem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idArticle</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Articolo: nell'aggiunta quello scelto nella tendina (l'id di warehouse/combobox-list), nella modifica quello della riga di warehouse/list, che non si può cambiare. Deve essere un articolo attivo dello stabilimento.</w:t>
            </w:r>
          </w:p>
        </w:tc>
      </w:tr>
      <w:tr>
        <w:trPr>
          <w:cantSplit w:val="true"/>
        </w:trPr>
        <w:tc>
          <w:tcPr>
            <w:tcW w:type="dxa" w:w="2381"/>
          </w:tcPr>
          <w:p>
            <w:pPr>
              <w:spacing w:after="0"/>
            </w:pPr>
            <w:r>
              <w:rPr>
                <w:rFonts w:ascii="Consolas" w:hAnsi="Consolas"/>
                <w:b w:val="0"/>
                <w:color w:val="233C7D"/>
                <w:sz w:val="19"/>
              </w:rPr>
              <w:t>name</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Nella modifica il nome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totalQuantity</w:t>
            </w:r>
          </w:p>
        </w:tc>
        <w:tc>
          <w:tcPr>
            <w:tcW w:type="dxa" w:w="2608"/>
            <w:shd w:val="clear" w:color="auto" w:fill="F1F3F8"/>
          </w:tcPr>
          <w:p>
            <w:pPr>
              <w:spacing w:after="0"/>
            </w:pPr>
            <w:r>
              <w:rPr>
                <w:rFonts w:ascii="Consolas" w:hAnsi="Consolas"/>
                <w:b w:val="0"/>
                <w:color w:val="233C7D"/>
                <w:sz w:val="19"/>
              </w:rPr>
              <w:t>number (intero &gt; 0)</w:t>
            </w:r>
          </w:p>
        </w:tc>
        <w:tc>
          <w:tcPr>
            <w:tcW w:type="dxa" w:w="4876"/>
            <w:shd w:val="clear" w:color="auto" w:fill="F1F3F8"/>
          </w:tcPr>
          <w:p>
            <w:pPr>
              <w:spacing w:after="0"/>
            </w:pPr>
            <w:r>
              <w:rPr>
                <w:b w:val="0"/>
                <w:sz w:val="19"/>
              </w:rPr>
              <w:t>Quantità scritta dall'utente, numero intero maggiore di 0.</w:t>
            </w:r>
          </w:p>
        </w:tc>
      </w:tr>
      <w:tr>
        <w:trPr>
          <w:cantSplit w:val="true"/>
        </w:trPr>
        <w:tc>
          <w:tcPr>
            <w:tcW w:type="dxa" w:w="2381"/>
          </w:tcPr>
          <w:p>
            <w:pPr>
              <w:spacing w:after="0"/>
            </w:pPr>
            <w:r>
              <w:rPr>
                <w:rFonts w:ascii="Consolas" w:hAnsi="Consolas"/>
                <w:b w:val="0"/>
                <w:color w:val="233C7D"/>
                <w:sz w:val="19"/>
              </w:rPr>
              <w:t>availableQuantity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Nella modifica il valore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thresholdQuantity</w:t>
            </w:r>
          </w:p>
        </w:tc>
        <w:tc>
          <w:tcPr>
            <w:tcW w:type="dxa" w:w="2608"/>
            <w:shd w:val="clear" w:color="auto" w:fill="F1F3F8"/>
          </w:tcPr>
          <w:p>
            <w:pPr>
              <w:spacing w:after="0"/>
            </w:pPr>
            <w:r>
              <w:rPr>
                <w:rFonts w:ascii="Consolas" w:hAnsi="Consolas"/>
                <w:b w:val="0"/>
                <w:color w:val="233C7D"/>
                <w:sz w:val="19"/>
              </w:rPr>
              <w:t>number (intero ≥ 0) | null</w:t>
            </w:r>
          </w:p>
        </w:tc>
        <w:tc>
          <w:tcPr>
            <w:tcW w:type="dxa" w:w="4876"/>
            <w:shd w:val="clear" w:color="auto" w:fill="F1F3F8"/>
          </w:tcPr>
          <w:p>
            <w:pPr>
              <w:spacing w:after="0"/>
            </w:pPr>
            <w:r>
              <w:rPr>
                <w:b w:val="0"/>
                <w:sz w:val="19"/>
              </w:rPr>
              <w:t>Soglia, numero intero; null se non è indicata. Il campo c'è sempre.</w:t>
            </w:r>
          </w:p>
        </w:tc>
      </w:tr>
      <w:tr>
        <w:trPr>
          <w:cantSplit w:val="true"/>
        </w:trPr>
        <w:tc>
          <w:tcPr>
            <w:tcW w:type="dxa" w:w="2381"/>
          </w:tcPr>
          <w:p>
            <w:pPr>
              <w:spacing w:after="0"/>
            </w:pPr>
            <w:r>
              <w:rPr>
                <w:rFonts w:ascii="Consolas" w:hAnsi="Consolas"/>
                <w:b w:val="0"/>
                <w:color w:val="233C7D"/>
                <w:sz w:val="19"/>
              </w:rPr>
              <w:t>isThresholdWarningActive</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Avviso di soglia acceso. Può essere true solo con thresholdQuantity maggiore di 0.</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"idArticle": "8c2e4a1b-6f3d-4b7e-a9c5-1d2e3f4a5b6c",</w:t>
      </w:r>
    </w:p>
    <w:p>
      <w:pPr>
        <w:keepNext/>
        <w:spacing w:after="0"/>
        <w:shd w:val="clear" w:color="auto" w:fill="F1F3F8"/>
      </w:pPr>
      <w:r>
        <w:rPr>
          <w:rFonts w:ascii="Consolas" w:hAnsi="Consolas"/>
          <w:b w:val="0"/>
          <w:color w:val="233C7D"/>
          <w:sz w:val="19"/>
        </w:rPr>
        <w:t xml:space="preserve">  "name": null,</w:t>
      </w:r>
    </w:p>
    <w:p>
      <w:pPr>
        <w:keepNext/>
        <w:spacing w:after="0"/>
        <w:shd w:val="clear" w:color="auto" w:fill="F1F3F8"/>
      </w:pPr>
      <w:r>
        <w:rPr>
          <w:rFonts w:ascii="Consolas" w:hAnsi="Consolas"/>
          <w:b w:val="0"/>
          <w:color w:val="233C7D"/>
          <w:sz w:val="19"/>
        </w:rPr>
        <w:t xml:space="preserve">  "totalQuantity": 10,</w:t>
      </w:r>
    </w:p>
    <w:p>
      <w:pPr>
        <w:keepNext/>
        <w:spacing w:after="0"/>
        <w:shd w:val="clear" w:color="auto" w:fill="F1F3F8"/>
      </w:pPr>
      <w:r>
        <w:rPr>
          <w:rFonts w:ascii="Consolas" w:hAnsi="Consolas"/>
          <w:b w:val="0"/>
          <w:color w:val="233C7D"/>
          <w:sz w:val="19"/>
        </w:rPr>
        <w:t xml:space="preserve">  "availableQuantity": null,</w:t>
      </w:r>
    </w:p>
    <w:p>
      <w:pPr>
        <w:keepNext/>
        <w:spacing w:after="0"/>
        <w:shd w:val="clear" w:color="auto" w:fill="F1F3F8"/>
      </w:pPr>
      <w:r>
        <w:rPr>
          <w:rFonts w:ascii="Consolas" w:hAnsi="Consolas"/>
          <w:b w:val="0"/>
          <w:color w:val="233C7D"/>
          <w:sz w:val="19"/>
        </w:rPr>
        <w:t xml:space="preserve">  "thresholdQuantity": 5,</w:t>
      </w:r>
    </w:p>
    <w:p>
      <w:pPr>
        <w:keepNext/>
        <w:spacing w:after="0"/>
        <w:shd w:val="clear" w:color="auto" w:fill="F1F3F8"/>
      </w:pPr>
      <w:r>
        <w:rPr>
          <w:rFonts w:ascii="Consolas" w:hAnsi="Consolas"/>
          <w:b w:val="0"/>
          <w:color w:val="233C7D"/>
          <w:sz w:val="19"/>
        </w:rPr>
        <w:t xml:space="preserve">  "isThresholdWarningActive": true</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validation.invalid_request</w:t>
            </w:r>
          </w:p>
        </w:tc>
        <w:tc>
          <w:tcPr>
            <w:tcW w:type="dxa" w:w="5896"/>
          </w:tcPr>
          <w:p>
            <w:pPr>
              <w:spacing w:after="0"/>
            </w:pPr>
            <w:r>
              <w:rPr>
                <w:b w:val="0"/>
                <w:sz w:val="19"/>
              </w:rPr>
              <w:t>Uno o più campi non validi: in errors[] validation.invalid_value per ognuno (totalQuantity, thresholdQuantity, isThresholdWarningActive).</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operation.not_allowed</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idArticle non è un articolo attivo dello stabilimento: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auth.invalid_token</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l'avviso di soglia acceso senza soglia: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"https://errors.summerbooking/validation/invalid-request",</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"validation.invalid_request",</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"isThresholdWarningActive",</w:t>
      </w:r>
    </w:p>
    <w:p>
      <w:pPr>
        <w:keepNext/>
        <w:spacing w:after="0"/>
        <w:shd w:val="clear" w:color="auto" w:fill="F1F3F8"/>
      </w:pPr>
      <w:r>
        <w:rPr>
          <w:rFonts w:ascii="Consolas" w:hAnsi="Consolas"/>
          <w:b w:val="0"/>
          <w:color w:val="233C7D"/>
          <w:sz w:val="19"/>
        </w:rPr>
        <w:t xml:space="preserve">      "code": "validation.invalid_value"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/api/warehouse/edit-warehouse-item</w:t>
      </w:r>
    </w:p>
    <w:p>
      <w:r>
        <w:t>Magazzino: modifica di un articolo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/api/warehouse/edit-warehouse-item</w:t>
      </w:r>
    </w:p>
    <w:p>
      <w:pPr>
        <w:spacing w:after="40"/>
      </w:pPr>
      <w:r>
        <w:rPr>
          <w:b/>
        </w:rPr>
        <w:t xml:space="preserve">Nel frontend: </w:t>
      </w:r>
      <w:r>
        <w:rPr>
          <w:rFonts w:ascii="Consolas" w:hAnsi="Consolas"/>
          <w:b w:val="0"/>
          <w:color w:val="233C7D"/>
        </w:rPr>
        <w:t>WarehouseService.editWarehouseItem</w:t>
      </w:r>
    </w:p>
    <w:p>
      <w:pPr>
        <w:spacing w:after="40"/>
      </w:pPr>
      <w:r>
        <w:rPr>
          <w:b/>
        </w:rPr>
        <w:t xml:space="preserve">Autenticazione: </w:t>
      </w:r>
      <w:r>
        <w:rPr>
          <w:b w:val="0"/>
        </w:rPr>
        <w:t>Header Authorization: Bearer &lt;accessToken&gt;.</w:t>
      </w:r>
    </w:p>
    <w:p>
      <w:pPr>
        <w:pStyle w:val="ListBullet"/>
      </w:pPr>
      <w:r>
        <w:t>La chiama il bottone Salva del popup "Modifica articolo", che si apre con la matita di una riga delle Impostazioni magazzino. Il popup parte dai valori della riga (totalQuantity, thresholdQuantity, isThresholdWarningActive di warehouse/list); l'articolo è mostrato ma non si può cambiare.</w:t>
      </w:r>
    </w:p>
    <w:p>
      <w:pPr>
        <w:pStyle w:val="ListBullet"/>
      </w:pPr>
      <w:r>
        <w:t>Il bottone funziona solo con un totale maggiore di 0; l'avviso di soglia si può accendere solo con una soglia maggiore di 0.</w:t>
      </w:r>
    </w:p>
    <w:p>
      <w:pPr>
        <w:pStyle w:val="ListBullet"/>
      </w:pPr>
      <w:r>
        <w:t>Durante la chiamata il bottone mostra uno spinner e il popup non si può modificare né chiudere. Se la chiamata riesce, il popup si chiude e la tabella rifà warehouse/list; se fallisce, il popup resta aperto con i dati inseriti: un errore in errors[] compare sotto il suo campo, gli altri (403, 404, rete) sopra i bottoni.</w:t>
      </w:r>
    </w:p>
    <w:p>
      <w:pPr>
        <w:pStyle w:val="ListBullet"/>
      </w:pPr>
      <w:r>
        <w:t>Il corpo è la riga di warehouse/list (WarehouseItem) con i valori modificati, più idProperty: il backend usa idArticle, totalQuantity, thresholdQuantity e isThresholdWarningActive e ignora name e availableQuantity. Metodo POST e risposta 204 senza corpo sono una proposta del frontend, da confermare col backend: oggi il mock sostituisce totale, soglia e avviso dell'articolo.</w:t>
      </w:r>
    </w:p>
    <w:p>
      <w:pPr>
        <w:pStyle w:val="Heading2"/>
      </w:pPr>
      <w:r>
        <w:t>Payload inviato al backend</w:t>
      </w:r>
    </w:p>
    <w:p>
      <w:pPr>
        <w:pStyle w:val="Heading3"/>
      </w:pPr>
      <w:r>
        <w:rPr>
          <w:b w:val="0"/>
        </w:rPr>
        <w:t xml:space="preserve">Corpo JSON: </w:t>
      </w:r>
      <w:r>
        <w:rPr>
          <w:rFonts w:ascii="Consolas" w:hAnsi="Consolas"/>
          <w:b w:val="0"/>
        </w:rPr>
        <w:t>idProperty + WarehouseItem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idArticle</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Articolo: nell'aggiunta quello scelto nella tendina (l'id di warehouse/combobox-list), nella modifica quello della riga di warehouse/list, che non si può cambiare. Deve essere un articolo attivo dello stabilimento.</w:t>
            </w:r>
          </w:p>
        </w:tc>
      </w:tr>
      <w:tr>
        <w:trPr>
          <w:cantSplit w:val="true"/>
        </w:trPr>
        <w:tc>
          <w:tcPr>
            <w:tcW w:type="dxa" w:w="2381"/>
          </w:tcPr>
          <w:p>
            <w:pPr>
              <w:spacing w:after="0"/>
            </w:pPr>
            <w:r>
              <w:rPr>
                <w:rFonts w:ascii="Consolas" w:hAnsi="Consolas"/>
                <w:b w:val="0"/>
                <w:color w:val="233C7D"/>
                <w:sz w:val="19"/>
              </w:rPr>
              <w:t>name</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Nella modifica il nome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totalQuantity</w:t>
            </w:r>
          </w:p>
        </w:tc>
        <w:tc>
          <w:tcPr>
            <w:tcW w:type="dxa" w:w="2608"/>
            <w:shd w:val="clear" w:color="auto" w:fill="F1F3F8"/>
          </w:tcPr>
          <w:p>
            <w:pPr>
              <w:spacing w:after="0"/>
            </w:pPr>
            <w:r>
              <w:rPr>
                <w:rFonts w:ascii="Consolas" w:hAnsi="Consolas"/>
                <w:b w:val="0"/>
                <w:color w:val="233C7D"/>
                <w:sz w:val="19"/>
              </w:rPr>
              <w:t>number (intero &gt; 0)</w:t>
            </w:r>
          </w:p>
        </w:tc>
        <w:tc>
          <w:tcPr>
            <w:tcW w:type="dxa" w:w="4876"/>
            <w:shd w:val="clear" w:color="auto" w:fill="F1F3F8"/>
          </w:tcPr>
          <w:p>
            <w:pPr>
              <w:spacing w:after="0"/>
            </w:pPr>
            <w:r>
              <w:rPr>
                <w:b w:val="0"/>
                <w:sz w:val="19"/>
              </w:rPr>
              <w:t>Quantità scritta dall'utente, numero intero maggiore di 0.</w:t>
            </w:r>
          </w:p>
        </w:tc>
      </w:tr>
      <w:tr>
        <w:trPr>
          <w:cantSplit w:val="true"/>
        </w:trPr>
        <w:tc>
          <w:tcPr>
            <w:tcW w:type="dxa" w:w="2381"/>
          </w:tcPr>
          <w:p>
            <w:pPr>
              <w:spacing w:after="0"/>
            </w:pPr>
            <w:r>
              <w:rPr>
                <w:rFonts w:ascii="Consolas" w:hAnsi="Consolas"/>
                <w:b w:val="0"/>
                <w:color w:val="233C7D"/>
                <w:sz w:val="19"/>
              </w:rPr>
              <w:t>availableQuantity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Nella modifica il valore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thresholdQuantity</w:t>
            </w:r>
          </w:p>
        </w:tc>
        <w:tc>
          <w:tcPr>
            <w:tcW w:type="dxa" w:w="2608"/>
            <w:shd w:val="clear" w:color="auto" w:fill="F1F3F8"/>
          </w:tcPr>
          <w:p>
            <w:pPr>
              <w:spacing w:after="0"/>
            </w:pPr>
            <w:r>
              <w:rPr>
                <w:rFonts w:ascii="Consolas" w:hAnsi="Consolas"/>
                <w:b w:val="0"/>
                <w:color w:val="233C7D"/>
                <w:sz w:val="19"/>
              </w:rPr>
              <w:t>number (intero ≥ 0) | null</w:t>
            </w:r>
          </w:p>
        </w:tc>
        <w:tc>
          <w:tcPr>
            <w:tcW w:type="dxa" w:w="4876"/>
            <w:shd w:val="clear" w:color="auto" w:fill="F1F3F8"/>
          </w:tcPr>
          <w:p>
            <w:pPr>
              <w:spacing w:after="0"/>
            </w:pPr>
            <w:r>
              <w:rPr>
                <w:b w:val="0"/>
                <w:sz w:val="19"/>
              </w:rPr>
              <w:t>Soglia, numero intero; null se non è indicata. Il campo c'è sempre.</w:t>
            </w:r>
          </w:p>
        </w:tc>
      </w:tr>
      <w:tr>
        <w:trPr>
          <w:cantSplit w:val="true"/>
        </w:trPr>
        <w:tc>
          <w:tcPr>
            <w:tcW w:type="dxa" w:w="2381"/>
          </w:tcPr>
          <w:p>
            <w:pPr>
              <w:spacing w:after="0"/>
            </w:pPr>
            <w:r>
              <w:rPr>
                <w:rFonts w:ascii="Consolas" w:hAnsi="Consolas"/>
                <w:b w:val="0"/>
                <w:color w:val="233C7D"/>
                <w:sz w:val="19"/>
              </w:rPr>
              <w:t>isThresholdWarningActive</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Avviso di soglia acceso. Può essere true solo con thresholdQuantity maggiore di 0.</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"idArticle": "8c2e4a1b-6f3d-4b7e-a9c5-1d2e3f4a5b6c",</w:t>
      </w:r>
    </w:p>
    <w:p>
      <w:pPr>
        <w:keepNext/>
        <w:spacing w:after="0"/>
        <w:shd w:val="clear" w:color="auto" w:fill="F1F3F8"/>
      </w:pPr>
      <w:r>
        <w:rPr>
          <w:rFonts w:ascii="Consolas" w:hAnsi="Consolas"/>
          <w:b w:val="0"/>
          <w:color w:val="233C7D"/>
          <w:sz w:val="19"/>
        </w:rPr>
        <w:t xml:space="preserve">  "name": "Lettino",</w:t>
      </w:r>
    </w:p>
    <w:p>
      <w:pPr>
        <w:keepNext/>
        <w:spacing w:after="0"/>
        <w:shd w:val="clear" w:color="auto" w:fill="F1F3F8"/>
      </w:pPr>
      <w:r>
        <w:rPr>
          <w:rFonts w:ascii="Consolas" w:hAnsi="Consolas"/>
          <w:b w:val="0"/>
          <w:color w:val="233C7D"/>
          <w:sz w:val="19"/>
        </w:rPr>
        <w:t xml:space="preserve">  "totalQuantity": 110,</w:t>
      </w:r>
    </w:p>
    <w:p>
      <w:pPr>
        <w:keepNext/>
        <w:spacing w:after="0"/>
        <w:shd w:val="clear" w:color="auto" w:fill="F1F3F8"/>
      </w:pPr>
      <w:r>
        <w:rPr>
          <w:rFonts w:ascii="Consolas" w:hAnsi="Consolas"/>
          <w:b w:val="0"/>
          <w:color w:val="233C7D"/>
          <w:sz w:val="19"/>
        </w:rPr>
        <w:t xml:space="preserve">  "availableQuantity": 84,</w:t>
      </w:r>
    </w:p>
    <w:p>
      <w:pPr>
        <w:keepNext/>
        <w:spacing w:after="0"/>
        <w:shd w:val="clear" w:color="auto" w:fill="F1F3F8"/>
      </w:pPr>
      <w:r>
        <w:rPr>
          <w:rFonts w:ascii="Consolas" w:hAnsi="Consolas"/>
          <w:b w:val="0"/>
          <w:color w:val="233C7D"/>
          <w:sz w:val="19"/>
        </w:rPr>
        <w:t xml:space="preserve">  "thresholdQuantity": 8,</w:t>
      </w:r>
    </w:p>
    <w:p>
      <w:pPr>
        <w:keepNext/>
        <w:spacing w:after="0"/>
        <w:shd w:val="clear" w:color="auto" w:fill="F1F3F8"/>
      </w:pPr>
      <w:r>
        <w:rPr>
          <w:rFonts w:ascii="Consolas" w:hAnsi="Consolas"/>
          <w:b w:val="0"/>
          <w:color w:val="233C7D"/>
          <w:sz w:val="19"/>
        </w:rPr>
        <w:t xml:space="preserve">  "isThresholdWarningActive": true</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validation.invalid_request</w:t>
            </w:r>
          </w:p>
        </w:tc>
        <w:tc>
          <w:tcPr>
            <w:tcW w:type="dxa" w:w="5896"/>
          </w:tcPr>
          <w:p>
            <w:pPr>
              <w:spacing w:after="0"/>
            </w:pPr>
            <w:r>
              <w:rPr>
                <w:b w:val="0"/>
                <w:sz w:val="19"/>
              </w:rPr>
              <w:t>Uno o più campi non validi: in errors[] validation.invalid_value per ognuno (totalQuantity, thresholdQuantity, isThresholdWarningActive).</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operation.not_allowed</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idArticle non è un articolo attivo dello stabilimento: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auth.invalid_token</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il totale a 0:</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"https://errors.summerbooking/validation/invalid-request",</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"validation.invalid_request",</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"totalQuantity",</w:t>
      </w:r>
    </w:p>
    <w:p>
      <w:pPr>
        <w:keepNext/>
        <w:spacing w:after="0"/>
        <w:shd w:val="clear" w:color="auto" w:fill="F1F3F8"/>
      </w:pPr>
      <w:r>
        <w:rPr>
          <w:rFonts w:ascii="Consolas" w:hAnsi="Consolas"/>
          <w:b w:val="0"/>
          <w:color w:val="233C7D"/>
          <w:sz w:val="19"/>
        </w:rPr>
        <w:t xml:space="preserve">      "code": "validation.invalid_value"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/api/warehouse/delete-warehouse-item</w:t>
      </w:r>
    </w:p>
    <w:p>
      <w:r>
        <w:t>Magazzino: eliminazione di articoli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/api/warehouse/delete-warehouse-item</w:t>
      </w:r>
    </w:p>
    <w:p>
      <w:pPr>
        <w:spacing w:after="40"/>
      </w:pPr>
      <w:r>
        <w:rPr>
          <w:b/>
        </w:rPr>
        <w:t xml:space="preserve">Nel frontend: </w:t>
      </w:r>
      <w:r>
        <w:rPr>
          <w:rFonts w:ascii="Consolas" w:hAnsi="Consolas"/>
          <w:b w:val="0"/>
          <w:color w:val="233C7D"/>
        </w:rPr>
        <w:t>WarehouseService.deleteWarehouseItems</w:t>
      </w:r>
    </w:p>
    <w:p>
      <w:pPr>
        <w:spacing w:after="40"/>
      </w:pPr>
      <w:r>
        <w:rPr>
          <w:b/>
        </w:rPr>
        <w:t xml:space="preserve">Autenticazione: </w:t>
      </w:r>
      <w:r>
        <w:rPr>
          <w:b w:val="0"/>
        </w:rPr>
        <w:t>Header Authorization: Bearer &lt;accessToken&gt;.</w:t>
      </w:r>
    </w:p>
    <w:p>
      <w:pPr>
        <w:pStyle w:val="ListBullet"/>
      </w:pPr>
      <w:r>
        <w:t>La chiamano il cestino di una riga (un id) ed "Elimina selezione" (gli id delle righe scelte, anche su pagine diverse) delle Impostazioni magazzino, dopo la conferma dell'utente.</w:t>
      </w:r>
    </w:p>
    <w:p>
      <w:pPr>
        <w:pStyle w:val="ListBullet"/>
      </w:pPr>
      <w:r>
        <w:t>Tutto o niente: se anche un solo id non è un articolo attivo dello stabilimento, il backend non elimina nulla e risponde 404 resource.not_found.</w:t>
      </w:r>
    </w:p>
    <w:p>
      <w:pPr>
        <w:pStyle w:val="ListBullet"/>
      </w:pPr>
      <w:r>
        <w:t>Eliminazione logica: il backend imposta deleted_at e l'articolo non compare più in warehouse/list né in warehouse/combobox-list.</w:t>
      </w:r>
    </w:p>
    <w:p>
      <w:pPr>
        <w:pStyle w:val="ListBullet"/>
      </w:pPr>
      <w:r>
        <w:t>Se la chiamata riesce, il popup si chiude, gli id eliminati escono dalla selezione e la tabella rifà warehouse/list; se fallisce, il popup resta aperto con il messaggio del code.</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DeleteWarehouseItemsRequest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idItems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Articoli da eliminare: gli idArticle delle righe di warehouse/list. Un solo id per il cestino di una riga, tutti quelli scelti per "Elimina selezione". Gli id ripetuti contano una volta.</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"idItems": [</w:t>
      </w:r>
    </w:p>
    <w:p>
      <w:pPr>
        <w:keepNext/>
        <w:spacing w:after="0"/>
        <w:shd w:val="clear" w:color="auto" w:fill="F1F3F8"/>
      </w:pPr>
      <w:r>
        <w:rPr>
          <w:rFonts w:ascii="Consolas" w:hAnsi="Consolas"/>
          <w:b w:val="0"/>
          <w:color w:val="233C7D"/>
          <w:sz w:val="19"/>
        </w:rPr>
        <w:t xml:space="preserve">    "8c2e4a1b-6f3d-4b7e-a9c5-1d2e3f4a5b6c",</w:t>
      </w:r>
    </w:p>
    <w:p>
      <w:pPr>
        <w:keepNext/>
        <w:spacing w:after="0"/>
        <w:shd w:val="clear" w:color="auto" w:fill="F1F3F8"/>
      </w:pPr>
      <w:r>
        <w:rPr>
          <w:rFonts w:ascii="Consolas" w:hAnsi="Consolas"/>
          <w:b w:val="0"/>
          <w:color w:val="233C7D"/>
          <w:sz w:val="19"/>
        </w:rPr>
        <w:t xml:space="preserve">    "2f7d9b3e-1a4c-4e6f-8b2d-5c6a7e8f9a0b"</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operation.not_allowed</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404</w:t>
            </w:r>
          </w:p>
        </w:tc>
        <w:tc>
          <w:tcPr>
            <w:tcW w:type="dxa" w:w="3061"/>
            <w:shd w:val="clear" w:color="auto" w:fill="F1F3F8"/>
          </w:tcPr>
          <w:p>
            <w:pPr>
              <w:spacing w:after="0"/>
            </w:pPr>
            <w:r>
              <w:rPr>
                <w:rFonts w:ascii="Consolas" w:hAnsi="Consolas"/>
                <w:b w:val="0"/>
                <w:color w:val="233C7D"/>
                <w:sz w:val="19"/>
              </w:rPr>
              <w:t>resource.not_found</w:t>
            </w:r>
          </w:p>
        </w:tc>
        <w:tc>
          <w:tcPr>
            <w:tcW w:type="dxa" w:w="5896"/>
            <w:shd w:val="clear" w:color="auto" w:fill="F1F3F8"/>
          </w:tcPr>
          <w:p>
            <w:pPr>
              <w:spacing w:after="0"/>
            </w:pPr>
            <w:r>
              <w:rPr>
                <w:b w:val="0"/>
                <w:sz w:val="19"/>
              </w:rPr>
              <w:t>idItems vuoto o con un id che non è un articolo attivo dello stabilimento: non viene eliminato nulla,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auth.invalid_token</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 id che non è un articolo dello stabilimento: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/api/warehouse/duplicate-warehouse-item</w:t>
      </w:r>
    </w:p>
    <w:p>
      <w:r>
        <w:t>Magazzino: duplicazione di articoli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/api/warehouse/duplicate-warehouse-item</w:t>
      </w:r>
    </w:p>
    <w:p>
      <w:pPr>
        <w:spacing w:after="40"/>
      </w:pPr>
      <w:r>
        <w:rPr>
          <w:b/>
        </w:rPr>
        <w:t xml:space="preserve">Nel frontend: </w:t>
      </w:r>
      <w:r>
        <w:rPr>
          <w:rFonts w:ascii="Consolas" w:hAnsi="Consolas"/>
          <w:b w:val="0"/>
          <w:color w:val="233C7D"/>
        </w:rPr>
        <w:t>WarehouseService.duplicateWarehouseItems</w:t>
      </w:r>
    </w:p>
    <w:p>
      <w:pPr>
        <w:spacing w:after="40"/>
      </w:pPr>
      <w:r>
        <w:rPr>
          <w:b/>
        </w:rPr>
        <w:t xml:space="preserve">Autenticazione: </w:t>
      </w:r>
      <w:r>
        <w:rPr>
          <w:b w:val="0"/>
        </w:rPr>
        <w:t>Header Authorization: Bearer &lt;accessToken&gt;.</w:t>
      </w:r>
    </w:p>
    <w:p>
      <w:pPr>
        <w:pStyle w:val="ListBullet"/>
      </w:pPr>
      <w:r>
        <w:t>La chiamano il bottone duplica di una riga (un id) e "Duplica selezione" (gli id delle righe scelte, anche su pagine diverse) delle Impostazioni magazzino, dopo la conferma dell'utente.</w:t>
      </w:r>
    </w:p>
    <w:p>
      <w:pPr>
        <w:pStyle w:val="ListBullet"/>
      </w:pPr>
      <w:r>
        <w:t>Per ogni id il backend crea una copia dell'articolo con un nuovo id e sceglie il nome della copia (il mock usa "Lettino (copia)", poi "Lettino (copia 2)"). Il mock copia totale, soglia e avviso di soglia: da confermare col backend.</w:t>
      </w:r>
    </w:p>
    <w:p>
      <w:pPr>
        <w:pStyle w:val="ListBullet"/>
      </w:pPr>
      <w:r>
        <w:t>Tutto o niente, come l'eliminazione: se anche un solo id non è un articolo attivo dello stabilimento, il backend non duplica nulla e risponde 404 resource.not_found.</w:t>
      </w:r>
    </w:p>
    <w:p>
      <w:pPr>
        <w:pStyle w:val="ListBullet"/>
      </w:pPr>
      <w:r>
        <w:t>Se la chiamata riesce, il popup si chiude, dopo "Duplica selezione" la selezione si svuota e la tabella rifà warehouse/list; se fallisce, il popup resta aperto con il messaggio del code.</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DuplicateWarehouseItemsRequest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idItems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Articoli da duplicare: gli idArticle delle righe di warehouse/list. Un solo id per il bottone duplica di una riga, tutti quelli scelti per "Duplica selezione". Gli id ripetuti contano una volta.</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"idItems": [</w:t>
      </w:r>
    </w:p>
    <w:p>
      <w:pPr>
        <w:keepNext/>
        <w:spacing w:after="0"/>
        <w:shd w:val="clear" w:color="auto" w:fill="F1F3F8"/>
      </w:pPr>
      <w:r>
        <w:rPr>
          <w:rFonts w:ascii="Consolas" w:hAnsi="Consolas"/>
          <w:b w:val="0"/>
          <w:color w:val="233C7D"/>
          <w:sz w:val="19"/>
        </w:rPr>
        <w:t xml:space="preserve">    "8c2e4a1b-6f3d-4b7e-a9c5-1d2e3f4a5b6c"</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operation.not_allowed</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404</w:t>
            </w:r>
          </w:p>
        </w:tc>
        <w:tc>
          <w:tcPr>
            <w:tcW w:type="dxa" w:w="3061"/>
            <w:shd w:val="clear" w:color="auto" w:fill="F1F3F8"/>
          </w:tcPr>
          <w:p>
            <w:pPr>
              <w:spacing w:after="0"/>
            </w:pPr>
            <w:r>
              <w:rPr>
                <w:rFonts w:ascii="Consolas" w:hAnsi="Consolas"/>
                <w:b w:val="0"/>
                <w:color w:val="233C7D"/>
                <w:sz w:val="19"/>
              </w:rPr>
              <w:t>resource.not_found</w:t>
            </w:r>
          </w:p>
        </w:tc>
        <w:tc>
          <w:tcPr>
            <w:tcW w:type="dxa" w:w="5896"/>
            <w:shd w:val="clear" w:color="auto" w:fill="F1F3F8"/>
          </w:tcPr>
          <w:p>
            <w:pPr>
              <w:spacing w:after="0"/>
            </w:pPr>
            <w:r>
              <w:rPr>
                <w:b w:val="0"/>
                <w:sz w:val="19"/>
              </w:rPr>
              <w:t>idItems vuoto o con un id che non è un articolo attivo dello stabilimento: non viene duplicato nulla,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auth.invalid_token</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 id che non è un articolo dello stabilimento: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GET </w:t>
      </w:r>
      <w:r>
        <w:rPr>
          <w:rFonts w:ascii="Consolas" w:hAnsi="Consolas"/>
          <w:b w:val="0"/>
        </w:rPr>
        <w:t>/api/system/email-configuration?idProperty={idProperty}</w:t>
      </w:r>
    </w:p>
    <w:p>
      <w:r>
        <w:t>Configurazione email: lettura</w:t>
      </w:r>
    </w:p>
    <w:p>
      <w:pPr>
        <w:spacing w:after="40"/>
      </w:pPr>
      <w:r>
        <w:rPr>
          <w:b/>
        </w:rPr>
        <w:t xml:space="preserve">Metodo: </w:t>
      </w:r>
      <w:r>
        <w:rPr>
          <w:rFonts w:ascii="Consolas" w:hAnsi="Consolas"/>
          <w:b w:val="0"/>
          <w:color w:val="233C7D"/>
        </w:rPr>
        <w:t>GET</w:t>
      </w:r>
    </w:p>
    <w:p>
      <w:pPr>
        <w:spacing w:after="40"/>
      </w:pPr>
      <w:r>
        <w:rPr>
          <w:b/>
        </w:rPr>
        <w:t xml:space="preserve">Route: </w:t>
      </w:r>
      <w:r>
        <w:rPr>
          <w:rFonts w:ascii="Consolas" w:hAnsi="Consolas"/>
          <w:b w:val="0"/>
          <w:color w:val="233C7D"/>
        </w:rPr>
        <w:t>/api/system/email-configuration?idProperty={idProperty}</w:t>
      </w:r>
    </w:p>
    <w:p>
      <w:pPr>
        <w:spacing w:after="40"/>
      </w:pPr>
      <w:r>
        <w:rPr>
          <w:b/>
        </w:rPr>
        <w:t xml:space="preserve">Nel frontend: </w:t>
      </w:r>
      <w:r>
        <w:rPr>
          <w:rFonts w:ascii="Consolas" w:hAnsi="Consolas"/>
          <w:b w:val="0"/>
          <w:color w:val="233C7D"/>
        </w:rPr>
        <w:t>SystemService.emailConfiguration</w:t>
      </w:r>
    </w:p>
    <w:p>
      <w:pPr>
        <w:spacing w:after="40"/>
      </w:pPr>
      <w:r>
        <w:rPr>
          <w:b/>
        </w:rPr>
        <w:t xml:space="preserve">Autenticazione: </w:t>
      </w:r>
      <w:r>
        <w:rPr>
          <w:b w:val="0"/>
        </w:rPr>
        <w:t>Header Authorization: Bearer &lt;accessToken&gt;.</w:t>
      </w:r>
    </w:p>
    <w:p>
      <w:pPr>
        <w:pStyle w:val="ListBullet"/>
      </w:pPr>
      <w:r>
        <w:t>La pagina Configurazione email (/settings/email-configuration) la chiama all'apertura e mostra i valori nei campi: tutti nascosti come password, tranne il tipo di sicurezza (tendina).</w:t>
      </w:r>
    </w:p>
    <w:p>
      <w:pPr>
        <w:pStyle w:val="ListBullet"/>
      </w:pPr>
      <w:r>
        <w:t>È una GET: lo stabilimento viaggia nella query string (?idProperty=…), non nel corpo.</w:t>
      </w:r>
    </w:p>
    <w:p>
      <w:pPr>
        <w:pStyle w:val="ListBullet"/>
      </w:pPr>
      <w:r>
        <w:t>Sicurezza (decisa il 07/10/2026): la password SMTP non viene mai restituita, nemmeno nascosta, perché è il segreto di un sistema esterno (la casella email del lido) e nel browser sarebbe leggibile. La risposta dice solo se è salvata (hasSmtpPassword). Il campo della pagina parte vuoto con "Password impostata: scrivi per cambiarla" oppure "Nessuna password impostata"; se l'utente l'ha dimenticata la reimposta presso il fornitore email e scrive qui quella nuova.</w:t>
      </w:r>
    </w:p>
    <w:p>
      <w:pPr>
        <w:pStyle w:val="ListBullet"/>
      </w:pPr>
      <w:r>
        <w:t>Se la chiamata fallisce compare il messaggio del code sotto il riquadro.</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idProperty (query string)</w:t>
            </w:r>
          </w:p>
        </w:tc>
        <w:tc>
          <w:tcPr>
            <w:tcW w:type="dxa" w:w="2608"/>
          </w:tcPr>
          <w:p>
            <w:pPr>
              <w:spacing w:after="0"/>
            </w:pPr>
            <w:r>
              <w:rPr>
                <w:b w:val="0"/>
                <w:sz w:val="19"/>
              </w:rPr>
              <w:t>string (UUID)</w:t>
            </w:r>
          </w:p>
        </w:tc>
        <w:tc>
          <w:tcPr>
            <w:tcW w:type="dxa" w:w="4876"/>
          </w:tcPr>
          <w:p>
            <w:pPr>
              <w:spacing w:after="0"/>
            </w:pPr>
            <w:r>
              <w:rPr>
                <w:b w:val="0"/>
                <w:sz w:val="19"/>
              </w:rPr>
              <w:t>Stabilimento dell'utente (da AuthUser.idProperty).</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EmailConfigurationData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senderMailAddress</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Indirizzo email mittente (from_email).</w:t>
            </w:r>
          </w:p>
        </w:tc>
      </w:tr>
      <w:tr>
        <w:trPr>
          <w:cantSplit w:val="true"/>
        </w:trPr>
        <w:tc>
          <w:tcPr>
            <w:tcW w:type="dxa" w:w="2381"/>
            <w:shd w:val="clear" w:color="auto" w:fill="F1F3F8"/>
          </w:tcPr>
          <w:p>
            <w:pPr>
              <w:spacing w:after="0"/>
            </w:pPr>
            <w:r>
              <w:rPr>
                <w:rFonts w:ascii="Consolas" w:hAnsi="Consolas"/>
                <w:b w:val="0"/>
                <w:color w:val="233C7D"/>
                <w:sz w:val="19"/>
              </w:rPr>
              <w:t>senderName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mostrato come mittente (from_name).</w:t>
            </w:r>
          </w:p>
        </w:tc>
      </w:tr>
      <w:tr>
        <w:trPr>
          <w:cantSplit w:val="true"/>
        </w:trPr>
        <w:tc>
          <w:tcPr>
            <w:tcW w:type="dxa" w:w="2381"/>
          </w:tcPr>
          <w:p>
            <w:pPr>
              <w:spacing w:after="0"/>
            </w:pPr>
            <w:r>
              <w:rPr>
                <w:rFonts w:ascii="Consolas" w:hAnsi="Consolas"/>
                <w:b w:val="0"/>
                <w:color w:val="233C7D"/>
                <w:sz w:val="19"/>
              </w:rPr>
              <w:t>smtpServerAddress</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Indirizzo del server SMTP (smtp_server), es. smtp.gmail.com.</w:t>
            </w:r>
          </w:p>
        </w:tc>
      </w:tr>
      <w:tr>
        <w:trPr>
          <w:cantSplit w:val="true"/>
        </w:trPr>
        <w:tc>
          <w:tcPr>
            <w:tcW w:type="dxa" w:w="2381"/>
            <w:shd w:val="clear" w:color="auto" w:fill="F1F3F8"/>
          </w:tcPr>
          <w:p>
            <w:pPr>
              <w:spacing w:after="0"/>
            </w:pPr>
            <w:r>
              <w:rPr>
                <w:rFonts w:ascii="Consolas" w:hAnsi="Consolas"/>
                <w:b w:val="0"/>
                <w:color w:val="233C7D"/>
                <w:sz w:val="19"/>
              </w:rPr>
              <w:t>smtpPort</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Porta del server SMTP (smtp_port): 25, 465 (SSL), 587 (TLS)…</w:t>
            </w:r>
          </w:p>
        </w:tc>
      </w:tr>
      <w:tr>
        <w:trPr>
          <w:cantSplit w:val="true"/>
        </w:trPr>
        <w:tc>
          <w:tcPr>
            <w:tcW w:type="dxa" w:w="2381"/>
          </w:tcPr>
          <w:p>
            <w:pPr>
              <w:spacing w:after="0"/>
            </w:pPr>
            <w:r>
              <w:rPr>
                <w:rFonts w:ascii="Consolas" w:hAnsi="Consolas"/>
                <w:b w:val="0"/>
                <w:color w:val="233C7D"/>
                <w:sz w:val="19"/>
              </w:rPr>
              <w:t>smtpUsername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utente per il server SMTP (smtp_username).</w:t>
            </w:r>
          </w:p>
        </w:tc>
      </w:tr>
      <w:tr>
        <w:trPr>
          <w:cantSplit w:val="true"/>
        </w:trPr>
        <w:tc>
          <w:tcPr>
            <w:tcW w:type="dxa" w:w="2381"/>
            <w:shd w:val="clear" w:color="auto" w:fill="F1F3F8"/>
          </w:tcPr>
          <w:p>
            <w:pPr>
              <w:spacing w:after="0"/>
            </w:pPr>
            <w:r>
              <w:rPr>
                <w:rFonts w:ascii="Consolas" w:hAnsi="Consolas"/>
                <w:b w:val="0"/>
                <w:color w:val="233C7D"/>
                <w:sz w:val="19"/>
              </w:rPr>
              <w:t>hasSmtpPassword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true se il server ha una password SMTP salvata. La password non viene mai restituita (segreto di un sistema esterno): vedi la nota di sicurezza.</w:t>
            </w:r>
          </w:p>
        </w:tc>
      </w:tr>
      <w:tr>
        <w:trPr>
          <w:cantSplit w:val="true"/>
        </w:trPr>
        <w:tc>
          <w:tcPr>
            <w:tcW w:type="dxa" w:w="2381"/>
          </w:tcPr>
          <w:p>
            <w:pPr>
              <w:spacing w:after="0"/>
            </w:pPr>
            <w:r>
              <w:rPr>
                <w:rFonts w:ascii="Consolas" w:hAnsi="Consolas"/>
                <w:b w:val="0"/>
                <w:color w:val="233C7D"/>
                <w:sz w:val="19"/>
              </w:rPr>
              <w:t>smtpSecurity</w:t>
            </w:r>
          </w:p>
        </w:tc>
        <w:tc>
          <w:tcPr>
            <w:tcW w:type="dxa" w:w="2608"/>
          </w:tcPr>
          <w:p>
            <w:pPr>
              <w:spacing w:after="0"/>
            </w:pPr>
            <w:r>
              <w:rPr>
                <w:rFonts w:ascii="Consolas" w:hAnsi="Consolas"/>
                <w:b w:val="0"/>
                <w:color w:val="233C7D"/>
                <w:sz w:val="19"/>
              </w:rPr>
              <w:t>string (enum SmtpSecurity)</w:t>
            </w:r>
          </w:p>
        </w:tc>
        <w:tc>
          <w:tcPr>
            <w:tcW w:type="dxa" w:w="4876"/>
          </w:tcPr>
          <w:p>
            <w:pPr>
              <w:spacing w:after="0"/>
            </w:pPr>
            <w:r>
              <w:rPr>
                <w:b w:val="0"/>
                <w:sz w:val="19"/>
              </w:rPr>
              <w:t>Tipo di sicurezza (smtp_security), con i nomi dell'enum .NET: None, Ssl, Tls.</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"senderMailAddress": "prenotazioni@lido-demo.example",</w:t>
      </w:r>
    </w:p>
    <w:p>
      <w:pPr>
        <w:keepNext/>
        <w:spacing w:after="0"/>
        <w:shd w:val="clear" w:color="auto" w:fill="F1F3F8"/>
      </w:pPr>
      <w:r>
        <w:rPr>
          <w:rFonts w:ascii="Consolas" w:hAnsi="Consolas"/>
          <w:b w:val="0"/>
          <w:color w:val="233C7D"/>
          <w:sz w:val="19"/>
        </w:rPr>
        <w:t xml:space="preserve">  "senderName": "Lido Demo",</w:t>
      </w:r>
    </w:p>
    <w:p>
      <w:pPr>
        <w:keepNext/>
        <w:spacing w:after="0"/>
        <w:shd w:val="clear" w:color="auto" w:fill="F1F3F8"/>
      </w:pPr>
      <w:r>
        <w:rPr>
          <w:rFonts w:ascii="Consolas" w:hAnsi="Consolas"/>
          <w:b w:val="0"/>
          <w:color w:val="233C7D"/>
          <w:sz w:val="19"/>
        </w:rPr>
        <w:t xml:space="preserve">  "smtpServerAddress": "smtp.lido-demo.example",</w:t>
      </w:r>
    </w:p>
    <w:p>
      <w:pPr>
        <w:keepNext/>
        <w:spacing w:after="0"/>
        <w:shd w:val="clear" w:color="auto" w:fill="F1F3F8"/>
      </w:pPr>
      <w:r>
        <w:rPr>
          <w:rFonts w:ascii="Consolas" w:hAnsi="Consolas"/>
          <w:b w:val="0"/>
          <w:color w:val="233C7D"/>
          <w:sz w:val="19"/>
        </w:rPr>
        <w:t xml:space="preserve">  "smtpPort": 587,</w:t>
      </w:r>
    </w:p>
    <w:p>
      <w:pPr>
        <w:keepNext/>
        <w:spacing w:after="0"/>
        <w:shd w:val="clear" w:color="auto" w:fill="F1F3F8"/>
      </w:pPr>
      <w:r>
        <w:rPr>
          <w:rFonts w:ascii="Consolas" w:hAnsi="Consolas"/>
          <w:b w:val="0"/>
          <w:color w:val="233C7D"/>
          <w:sz w:val="19"/>
        </w:rPr>
        <w:t xml:space="preserve">  "smtpUsername": "prenotazioni@lido-demo.example",</w:t>
      </w:r>
    </w:p>
    <w:p>
      <w:pPr>
        <w:keepNext/>
        <w:spacing w:after="0"/>
        <w:shd w:val="clear" w:color="auto" w:fill="F1F3F8"/>
      </w:pPr>
      <w:r>
        <w:rPr>
          <w:rFonts w:ascii="Consolas" w:hAnsi="Consolas"/>
          <w:b w:val="0"/>
          <w:color w:val="233C7D"/>
          <w:sz w:val="19"/>
        </w:rPr>
        <w:t xml:space="preserve">  "hasSmtpPassword": true,</w:t>
      </w:r>
    </w:p>
    <w:p>
      <w:pPr>
        <w:keepNext/>
        <w:spacing w:after="0"/>
        <w:shd w:val="clear" w:color="auto" w:fill="F1F3F8"/>
      </w:pPr>
      <w:r>
        <w:rPr>
          <w:rFonts w:ascii="Consolas" w:hAnsi="Consolas"/>
          <w:b w:val="0"/>
          <w:color w:val="233C7D"/>
          <w:sz w:val="19"/>
        </w:rPr>
        <w:t xml:space="preserve">  "smtpSecurity": "Tls"</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operation.not_allowed</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auth.invalid_token</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"https://errors.summerbooking/operation/not-allowed",</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"operation.not_allowed",</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/api/system/send-test-email</w:t>
      </w:r>
    </w:p>
    <w:p>
      <w:r>
        <w:t>Configurazione email: invio di prova</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/api/system/send-test-email</w:t>
      </w:r>
    </w:p>
    <w:p>
      <w:pPr>
        <w:spacing w:after="40"/>
      </w:pPr>
      <w:r>
        <w:rPr>
          <w:b/>
        </w:rPr>
        <w:t xml:space="preserve">Nel frontend: </w:t>
      </w:r>
      <w:r>
        <w:rPr>
          <w:rFonts w:ascii="Consolas" w:hAnsi="Consolas"/>
          <w:b w:val="0"/>
          <w:color w:val="233C7D"/>
        </w:rPr>
        <w:t>SystemService.sendTestEmail</w:t>
      </w:r>
    </w:p>
    <w:p>
      <w:pPr>
        <w:spacing w:after="40"/>
      </w:pPr>
      <w:r>
        <w:rPr>
          <w:b/>
        </w:rPr>
        <w:t xml:space="preserve">Autenticazione: </w:t>
      </w:r>
      <w:r>
        <w:rPr>
          <w:b w:val="0"/>
        </w:rPr>
        <w:t>Header Authorization: Bearer &lt;accessToken&gt;.</w:t>
      </w:r>
    </w:p>
    <w:p>
      <w:pPr>
        <w:pStyle w:val="ListBullet"/>
      </w:pPr>
      <w:r>
        <w:t>La chiama il bottone "Invia email test" della pagina Configurazione email, con i valori presenti nei campi in quel momento, anche se non ancora salvati: serve a provare una configurazione prima di salvarla. Con smtpPassword null il server prova con la password salvata (solo se server, porta, nome utente e sicurezza sono quelli salvati, come per il salvataggio), con un testo prova quella nuova.</w:t>
      </w:r>
    </w:p>
    <w:p>
      <w:pPr>
        <w:pStyle w:val="ListBullet"/>
      </w:pPr>
      <w:r>
        <w:t>Il backend invia un'email di prova con quei dati (destinatario a sua scelta, es. l'indirizzo mittente). Se il server SMTP rifiuta la connessione o le credenziali, conviene un code specifico (da definire) invece di un errore generico.</w:t>
      </w:r>
    </w:p>
    <w:p>
      <w:pPr>
        <w:pStyle w:val="ListBullet"/>
      </w:pPr>
      <w:r>
        <w:t>Durante la chiamata il bottone mostra lo spinner; se riesce compare il popup "Email di test inviata"; se fallisce, l'errore di un campo compare sotto quel campo, gli altri sotto il riquadro.</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EmailConfigurationRequest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senderMailAddress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Indirizzo email mittente scritto nel campo (from_email).</w:t>
            </w:r>
          </w:p>
        </w:tc>
      </w:tr>
      <w:tr>
        <w:trPr>
          <w:cantSplit w:val="true"/>
        </w:trPr>
        <w:tc>
          <w:tcPr>
            <w:tcW w:type="dxa" w:w="2381"/>
          </w:tcPr>
          <w:p>
            <w:pPr>
              <w:spacing w:after="0"/>
            </w:pPr>
            <w:r>
              <w:rPr>
                <w:rFonts w:ascii="Consolas" w:hAnsi="Consolas"/>
                <w:b w:val="0"/>
                <w:color w:val="233C7D"/>
                <w:sz w:val="19"/>
              </w:rPr>
              <w:t>senderName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mittente scritto nel campo (from_name).</w:t>
            </w:r>
          </w:p>
        </w:tc>
      </w:tr>
      <w:tr>
        <w:trPr>
          <w:cantSplit w:val="true"/>
        </w:trPr>
        <w:tc>
          <w:tcPr>
            <w:tcW w:type="dxa" w:w="2381"/>
            <w:shd w:val="clear" w:color="auto" w:fill="F1F3F8"/>
          </w:tcPr>
          <w:p>
            <w:pPr>
              <w:spacing w:after="0"/>
            </w:pPr>
            <w:r>
              <w:rPr>
                <w:rFonts w:ascii="Consolas" w:hAnsi="Consolas"/>
                <w:b w:val="0"/>
                <w:color w:val="233C7D"/>
                <w:sz w:val="19"/>
              </w:rPr>
              <w:t>smtpServerAddress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Server SMTP scritto nel campo (smtp_server).</w:t>
            </w:r>
          </w:p>
        </w:tc>
      </w:tr>
      <w:tr>
        <w:trPr>
          <w:cantSplit w:val="true"/>
        </w:trPr>
        <w:tc>
          <w:tcPr>
            <w:tcW w:type="dxa" w:w="2381"/>
          </w:tcPr>
          <w:p>
            <w:pPr>
              <w:spacing w:after="0"/>
            </w:pPr>
            <w:r>
              <w:rPr>
                <w:rFonts w:ascii="Consolas" w:hAnsi="Consolas"/>
                <w:b w:val="0"/>
                <w:color w:val="233C7D"/>
                <w:sz w:val="19"/>
              </w:rPr>
              <w:t>smtpPort</w:t>
            </w:r>
          </w:p>
        </w:tc>
        <w:tc>
          <w:tcPr>
            <w:tcW w:type="dxa" w:w="2608"/>
          </w:tcPr>
          <w:p>
            <w:pPr>
              <w:spacing w:after="0"/>
            </w:pPr>
            <w:r>
              <w:rPr>
                <w:rFonts w:ascii="Consolas" w:hAnsi="Consolas"/>
                <w:b w:val="0"/>
                <w:color w:val="233C7D"/>
                <w:sz w:val="19"/>
              </w:rPr>
              <w:t>number (intero 1–65535)</w:t>
            </w:r>
          </w:p>
        </w:tc>
        <w:tc>
          <w:tcPr>
            <w:tcW w:type="dxa" w:w="4876"/>
          </w:tcPr>
          <w:p>
            <w:pPr>
              <w:spacing w:after="0"/>
            </w:pPr>
            <w:r>
              <w:rPr>
                <w:b w:val="0"/>
                <w:sz w:val="19"/>
              </w:rPr>
              <w:t>Porta scritta nel campo (smtp_port): la pagina la controlla (obbligatoria, da 1 a 65535) e non invia altro.</w:t>
            </w:r>
          </w:p>
        </w:tc>
      </w:tr>
      <w:tr>
        <w:trPr>
          <w:cantSplit w:val="true"/>
        </w:trPr>
        <w:tc>
          <w:tcPr>
            <w:tcW w:type="dxa" w:w="2381"/>
            <w:shd w:val="clear" w:color="auto" w:fill="F1F3F8"/>
          </w:tcPr>
          <w:p>
            <w:pPr>
              <w:spacing w:after="0"/>
            </w:pPr>
            <w:r>
              <w:rPr>
                <w:rFonts w:ascii="Consolas" w:hAnsi="Consolas"/>
                <w:b w:val="0"/>
                <w:color w:val="233C7D"/>
                <w:sz w:val="19"/>
              </w:rPr>
              <w:t>smtpUsername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utente scritto nel campo (smtp_username).</w:t>
            </w:r>
          </w:p>
        </w:tc>
      </w:tr>
      <w:tr>
        <w:trPr>
          <w:cantSplit w:val="true"/>
        </w:trPr>
        <w:tc>
          <w:tcPr>
            <w:tcW w:type="dxa" w:w="2381"/>
          </w:tcPr>
          <w:p>
            <w:pPr>
              <w:spacing w:after="0"/>
            </w:pPr>
            <w:r>
              <w:rPr>
                <w:rFonts w:ascii="Consolas" w:hAnsi="Consolas"/>
                <w:b w:val="0"/>
                <w:color w:val="233C7D"/>
                <w:sz w:val="19"/>
              </w:rPr>
              <w:t>smtpPassword</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Nuova password scritta dall'utente (smtp_password); null = il server usa quella già salvata, ma solo se smtpServerAddress, smtpPort, smtpUsername e smtpSecurity sono quelli salvati: altrimenti 400 con errors[] validation.invalid_value su smtpPassword, perché la password salvata non deve mai andare a un altro server, a un altro utente o su una connessione meno sicura. Il server la salva cifrata (non con un hash: deve poterla usare per collegarsi al server SMTP) e non la restituisce mai.</w:t>
            </w:r>
          </w:p>
        </w:tc>
      </w:tr>
      <w:tr>
        <w:trPr>
          <w:cantSplit w:val="true"/>
        </w:trPr>
        <w:tc>
          <w:tcPr>
            <w:tcW w:type="dxa" w:w="2381"/>
            <w:shd w:val="clear" w:color="auto" w:fill="F1F3F8"/>
          </w:tcPr>
          <w:p>
            <w:pPr>
              <w:spacing w:after="0"/>
            </w:pPr>
            <w:r>
              <w:rPr>
                <w:rFonts w:ascii="Consolas" w:hAnsi="Consolas"/>
                <w:b w:val="0"/>
                <w:color w:val="233C7D"/>
                <w:sz w:val="19"/>
              </w:rPr>
              <w:t>smtpSecurity</w:t>
            </w:r>
          </w:p>
        </w:tc>
        <w:tc>
          <w:tcPr>
            <w:tcW w:type="dxa" w:w="2608"/>
            <w:shd w:val="clear" w:color="auto" w:fill="F1F3F8"/>
          </w:tcPr>
          <w:p>
            <w:pPr>
              <w:spacing w:after="0"/>
            </w:pPr>
            <w:r>
              <w:rPr>
                <w:rFonts w:ascii="Consolas" w:hAnsi="Consolas"/>
                <w:b w:val="0"/>
                <w:color w:val="233C7D"/>
                <w:sz w:val="19"/>
              </w:rPr>
              <w:t>string (enum SmtpSecurity) | null</w:t>
            </w:r>
          </w:p>
        </w:tc>
        <w:tc>
          <w:tcPr>
            <w:tcW w:type="dxa" w:w="4876"/>
            <w:shd w:val="clear" w:color="auto" w:fill="F1F3F8"/>
          </w:tcPr>
          <w:p>
            <w:pPr>
              <w:spacing w:after="0"/>
            </w:pPr>
            <w:r>
              <w:rPr>
                <w:b w:val="0"/>
                <w:sz w:val="19"/>
              </w:rPr>
              <w:t>Tipo di sicurezza scelto: None, Ssl o Tls; null se non scelto.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"senderMailAddress": "prenotazioni@lido-demo.example",</w:t>
      </w:r>
    </w:p>
    <w:p>
      <w:pPr>
        <w:keepNext/>
        <w:spacing w:after="0"/>
        <w:shd w:val="clear" w:color="auto" w:fill="F1F3F8"/>
      </w:pPr>
      <w:r>
        <w:rPr>
          <w:rFonts w:ascii="Consolas" w:hAnsi="Consolas"/>
          <w:b w:val="0"/>
          <w:color w:val="233C7D"/>
          <w:sz w:val="19"/>
        </w:rPr>
        <w:t xml:space="preserve">  "senderName": "Lido Demo",</w:t>
      </w:r>
    </w:p>
    <w:p>
      <w:pPr>
        <w:keepNext/>
        <w:spacing w:after="0"/>
        <w:shd w:val="clear" w:color="auto" w:fill="F1F3F8"/>
      </w:pPr>
      <w:r>
        <w:rPr>
          <w:rFonts w:ascii="Consolas" w:hAnsi="Consolas"/>
          <w:b w:val="0"/>
          <w:color w:val="233C7D"/>
          <w:sz w:val="19"/>
        </w:rPr>
        <w:t xml:space="preserve">  "smtpServerAddress": "smtp.lido-demo.example",</w:t>
      </w:r>
    </w:p>
    <w:p>
      <w:pPr>
        <w:keepNext/>
        <w:spacing w:after="0"/>
        <w:shd w:val="clear" w:color="auto" w:fill="F1F3F8"/>
      </w:pPr>
      <w:r>
        <w:rPr>
          <w:rFonts w:ascii="Consolas" w:hAnsi="Consolas"/>
          <w:b w:val="0"/>
          <w:color w:val="233C7D"/>
          <w:sz w:val="19"/>
        </w:rPr>
        <w:t xml:space="preserve">  "smtpPort": 587,</w:t>
      </w:r>
    </w:p>
    <w:p>
      <w:pPr>
        <w:keepNext/>
        <w:spacing w:after="0"/>
        <w:shd w:val="clear" w:color="auto" w:fill="F1F3F8"/>
      </w:pPr>
      <w:r>
        <w:rPr>
          <w:rFonts w:ascii="Consolas" w:hAnsi="Consolas"/>
          <w:b w:val="0"/>
          <w:color w:val="233C7D"/>
          <w:sz w:val="19"/>
        </w:rPr>
        <w:t xml:space="preserve">  "smtpUsername": "prenotazioni@lido-demo.example",</w:t>
      </w:r>
    </w:p>
    <w:p>
      <w:pPr>
        <w:keepNext/>
        <w:spacing w:after="0"/>
        <w:shd w:val="clear" w:color="auto" w:fill="F1F3F8"/>
      </w:pPr>
      <w:r>
        <w:rPr>
          <w:rFonts w:ascii="Consolas" w:hAnsi="Consolas"/>
          <w:b w:val="0"/>
          <w:color w:val="233C7D"/>
          <w:sz w:val="19"/>
        </w:rPr>
        <w:t xml:space="preserve">  "smtpPassword": null,</w:t>
      </w:r>
    </w:p>
    <w:p>
      <w:pPr>
        <w:keepNext/>
        <w:spacing w:after="0"/>
        <w:shd w:val="clear" w:color="auto" w:fill="F1F3F8"/>
      </w:pPr>
      <w:r>
        <w:rPr>
          <w:rFonts w:ascii="Consolas" w:hAnsi="Consolas"/>
          <w:b w:val="0"/>
          <w:color w:val="233C7D"/>
          <w:sz w:val="19"/>
        </w:rPr>
        <w:t xml:space="preserve">  "smtpSecurity": "Tls"</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validation.invalid_request</w:t>
            </w:r>
          </w:p>
        </w:tc>
        <w:tc>
          <w:tcPr>
            <w:tcW w:type="dxa" w:w="5896"/>
          </w:tcPr>
          <w:p>
            <w:pPr>
              <w:spacing w:after="0"/>
            </w:pPr>
            <w:r>
              <w:rPr>
                <w:b w:val="0"/>
                <w:sz w:val="19"/>
              </w:rPr>
              <w:t>Campi mancanti o non validi (indirizzo mittente, server, nome utente vuoti; porta assente o fuori da 1-65535; sicurezza non valida): in errors[] validation.invalid_value per ognuno.</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operation.not_allowed</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auth.invalid_token</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la porta non valida: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"https://errors.summerbooking/validation/invalid-request",</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"validation.invalid_request",</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"smtpPort",</w:t>
      </w:r>
    </w:p>
    <w:p>
      <w:pPr>
        <w:keepNext/>
        <w:spacing w:after="0"/>
        <w:shd w:val="clear" w:color="auto" w:fill="F1F3F8"/>
      </w:pPr>
      <w:r>
        <w:rPr>
          <w:rFonts w:ascii="Consolas" w:hAnsi="Consolas"/>
          <w:b w:val="0"/>
          <w:color w:val="233C7D"/>
          <w:sz w:val="19"/>
        </w:rPr>
        <w:t xml:space="preserve">      "code": "validation.invalid_value"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/api/system/save-email-configuration</w:t>
      </w:r>
    </w:p>
    <w:p>
      <w:r>
        <w:t>Configurazione email: salvataggio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/api/system/save-email-configuration</w:t>
      </w:r>
    </w:p>
    <w:p>
      <w:pPr>
        <w:spacing w:after="40"/>
      </w:pPr>
      <w:r>
        <w:rPr>
          <w:b/>
        </w:rPr>
        <w:t xml:space="preserve">Nel frontend: </w:t>
      </w:r>
      <w:r>
        <w:rPr>
          <w:rFonts w:ascii="Consolas" w:hAnsi="Consolas"/>
          <w:b w:val="0"/>
          <w:color w:val="233C7D"/>
        </w:rPr>
        <w:t>SystemService.saveEmailConfiguration</w:t>
      </w:r>
    </w:p>
    <w:p>
      <w:pPr>
        <w:spacing w:after="40"/>
      </w:pPr>
      <w:r>
        <w:rPr>
          <w:b/>
        </w:rPr>
        <w:t xml:space="preserve">Autenticazione: </w:t>
      </w:r>
      <w:r>
        <w:rPr>
          <w:b w:val="0"/>
        </w:rPr>
        <w:t>Header Authorization: Bearer &lt;accessToken&gt;.</w:t>
      </w:r>
    </w:p>
    <w:p>
      <w:pPr>
        <w:pStyle w:val="ListBullet"/>
      </w:pPr>
      <w:r>
        <w:t>La chiama il bottone "Salva" della pagina Configurazione email, con i valori presenti nei campi in quel momento. Il corpo è lo stesso dell'invio di prova.</w:t>
      </w:r>
    </w:p>
    <w:p>
      <w:pPr>
        <w:pStyle w:val="ListBullet"/>
      </w:pPr>
      <w:r>
        <w:t>Dopo il salvataggio la lettura (GET system/email-configuration, anche con il bottone Reset) deve restituire i valori salvati.</w:t>
      </w:r>
    </w:p>
    <w:p>
      <w:pPr>
        <w:pStyle w:val="ListBullet"/>
      </w:pPr>
      <w:r>
        <w:t>Durante la chiamata il bottone mostra lo spinner e gli altri due bottoni sono disattivi; se riesce compare il popup "Configurazione salvata"; se fallisce, l'errore di un campo compare sotto quel campo, gli altri sotto il riquadro.</w:t>
      </w:r>
    </w:p>
    <w:p>
      <w:pPr>
        <w:pStyle w:val="ListBullet"/>
      </w:pPr>
      <w:r>
        <w:t>Password SMTP: smtpPassword null mantiene quella salvata; un testo la sostituisce. Se cambiano server, porta, nome utente o sicurezza serve la password (null è un errore): la password salvata non deve poter essere mandata a un altro server. La pagina lo impedisce già ("Hai cambiato i parametri di connessione: riscrivi la password o inseriscine una nuova."), il server deve controllarlo comunque. Il server la salva cifrata e non la restituisce mai (vedi la nota della lettura).</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EmailConfigurationRequest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senderMailAddress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Indirizzo email mittente scritto nel campo (from_email).</w:t>
            </w:r>
          </w:p>
        </w:tc>
      </w:tr>
      <w:tr>
        <w:trPr>
          <w:cantSplit w:val="true"/>
        </w:trPr>
        <w:tc>
          <w:tcPr>
            <w:tcW w:type="dxa" w:w="2381"/>
          </w:tcPr>
          <w:p>
            <w:pPr>
              <w:spacing w:after="0"/>
            </w:pPr>
            <w:r>
              <w:rPr>
                <w:rFonts w:ascii="Consolas" w:hAnsi="Consolas"/>
                <w:b w:val="0"/>
                <w:color w:val="233C7D"/>
                <w:sz w:val="19"/>
              </w:rPr>
              <w:t>senderName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mittente scritto nel campo (from_name).</w:t>
            </w:r>
          </w:p>
        </w:tc>
      </w:tr>
      <w:tr>
        <w:trPr>
          <w:cantSplit w:val="true"/>
        </w:trPr>
        <w:tc>
          <w:tcPr>
            <w:tcW w:type="dxa" w:w="2381"/>
            <w:shd w:val="clear" w:color="auto" w:fill="F1F3F8"/>
          </w:tcPr>
          <w:p>
            <w:pPr>
              <w:spacing w:after="0"/>
            </w:pPr>
            <w:r>
              <w:rPr>
                <w:rFonts w:ascii="Consolas" w:hAnsi="Consolas"/>
                <w:b w:val="0"/>
                <w:color w:val="233C7D"/>
                <w:sz w:val="19"/>
              </w:rPr>
              <w:t>smtpServerAddress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Server SMTP scritto nel campo (smtp_server).</w:t>
            </w:r>
          </w:p>
        </w:tc>
      </w:tr>
      <w:tr>
        <w:trPr>
          <w:cantSplit w:val="true"/>
        </w:trPr>
        <w:tc>
          <w:tcPr>
            <w:tcW w:type="dxa" w:w="2381"/>
          </w:tcPr>
          <w:p>
            <w:pPr>
              <w:spacing w:after="0"/>
            </w:pPr>
            <w:r>
              <w:rPr>
                <w:rFonts w:ascii="Consolas" w:hAnsi="Consolas"/>
                <w:b w:val="0"/>
                <w:color w:val="233C7D"/>
                <w:sz w:val="19"/>
              </w:rPr>
              <w:t>smtpPort</w:t>
            </w:r>
          </w:p>
        </w:tc>
        <w:tc>
          <w:tcPr>
            <w:tcW w:type="dxa" w:w="2608"/>
          </w:tcPr>
          <w:p>
            <w:pPr>
              <w:spacing w:after="0"/>
            </w:pPr>
            <w:r>
              <w:rPr>
                <w:rFonts w:ascii="Consolas" w:hAnsi="Consolas"/>
                <w:b w:val="0"/>
                <w:color w:val="233C7D"/>
                <w:sz w:val="19"/>
              </w:rPr>
              <w:t>number (intero 1–65535)</w:t>
            </w:r>
          </w:p>
        </w:tc>
        <w:tc>
          <w:tcPr>
            <w:tcW w:type="dxa" w:w="4876"/>
          </w:tcPr>
          <w:p>
            <w:pPr>
              <w:spacing w:after="0"/>
            </w:pPr>
            <w:r>
              <w:rPr>
                <w:b w:val="0"/>
                <w:sz w:val="19"/>
              </w:rPr>
              <w:t>Porta scritta nel campo (smtp_port): la pagina la controlla (obbligatoria, da 1 a 65535) e non invia altro.</w:t>
            </w:r>
          </w:p>
        </w:tc>
      </w:tr>
      <w:tr>
        <w:trPr>
          <w:cantSplit w:val="true"/>
        </w:trPr>
        <w:tc>
          <w:tcPr>
            <w:tcW w:type="dxa" w:w="2381"/>
            <w:shd w:val="clear" w:color="auto" w:fill="F1F3F8"/>
          </w:tcPr>
          <w:p>
            <w:pPr>
              <w:spacing w:after="0"/>
            </w:pPr>
            <w:r>
              <w:rPr>
                <w:rFonts w:ascii="Consolas" w:hAnsi="Consolas"/>
                <w:b w:val="0"/>
                <w:color w:val="233C7D"/>
                <w:sz w:val="19"/>
              </w:rPr>
              <w:t>smtpUsername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utente scritto nel campo (smtp_username).</w:t>
            </w:r>
          </w:p>
        </w:tc>
      </w:tr>
      <w:tr>
        <w:trPr>
          <w:cantSplit w:val="true"/>
        </w:trPr>
        <w:tc>
          <w:tcPr>
            <w:tcW w:type="dxa" w:w="2381"/>
          </w:tcPr>
          <w:p>
            <w:pPr>
              <w:spacing w:after="0"/>
            </w:pPr>
            <w:r>
              <w:rPr>
                <w:rFonts w:ascii="Consolas" w:hAnsi="Consolas"/>
                <w:b w:val="0"/>
                <w:color w:val="233C7D"/>
                <w:sz w:val="19"/>
              </w:rPr>
              <w:t>smtpPassword</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Nuova password scritta dall'utente (smtp_password); null = il server usa quella già salvata, ma solo se smtpServerAddress, smtpPort, smtpUsername e smtpSecurity sono quelli salvati: altrimenti 400 con errors[] validation.invalid_value su smtpPassword, perché la password salvata non deve mai andare a un altro server, a un altro utente o su una connessione meno sicura. Il server la salva cifrata (non con un hash: deve poterla usare per collegarsi al server SMTP) e non la restituisce mai.</w:t>
            </w:r>
          </w:p>
        </w:tc>
      </w:tr>
      <w:tr>
        <w:trPr>
          <w:cantSplit w:val="true"/>
        </w:trPr>
        <w:tc>
          <w:tcPr>
            <w:tcW w:type="dxa" w:w="2381"/>
            <w:shd w:val="clear" w:color="auto" w:fill="F1F3F8"/>
          </w:tcPr>
          <w:p>
            <w:pPr>
              <w:spacing w:after="0"/>
            </w:pPr>
            <w:r>
              <w:rPr>
                <w:rFonts w:ascii="Consolas" w:hAnsi="Consolas"/>
                <w:b w:val="0"/>
                <w:color w:val="233C7D"/>
                <w:sz w:val="19"/>
              </w:rPr>
              <w:t>smtpSecurity</w:t>
            </w:r>
          </w:p>
        </w:tc>
        <w:tc>
          <w:tcPr>
            <w:tcW w:type="dxa" w:w="2608"/>
            <w:shd w:val="clear" w:color="auto" w:fill="F1F3F8"/>
          </w:tcPr>
          <w:p>
            <w:pPr>
              <w:spacing w:after="0"/>
            </w:pPr>
            <w:r>
              <w:rPr>
                <w:rFonts w:ascii="Consolas" w:hAnsi="Consolas"/>
                <w:b w:val="0"/>
                <w:color w:val="233C7D"/>
                <w:sz w:val="19"/>
              </w:rPr>
              <w:t>string (enum SmtpSecurity) | null</w:t>
            </w:r>
          </w:p>
        </w:tc>
        <w:tc>
          <w:tcPr>
            <w:tcW w:type="dxa" w:w="4876"/>
            <w:shd w:val="clear" w:color="auto" w:fill="F1F3F8"/>
          </w:tcPr>
          <w:p>
            <w:pPr>
              <w:spacing w:after="0"/>
            </w:pPr>
            <w:r>
              <w:rPr>
                <w:b w:val="0"/>
                <w:sz w:val="19"/>
              </w:rPr>
              <w:t>Tipo di sicurezza scelto: None, Ssl o Tls; null se non scelto.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"senderMailAddress": "prenotazioni@lido-demo.example",</w:t>
      </w:r>
    </w:p>
    <w:p>
      <w:pPr>
        <w:keepNext/>
        <w:spacing w:after="0"/>
        <w:shd w:val="clear" w:color="auto" w:fill="F1F3F8"/>
      </w:pPr>
      <w:r>
        <w:rPr>
          <w:rFonts w:ascii="Consolas" w:hAnsi="Consolas"/>
          <w:b w:val="0"/>
          <w:color w:val="233C7D"/>
          <w:sz w:val="19"/>
        </w:rPr>
        <w:t xml:space="preserve">  "senderName": "Lido Demo",</w:t>
      </w:r>
    </w:p>
    <w:p>
      <w:pPr>
        <w:keepNext/>
        <w:spacing w:after="0"/>
        <w:shd w:val="clear" w:color="auto" w:fill="F1F3F8"/>
      </w:pPr>
      <w:r>
        <w:rPr>
          <w:rFonts w:ascii="Consolas" w:hAnsi="Consolas"/>
          <w:b w:val="0"/>
          <w:color w:val="233C7D"/>
          <w:sz w:val="19"/>
        </w:rPr>
        <w:t xml:space="preserve">  "smtpServerAddress": "smtp.lido-demo.example",</w:t>
      </w:r>
    </w:p>
    <w:p>
      <w:pPr>
        <w:keepNext/>
        <w:spacing w:after="0"/>
        <w:shd w:val="clear" w:color="auto" w:fill="F1F3F8"/>
      </w:pPr>
      <w:r>
        <w:rPr>
          <w:rFonts w:ascii="Consolas" w:hAnsi="Consolas"/>
          <w:b w:val="0"/>
          <w:color w:val="233C7D"/>
          <w:sz w:val="19"/>
        </w:rPr>
        <w:t xml:space="preserve">  "smtpPort": 465,</w:t>
      </w:r>
    </w:p>
    <w:p>
      <w:pPr>
        <w:keepNext/>
        <w:spacing w:after="0"/>
        <w:shd w:val="clear" w:color="auto" w:fill="F1F3F8"/>
      </w:pPr>
      <w:r>
        <w:rPr>
          <w:rFonts w:ascii="Consolas" w:hAnsi="Consolas"/>
          <w:b w:val="0"/>
          <w:color w:val="233C7D"/>
          <w:sz w:val="19"/>
        </w:rPr>
        <w:t xml:space="preserve">  "smtpUsername": "prenotazioni@lido-demo.example",</w:t>
      </w:r>
    </w:p>
    <w:p>
      <w:pPr>
        <w:keepNext/>
        <w:spacing w:after="0"/>
        <w:shd w:val="clear" w:color="auto" w:fill="F1F3F8"/>
      </w:pPr>
      <w:r>
        <w:rPr>
          <w:rFonts w:ascii="Consolas" w:hAnsi="Consolas"/>
          <w:b w:val="0"/>
          <w:color w:val="233C7D"/>
          <w:sz w:val="19"/>
        </w:rPr>
        <w:t xml:space="preserve">  "smtpPassword": null,</w:t>
      </w:r>
    </w:p>
    <w:p>
      <w:pPr>
        <w:keepNext/>
        <w:spacing w:after="0"/>
        <w:shd w:val="clear" w:color="auto" w:fill="F1F3F8"/>
      </w:pPr>
      <w:r>
        <w:rPr>
          <w:rFonts w:ascii="Consolas" w:hAnsi="Consolas"/>
          <w:b w:val="0"/>
          <w:color w:val="233C7D"/>
          <w:sz w:val="19"/>
        </w:rPr>
        <w:t xml:space="preserve">  "smtpSecurity": "Ssl"</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validation.invalid_request</w:t>
            </w:r>
          </w:p>
        </w:tc>
        <w:tc>
          <w:tcPr>
            <w:tcW w:type="dxa" w:w="5896"/>
          </w:tcPr>
          <w:p>
            <w:pPr>
              <w:spacing w:after="0"/>
            </w:pPr>
            <w:r>
              <w:rPr>
                <w:b w:val="0"/>
                <w:sz w:val="19"/>
              </w:rPr>
              <w:t>Campi mancanti o non validi (indirizzo mittente, server, nome utente vuoti; porta assente o fuori da 1-65535; sicurezza non valida): in errors[] validation.invalid_value per ognuno. Non viene salvato nulla.</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operation.not_allowed</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auth.invalid_token</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senza tipo di sicurezza: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"https://errors.summerbooking/validation/invalid-request",</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"validation.invalid_request",</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"smtpSecurity",</w:t>
      </w:r>
    </w:p>
    <w:p>
      <w:pPr>
        <w:keepNext/>
        <w:spacing w:after="0"/>
        <w:shd w:val="clear" w:color="auto" w:fill="F1F3F8"/>
      </w:pPr>
      <w:r>
        <w:rPr>
          <w:rFonts w:ascii="Consolas" w:hAnsi="Consolas"/>
          <w:b w:val="0"/>
          <w:color w:val="233C7D"/>
          <w:sz w:val="19"/>
        </w:rPr>
        <w:t xml:space="preserve">      "code": "validation.invalid_value"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/api/system/info-support</w:t>
      </w:r>
    </w:p>
    <w:p>
      <w:r>
        <w:t>Assistenza: contatti e orari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/api/system/info-support</w:t>
      </w:r>
    </w:p>
    <w:p>
      <w:pPr>
        <w:spacing w:after="40"/>
      </w:pPr>
      <w:r>
        <w:rPr>
          <w:b/>
        </w:rPr>
        <w:t xml:space="preserve">Nel frontend: </w:t>
      </w:r>
      <w:r>
        <w:rPr>
          <w:rFonts w:ascii="Consolas" w:hAnsi="Consolas"/>
          <w:b w:val="0"/>
          <w:color w:val="233C7D"/>
        </w:rPr>
        <w:t>SystemService.supportInfo</w:t>
      </w:r>
    </w:p>
    <w:p>
      <w:pPr>
        <w:spacing w:after="40"/>
      </w:pPr>
      <w:r>
        <w:rPr>
          <w:b/>
        </w:rPr>
        <w:t xml:space="preserve">Autenticazione: </w:t>
      </w:r>
      <w:r>
        <w:rPr>
          <w:b w:val="0"/>
        </w:rPr>
        <w:t>Header Authorization: Bearer &lt;accessToken&gt;.</w:t>
      </w:r>
    </w:p>
    <w:p>
      <w:pPr>
        <w:pStyle w:val="ListBullet"/>
      </w:pPr>
      <w:r>
        <w:t>La pagina Assistenza e guide (/settings/contact-support) la chiama all'apertura e di nuovo quando l'utente cambia lingua: gli orari arrivano tradotti nella lingua dell'header Accept-Language.</w:t>
      </w:r>
    </w:p>
    <w:p>
      <w:pPr>
        <w:pStyle w:val="ListBullet"/>
      </w:pPr>
      <w:r>
        <w:t>Finché non arriva la risposta i riquadri mostrano solo i titoli (Telefono, Email, Orari di assistenza); se la chiamata fallisce compare il messaggio del code sotto i riquadri.</w:t>
      </w:r>
    </w:p>
    <w:p>
      <w:pPr>
        <w:pStyle w:val="ListBullet"/>
      </w:pPr>
      <w:r>
        <w:t>Metodo POST e corpo { idProperty } sono una proposta del frontend, come per le altre API: da confermare col backend.</w:t>
      </w:r>
    </w:p>
    <w:p>
      <w:pPr>
        <w:pStyle w:val="Heading2"/>
      </w:pPr>
      <w:r>
        <w:t>Payload inviato al backend</w:t>
      </w:r>
    </w:p>
    <w:p>
      <w:pPr>
        <w:pStyle w:val="Heading3"/>
      </w:pPr>
      <w:r>
        <w:rPr>
          <w:b w:val="0"/>
        </w:rPr>
        <w:t xml:space="preserve">Corpo JSON: </w:t>
      </w:r>
      <w:r>
        <w:rPr>
          <w:rFonts w:ascii="Consolas" w:hAnsi="Consolas"/>
          <w:b w:val="0"/>
        </w:rPr>
        <w:t>Pick&lt;ManagementRequest, 'idProperty'&gt;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SupportInfo</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phoneNumber</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Telefono dell'assistenza, come va mostrato (es. 050 7916620). Il frontend ne ricava il link tel: tenendo solo le cifre e il +.</w:t>
            </w:r>
          </w:p>
        </w:tc>
      </w:tr>
      <w:tr>
        <w:trPr>
          <w:cantSplit w:val="true"/>
        </w:trPr>
        <w:tc>
          <w:tcPr>
            <w:tcW w:type="dxa" w:w="2381"/>
            <w:shd w:val="clear" w:color="auto" w:fill="F1F3F8"/>
          </w:tcPr>
          <w:p>
            <w:pPr>
              <w:spacing w:after="0"/>
            </w:pPr>
            <w:r>
              <w:rPr>
                <w:rFonts w:ascii="Consolas" w:hAnsi="Consolas"/>
                <w:b w:val="0"/>
                <w:color w:val="233C7D"/>
                <w:sz w:val="19"/>
              </w:rPr>
              <w:t>mailAddress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Email dell'assistenza (link mailto:).</w:t>
            </w:r>
          </w:p>
        </w:tc>
      </w:tr>
      <w:tr>
        <w:trPr>
          <w:cantSplit w:val="true"/>
        </w:trPr>
        <w:tc>
          <w:tcPr>
            <w:tcW w:type="dxa" w:w="2381"/>
          </w:tcPr>
          <w:p>
            <w:pPr>
              <w:spacing w:after="0"/>
            </w:pPr>
            <w:r>
              <w:rPr>
                <w:rFonts w:ascii="Consolas" w:hAnsi="Consolas"/>
                <w:b w:val="0"/>
                <w:color w:val="233C7D"/>
                <w:sz w:val="19"/>
              </w:rPr>
              <w:t>supportHour</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Orari di assistenza, una riga per periodo, già tradotti nella lingua di Accept-Language. Array vuoto se non ci sono orari da mostrare.</w:t>
            </w:r>
          </w:p>
        </w:tc>
      </w:tr>
    </w:tbl>
    <w:p>
      <w:pPr>
        <w:spacing w:after="40"/>
      </w:pPr>
    </w:p>
    <w:p>
      <w:pPr>
        <w:pStyle w:val="Heading3"/>
      </w:pPr>
      <w:r>
        <w:t>Esempio di risposta (JSON)</w:t>
      </w:r>
    </w:p>
    <w:p>
      <w:pPr>
        <w:keepNext/>
      </w:pPr>
      <w:r>
        <w:t>Risposta con Accept-Language: it. Con en gli stessi dati, con gli orari in inglese.</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"phoneNumber": "050 7916620",</w:t>
      </w:r>
    </w:p>
    <w:p>
      <w:pPr>
        <w:keepNext/>
        <w:spacing w:after="0"/>
        <w:shd w:val="clear" w:color="auto" w:fill="F1F3F8"/>
      </w:pPr>
      <w:r>
        <w:rPr>
          <w:rFonts w:ascii="Consolas" w:hAnsi="Consolas"/>
          <w:b w:val="0"/>
          <w:color w:val="233C7D"/>
          <w:sz w:val="19"/>
        </w:rPr>
        <w:t xml:space="preserve">  "mailAddress": "info@summerbooking.it",</w:t>
      </w:r>
    </w:p>
    <w:p>
      <w:pPr>
        <w:keepNext/>
        <w:spacing w:after="0"/>
        <w:shd w:val="clear" w:color="auto" w:fill="F1F3F8"/>
      </w:pPr>
      <w:r>
        <w:rPr>
          <w:rFonts w:ascii="Consolas" w:hAnsi="Consolas"/>
          <w:b w:val="0"/>
          <w:color w:val="233C7D"/>
          <w:sz w:val="19"/>
        </w:rPr>
        <w:t xml:space="preserve">  "supportHour": [</w:t>
      </w:r>
    </w:p>
    <w:p>
      <w:pPr>
        <w:keepNext/>
        <w:spacing w:after="0"/>
        <w:shd w:val="clear" w:color="auto" w:fill="F1F3F8"/>
      </w:pPr>
      <w:r>
        <w:rPr>
          <w:rFonts w:ascii="Consolas" w:hAnsi="Consolas"/>
          <w:b w:val="0"/>
          <w:color w:val="233C7D"/>
          <w:sz w:val="19"/>
        </w:rPr>
        <w:t xml:space="preserve">    "1 maggio - 30 settembre, dal lunedì alla domenica: dalle 8:30 alle 20:00",</w:t>
      </w:r>
    </w:p>
    <w:p>
      <w:pPr>
        <w:keepNext/>
        <w:spacing w:after="0"/>
        <w:shd w:val="clear" w:color="auto" w:fill="F1F3F8"/>
      </w:pPr>
      <w:r>
        <w:rPr>
          <w:rFonts w:ascii="Consolas" w:hAnsi="Consolas"/>
          <w:b w:val="0"/>
          <w:color w:val="233C7D"/>
          <w:sz w:val="19"/>
        </w:rPr>
        <w:t xml:space="preserve">    "1 ottobre - 30 aprile, dal lunedì al venerdì: dalle 9:00 alle 18:00"</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operation.not_allowed</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auth.invalid_token</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"https://errors.summerbooking/operation/not-allowed",</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"operation.not_allowed",</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/api/system/contact-support</w:t>
      </w:r>
    </w:p>
    <w:p>
      <w:r>
        <w:t>Assistenza: messaggio al supporto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/api/system/contact-support</w:t>
      </w:r>
    </w:p>
    <w:p>
      <w:pPr>
        <w:spacing w:after="40"/>
      </w:pPr>
      <w:r>
        <w:rPr>
          <w:b/>
        </w:rPr>
        <w:t xml:space="preserve">Nel frontend: </w:t>
      </w:r>
      <w:r>
        <w:rPr>
          <w:rFonts w:ascii="Consolas" w:hAnsi="Consolas"/>
          <w:b w:val="0"/>
          <w:color w:val="233C7D"/>
        </w:rPr>
        <w:t>SystemService.contactSupport</w:t>
      </w:r>
    </w:p>
    <w:p>
      <w:pPr>
        <w:spacing w:after="40"/>
      </w:pPr>
      <w:r>
        <w:rPr>
          <w:b/>
        </w:rPr>
        <w:t xml:space="preserve">Autenticazione: </w:t>
      </w:r>
      <w:r>
        <w:rPr>
          <w:b w:val="0"/>
        </w:rPr>
        <w:t>Header Authorization: Bearer &lt;accessToken&gt;.</w:t>
      </w:r>
    </w:p>
    <w:p>
      <w:pPr>
        <w:pStyle w:val="ListBullet"/>
      </w:pPr>
      <w:r>
        <w:t>La chiama il bottone "Invia messaggio" del form "Contattaci" della pagina Assistenza e guide (/settings/contact-support).</w:t>
      </w:r>
    </w:p>
    <w:p>
      <w:pPr>
        <w:pStyle w:val="ListBullet"/>
      </w:pPr>
      <w:r>
        <w:t>Il backend invia il messaggio all'assistenza (email o altro canale): il frontend non sa come.</w:t>
      </w:r>
    </w:p>
    <w:p>
      <w:pPr>
        <w:pStyle w:val="ListBullet"/>
      </w:pPr>
      <w:r>
        <w:t>Nome, cognome, email e messaggio sono obbligatori, il cellulare no. Il backend deve ricontrollare tutto: lunghezze massime, formato dell'email, e trattare i testi come dati (mai come HTML o intestazioni della mail).</w:t>
      </w:r>
    </w:p>
    <w:p>
      <w:pPr>
        <w:pStyle w:val="ListBullet"/>
      </w:pPr>
      <w:r>
        <w:t>Se la chiamata riesce, il form si svuota e compare il popup "Messaggio inviato con successo"; se fallisce, i dati restano: l'errore di un campo compare sotto il campo, gli altri sopra il bottone. Il frontend toglie gli spazi ai lati di tutti i testi; un testo vuoto diventa null.</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ContactSupportRequest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AuthUser.idProperty).</w:t>
            </w:r>
          </w:p>
        </w:tc>
      </w:tr>
      <w:tr>
        <w:trPr>
          <w:cantSplit w:val="true"/>
        </w:trPr>
        <w:tc>
          <w:tcPr>
            <w:tcW w:type="dxa" w:w="2381"/>
            <w:shd w:val="clear" w:color="auto" w:fill="F1F3F8"/>
          </w:tcPr>
          <w:p>
            <w:pPr>
              <w:spacing w:after="0"/>
            </w:pPr>
            <w:r>
              <w:rPr>
                <w:rFonts w:ascii="Consolas" w:hAnsi="Consolas"/>
                <w:b w:val="0"/>
                <w:color w:val="233C7D"/>
                <w:sz w:val="19"/>
              </w:rPr>
              <w:t>firstName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obbligatorio. Il frontend toglie gli spazi ai lati.</w:t>
            </w:r>
          </w:p>
        </w:tc>
      </w:tr>
      <w:tr>
        <w:trPr>
          <w:cantSplit w:val="true"/>
        </w:trPr>
        <w:tc>
          <w:tcPr>
            <w:tcW w:type="dxa" w:w="2381"/>
          </w:tcPr>
          <w:p>
            <w:pPr>
              <w:spacing w:after="0"/>
            </w:pPr>
            <w:r>
              <w:rPr>
                <w:rFonts w:ascii="Consolas" w:hAnsi="Consolas"/>
                <w:b w:val="0"/>
                <w:color w:val="233C7D"/>
                <w:sz w:val="19"/>
              </w:rPr>
              <w:t>lastName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Cognome, obbligatorio.</w:t>
            </w:r>
          </w:p>
        </w:tc>
      </w:tr>
      <w:tr>
        <w:trPr>
          <w:cantSplit w:val="true"/>
        </w:trPr>
        <w:tc>
          <w:tcPr>
            <w:tcW w:type="dxa" w:w="2381"/>
            <w:shd w:val="clear" w:color="auto" w:fill="F1F3F8"/>
          </w:tcPr>
          <w:p>
            <w:pPr>
              <w:spacing w:after="0"/>
            </w:pPr>
            <w:r>
              <w:rPr>
                <w:rFonts w:ascii="Consolas" w:hAnsi="Consolas"/>
                <w:b w:val="0"/>
                <w:color w:val="233C7D"/>
                <w:sz w:val="19"/>
              </w:rPr>
              <w:t>email</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Email a cui rispondere, obbligatoria. Il frontend non ne controlla il formato.</w:t>
            </w:r>
          </w:p>
        </w:tc>
      </w:tr>
      <w:tr>
        <w:trPr>
          <w:cantSplit w:val="true"/>
        </w:trPr>
        <w:tc>
          <w:tcPr>
            <w:tcW w:type="dxa" w:w="2381"/>
          </w:tcPr>
          <w:p>
            <w:pPr>
              <w:spacing w:after="0"/>
            </w:pPr>
            <w:r>
              <w:rPr>
                <w:rFonts w:ascii="Consolas" w:hAnsi="Consolas"/>
                <w:b w:val="0"/>
                <w:color w:val="233C7D"/>
                <w:sz w:val="19"/>
              </w:rPr>
              <w:t>mobilePhone</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Cellulare, facoltativo: null se non indicato. Testo libero (non un numero).</w:t>
            </w:r>
          </w:p>
        </w:tc>
      </w:tr>
      <w:tr>
        <w:trPr>
          <w:cantSplit w:val="true"/>
        </w:trPr>
        <w:tc>
          <w:tcPr>
            <w:tcW w:type="dxa" w:w="2381"/>
            <w:shd w:val="clear" w:color="auto" w:fill="F1F3F8"/>
          </w:tcPr>
          <w:p>
            <w:pPr>
              <w:spacing w:after="0"/>
            </w:pPr>
            <w:r>
              <w:rPr>
                <w:rFonts w:ascii="Consolas" w:hAnsi="Consolas"/>
                <w:b w:val="0"/>
                <w:color w:val="233C7D"/>
                <w:sz w:val="19"/>
              </w:rPr>
              <w:t>message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Testo del messaggio, obbligatorio.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"firstName": "Mario",</w:t>
      </w:r>
    </w:p>
    <w:p>
      <w:pPr>
        <w:keepNext/>
        <w:spacing w:after="0"/>
        <w:shd w:val="clear" w:color="auto" w:fill="F1F3F8"/>
      </w:pPr>
      <w:r>
        <w:rPr>
          <w:rFonts w:ascii="Consolas" w:hAnsi="Consolas"/>
          <w:b w:val="0"/>
          <w:color w:val="233C7D"/>
          <w:sz w:val="19"/>
        </w:rPr>
        <w:t xml:space="preserve">  "lastName": "Rossi",</w:t>
      </w:r>
    </w:p>
    <w:p>
      <w:pPr>
        <w:keepNext/>
        <w:spacing w:after="0"/>
        <w:shd w:val="clear" w:color="auto" w:fill="F1F3F8"/>
      </w:pPr>
      <w:r>
        <w:rPr>
          <w:rFonts w:ascii="Consolas" w:hAnsi="Consolas"/>
          <w:b w:val="0"/>
          <w:color w:val="233C7D"/>
          <w:sz w:val="19"/>
        </w:rPr>
        <w:t xml:space="preserve">  "email": "mario.rossi@example.com",</w:t>
      </w:r>
    </w:p>
    <w:p>
      <w:pPr>
        <w:keepNext/>
        <w:spacing w:after="0"/>
        <w:shd w:val="clear" w:color="auto" w:fill="F1F3F8"/>
      </w:pPr>
      <w:r>
        <w:rPr>
          <w:rFonts w:ascii="Consolas" w:hAnsi="Consolas"/>
          <w:b w:val="0"/>
          <w:color w:val="233C7D"/>
          <w:sz w:val="19"/>
        </w:rPr>
        <w:t xml:space="preserve">  "mobilePhone": null,</w:t>
      </w:r>
    </w:p>
    <w:p>
      <w:pPr>
        <w:keepNext/>
        <w:spacing w:after="0"/>
        <w:shd w:val="clear" w:color="auto" w:fill="F1F3F8"/>
      </w:pPr>
      <w:r>
        <w:rPr>
          <w:rFonts w:ascii="Consolas" w:hAnsi="Consolas"/>
          <w:b w:val="0"/>
          <w:color w:val="233C7D"/>
          <w:sz w:val="19"/>
        </w:rPr>
        <w:t xml:space="preserve">  "message": "Buongiorno, vorrei sapere come esportare il listino."</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validation.invalid_request</w:t>
            </w:r>
          </w:p>
        </w:tc>
        <w:tc>
          <w:tcPr>
            <w:tcW w:type="dxa" w:w="5896"/>
          </w:tcPr>
          <w:p>
            <w:pPr>
              <w:spacing w:after="0"/>
            </w:pPr>
            <w:r>
              <w:rPr>
                <w:b w:val="0"/>
                <w:sz w:val="19"/>
              </w:rPr>
              <w:t>Un campo obbligatorio manca o è vuoto: in errors[] validation.invalid_value per ognuno.</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operation.not_allowed</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auth.invalid_token</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senza messaggio: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"https://errors.summerbooking/validation/invalid-request",</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"validation.invalid_request",</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"message",</w:t>
      </w:r>
    </w:p>
    <w:p>
      <w:pPr>
        <w:keepNext/>
        <w:spacing w:after="0"/>
        <w:shd w:val="clear" w:color="auto" w:fill="F1F3F8"/>
      </w:pPr>
      <w:r>
        <w:rPr>
          <w:rFonts w:ascii="Consolas" w:hAnsi="Consolas"/>
          <w:b w:val="0"/>
          <w:color w:val="233C7D"/>
          <w:sz w:val="19"/>
        </w:rPr>
        <w:t xml:space="preserve">      "code": "validation.invalid_value"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GET </w:t>
      </w:r>
      <w:r>
        <w:rPr>
          <w:rFonts w:ascii="Consolas" w:hAnsi="Consolas"/>
          <w:b w:val="0"/>
        </w:rPr>
        <w:t>/api/taxation/printer-list?idProperty={idProperty}</w:t>
      </w:r>
    </w:p>
    <w:p>
      <w:r>
        <w:t>Fiscalizzazione: stampanti</w:t>
      </w:r>
    </w:p>
    <w:p>
      <w:pPr>
        <w:spacing w:after="40"/>
      </w:pPr>
      <w:r>
        <w:rPr>
          <w:b/>
        </w:rPr>
        <w:t xml:space="preserve">Metodo: </w:t>
      </w:r>
      <w:r>
        <w:rPr>
          <w:rFonts w:ascii="Consolas" w:hAnsi="Consolas"/>
          <w:b w:val="0"/>
          <w:color w:val="233C7D"/>
        </w:rPr>
        <w:t>GET</w:t>
      </w:r>
    </w:p>
    <w:p>
      <w:pPr>
        <w:spacing w:after="40"/>
      </w:pPr>
      <w:r>
        <w:rPr>
          <w:b/>
        </w:rPr>
        <w:t xml:space="preserve">Route: </w:t>
      </w:r>
      <w:r>
        <w:rPr>
          <w:rFonts w:ascii="Consolas" w:hAnsi="Consolas"/>
          <w:b w:val="0"/>
          <w:color w:val="233C7D"/>
        </w:rPr>
        <w:t>/api/taxation/printer-list?idProperty={idProperty}</w:t>
      </w:r>
    </w:p>
    <w:p>
      <w:pPr>
        <w:spacing w:after="40"/>
      </w:pPr>
      <w:r>
        <w:rPr>
          <w:b/>
        </w:rPr>
        <w:t xml:space="preserve">Nel frontend: </w:t>
      </w:r>
      <w:r>
        <w:rPr>
          <w:rFonts w:ascii="Consolas" w:hAnsi="Consolas"/>
          <w:b w:val="0"/>
          <w:color w:val="233C7D"/>
        </w:rPr>
        <w:t>TaxationService.printerList</w:t>
      </w:r>
    </w:p>
    <w:p>
      <w:pPr>
        <w:spacing w:after="40"/>
      </w:pPr>
      <w:r>
        <w:rPr>
          <w:b/>
        </w:rPr>
        <w:t xml:space="preserve">Autenticazione: </w:t>
      </w:r>
      <w:r>
        <w:rPr>
          <w:b w:val="0"/>
        </w:rPr>
        <w:t>Header Authorization: Bearer &lt;accessToken&gt;.</w:t>
      </w:r>
    </w:p>
    <w:p>
      <w:pPr>
        <w:pStyle w:val="ListBullet"/>
      </w:pPr>
      <w:r>
        <w:t>La pagina Fiscalizzazione (/settings/taxation) la chiama all'apertura e mostra le stampanti nel riquadro "Stampante", sotto "Stampanti aggiunte": nome, indirizzo IP, interruttore e cestino.</w:t>
      </w:r>
    </w:p>
    <w:p>
      <w:pPr>
        <w:pStyle w:val="ListBullet"/>
      </w:pPr>
      <w:r>
        <w:t>È una GET: lo stabilimento viaggia nella query string (?idProperty=…), non nel corpo. Rotta e metodo sono una proposta del frontend, da confermare col backend.</w:t>
      </w:r>
    </w:p>
    <w:p>
      <w:pPr>
        <w:pStyle w:val="ListBullet"/>
      </w:pPr>
      <w:r>
        <w:t>Se la chiamata fallisce il messaggio del code compare nel riquadro.</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idProperty (query string)</w:t>
            </w:r>
          </w:p>
        </w:tc>
        <w:tc>
          <w:tcPr>
            <w:tcW w:type="dxa" w:w="2608"/>
          </w:tcPr>
          <w:p>
            <w:pPr>
              <w:spacing w:after="0"/>
            </w:pPr>
            <w:r>
              <w:rPr>
                <w:b w:val="0"/>
                <w:sz w:val="19"/>
              </w:rPr>
              <w:t>string (UUID)</w:t>
            </w:r>
          </w:p>
        </w:tc>
        <w:tc>
          <w:tcPr>
            <w:tcW w:type="dxa" w:w="4876"/>
          </w:tcPr>
          <w:p>
            <w:pPr>
              <w:spacing w:after="0"/>
            </w:pPr>
            <w:r>
              <w:rPr>
                <w:b w:val="0"/>
                <w:sz w:val="19"/>
              </w:rPr>
              <w:t>Stabilimento dell'utente (da AuthUser.idProperty).</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PrinterItemListResponse[]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idPrinter</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 stampante.</w:t>
            </w:r>
          </w:p>
        </w:tc>
      </w:tr>
      <w:tr>
        <w:trPr>
          <w:cantSplit w:val="true"/>
        </w:trPr>
        <w:tc>
          <w:tcPr>
            <w:tcW w:type="dxa" w:w="2381"/>
            <w:shd w:val="clear" w:color="auto" w:fill="F1F3F8"/>
          </w:tcPr>
          <w:p>
            <w:pPr>
              <w:spacing w:after="0"/>
            </w:pPr>
            <w:r>
              <w:rPr>
                <w:rFonts w:ascii="Consolas" w:hAnsi="Consolas"/>
                <w:b w:val="0"/>
                <w:color w:val="233C7D"/>
                <w:sz w:val="19"/>
              </w:rPr>
              <w:t>printerName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della stampante, es. EPSON - 1.</w:t>
            </w:r>
          </w:p>
        </w:tc>
      </w:tr>
      <w:tr>
        <w:trPr>
          <w:cantSplit w:val="true"/>
        </w:trPr>
        <w:tc>
          <w:tcPr>
            <w:tcW w:type="dxa" w:w="2381"/>
          </w:tcPr>
          <w:p>
            <w:pPr>
              <w:spacing w:after="0"/>
            </w:pPr>
            <w:r>
              <w:rPr>
                <w:rFonts w:ascii="Consolas" w:hAnsi="Consolas"/>
                <w:b w:val="0"/>
                <w:color w:val="233C7D"/>
                <w:sz w:val="19"/>
              </w:rPr>
              <w:t>printerIP</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Indirizzo IP della stampante nella rete dello stabilimento.</w:t>
            </w:r>
          </w:p>
        </w:tc>
      </w:tr>
      <w:tr>
        <w:trPr>
          <w:cantSplit w:val="true"/>
        </w:trPr>
        <w:tc>
          <w:tcPr>
            <w:tcW w:type="dxa" w:w="2381"/>
            <w:shd w:val="clear" w:color="auto" w:fill="F1F3F8"/>
          </w:tcPr>
          <w:p>
            <w:pPr>
              <w:spacing w:after="0"/>
            </w:pPr>
            <w:r>
              <w:rPr>
                <w:rFonts w:ascii="Consolas" w:hAnsi="Consolas"/>
                <w:b w:val="0"/>
                <w:color w:val="233C7D"/>
                <w:sz w:val="19"/>
              </w:rPr>
              <w:t>isEnabled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Stampante attiva (l'interruttore della riga).</w:t>
            </w:r>
          </w:p>
        </w:tc>
      </w:tr>
    </w:tbl>
    <w:p>
      <w:pPr>
        <w:spacing w:after="40"/>
      </w:pPr>
    </w:p>
    <w:p>
      <w:pPr>
        <w:pStyle w:val="Heading3"/>
      </w:pPr>
      <w:r>
        <w:t>Esempio di risposta (JSON)</w:t>
      </w:r>
    </w:p>
    <w:p>
      <w:pPr>
        <w:keepNext/>
      </w:pPr>
      <w:r>
        <w:t>La risposta è un array, senza un oggetto che lo contiene. Array vuoto se lo stabilimento non ha stampanti.</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"idPrinter": "5f0c2a1e-8b3d-4c6f-9a2e-1d7b3c4e5f60",</w:t>
      </w:r>
    </w:p>
    <w:p>
      <w:pPr>
        <w:keepNext/>
        <w:spacing w:after="0"/>
        <w:shd w:val="clear" w:color="auto" w:fill="F1F3F8"/>
      </w:pPr>
      <w:r>
        <w:rPr>
          <w:rFonts w:ascii="Consolas" w:hAnsi="Consolas"/>
          <w:b w:val="0"/>
          <w:color w:val="233C7D"/>
          <w:sz w:val="19"/>
        </w:rPr>
        <w:t xml:space="preserve">    "printerName": "EPSON - 1",</w:t>
      </w:r>
    </w:p>
    <w:p>
      <w:pPr>
        <w:keepNext/>
        <w:spacing w:after="0"/>
        <w:shd w:val="clear" w:color="auto" w:fill="F1F3F8"/>
      </w:pPr>
      <w:r>
        <w:rPr>
          <w:rFonts w:ascii="Consolas" w:hAnsi="Consolas"/>
          <w:b w:val="0"/>
          <w:color w:val="233C7D"/>
          <w:sz w:val="19"/>
        </w:rPr>
        <w:t xml:space="preserve">    "printerIP": "192.0.2.10",</w:t>
      </w:r>
    </w:p>
    <w:p>
      <w:pPr>
        <w:keepNext/>
        <w:spacing w:after="0"/>
        <w:shd w:val="clear" w:color="auto" w:fill="F1F3F8"/>
      </w:pPr>
      <w:r>
        <w:rPr>
          <w:rFonts w:ascii="Consolas" w:hAnsi="Consolas"/>
          <w:b w:val="0"/>
          <w:color w:val="233C7D"/>
          <w:sz w:val="19"/>
        </w:rPr>
        <w:t xml:space="preserve">    "isEnabled": false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"idPrinter": "9a4e6b2c-1d3f-4e5a-8b7c-2f6d1e3a4b50",</w:t>
      </w:r>
    </w:p>
    <w:p>
      <w:pPr>
        <w:keepNext/>
        <w:spacing w:after="0"/>
        <w:shd w:val="clear" w:color="auto" w:fill="F1F3F8"/>
      </w:pPr>
      <w:r>
        <w:rPr>
          <w:rFonts w:ascii="Consolas" w:hAnsi="Consolas"/>
          <w:b w:val="0"/>
          <w:color w:val="233C7D"/>
          <w:sz w:val="19"/>
        </w:rPr>
        <w:t xml:space="preserve">    "printerName": "EPSON - 2",</w:t>
      </w:r>
    </w:p>
    <w:p>
      <w:pPr>
        <w:keepNext/>
        <w:spacing w:after="0"/>
        <w:shd w:val="clear" w:color="auto" w:fill="F1F3F8"/>
      </w:pPr>
      <w:r>
        <w:rPr>
          <w:rFonts w:ascii="Consolas" w:hAnsi="Consolas"/>
          <w:b w:val="0"/>
          <w:color w:val="233C7D"/>
          <w:sz w:val="19"/>
        </w:rPr>
        <w:t xml:space="preserve">    "printerIP": "192.0.2.11",</w:t>
      </w:r>
    </w:p>
    <w:p>
      <w:pPr>
        <w:keepNext/>
        <w:spacing w:after="0"/>
        <w:shd w:val="clear" w:color="auto" w:fill="F1F3F8"/>
      </w:pPr>
      <w:r>
        <w:rPr>
          <w:rFonts w:ascii="Consolas" w:hAnsi="Consolas"/>
          <w:b w:val="0"/>
          <w:color w:val="233C7D"/>
          <w:sz w:val="19"/>
        </w:rPr>
        <w:t xml:space="preserve">    "isEnabled": true</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operation.not_allowed</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auth.invalid_token</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"https://errors.summerbooking/operation/not-allowed",</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"operation.not_allowed",</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GET </w:t>
      </w:r>
      <w:r>
        <w:rPr>
          <w:rFonts w:ascii="Consolas" w:hAnsi="Consolas"/>
          <w:b w:val="0"/>
        </w:rPr>
        <w:t>/api/taxation/electronic-receipt?idProperty={idProperty}</w:t>
      </w:r>
    </w:p>
    <w:p>
      <w:r>
        <w:t>Fiscalizzazione: scontrino elettronico</w:t>
      </w:r>
    </w:p>
    <w:p>
      <w:pPr>
        <w:spacing w:after="40"/>
      </w:pPr>
      <w:r>
        <w:rPr>
          <w:b/>
        </w:rPr>
        <w:t xml:space="preserve">Metodo: </w:t>
      </w:r>
      <w:r>
        <w:rPr>
          <w:rFonts w:ascii="Consolas" w:hAnsi="Consolas"/>
          <w:b w:val="0"/>
          <w:color w:val="233C7D"/>
        </w:rPr>
        <w:t>GET</w:t>
      </w:r>
    </w:p>
    <w:p>
      <w:pPr>
        <w:spacing w:after="40"/>
      </w:pPr>
      <w:r>
        <w:rPr>
          <w:b/>
        </w:rPr>
        <w:t xml:space="preserve">Route: </w:t>
      </w:r>
      <w:r>
        <w:rPr>
          <w:rFonts w:ascii="Consolas" w:hAnsi="Consolas"/>
          <w:b w:val="0"/>
          <w:color w:val="233C7D"/>
        </w:rPr>
        <w:t>/api/taxation/electronic-receipt?idProperty={idProperty}</w:t>
      </w:r>
    </w:p>
    <w:p>
      <w:pPr>
        <w:spacing w:after="40"/>
      </w:pPr>
      <w:r>
        <w:rPr>
          <w:b/>
        </w:rPr>
        <w:t xml:space="preserve">Nel frontend: </w:t>
      </w:r>
      <w:r>
        <w:rPr>
          <w:rFonts w:ascii="Consolas" w:hAnsi="Consolas"/>
          <w:b w:val="0"/>
          <w:color w:val="233C7D"/>
        </w:rPr>
        <w:t>TaxationService.electronicReceipt</w:t>
      </w:r>
    </w:p>
    <w:p>
      <w:pPr>
        <w:spacing w:after="40"/>
      </w:pPr>
      <w:r>
        <w:rPr>
          <w:b/>
        </w:rPr>
        <w:t xml:space="preserve">Autenticazione: </w:t>
      </w:r>
      <w:r>
        <w:rPr>
          <w:b w:val="0"/>
        </w:rPr>
        <w:t>Header Authorization: Bearer &lt;accessToken&gt;.</w:t>
      </w:r>
    </w:p>
    <w:p>
      <w:pPr>
        <w:pStyle w:val="ListBullet"/>
      </w:pPr>
      <w:r>
        <w:t>La pagina Fiscalizzazione la chiama all'apertura, e di nuovo quando l'utente cambia lingua, e mostra il testo nel riquadro "Scontrino elettronico", sotto "Termini e condizioni".</w:t>
      </w:r>
    </w:p>
    <w:p>
      <w:pPr>
        <w:pStyle w:val="ListBullet"/>
      </w:pPr>
      <w:r>
        <w:t>Il testo arriva in HTML (titoli, paragrafi, elenchi, link) e il frontend lo ripulisce prima di mostrarlo: script, attributi di evento e link javascript: vengono tolti. Il backend deve comunque mandare solo HTML fidato.</w:t>
      </w:r>
    </w:p>
    <w:p>
      <w:pPr>
        <w:pStyle w:val="ListBullet"/>
      </w:pPr>
      <w:r>
        <w:t>È una GET: lo stabilimento viaggia nella query string. Rotta, metodo e nome del campo termsAndConditions sono una proposta del frontend, da confermare col backend.</w:t>
      </w:r>
    </w:p>
    <w:p>
      <w:pPr>
        <w:pStyle w:val="ListBullet"/>
      </w:pPr>
      <w:r>
        <w:t>Se la chiamata fallisce il messaggio del code compare al posto del testo.</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idProperty (query string)</w:t>
            </w:r>
          </w:p>
        </w:tc>
        <w:tc>
          <w:tcPr>
            <w:tcW w:type="dxa" w:w="2608"/>
          </w:tcPr>
          <w:p>
            <w:pPr>
              <w:spacing w:after="0"/>
            </w:pPr>
            <w:r>
              <w:rPr>
                <w:b w:val="0"/>
                <w:sz w:val="19"/>
              </w:rPr>
              <w:t>string (UUID)</w:t>
            </w:r>
          </w:p>
        </w:tc>
        <w:tc>
          <w:tcPr>
            <w:tcW w:type="dxa" w:w="4876"/>
          </w:tcPr>
          <w:p>
            <w:pPr>
              <w:spacing w:after="0"/>
            </w:pPr>
            <w:r>
              <w:rPr>
                <w:b w:val="0"/>
                <w:sz w:val="19"/>
              </w:rPr>
              <w:t>Stabilimento dell'utente (da AuthUser.idProperty).</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ElectronicReceiptResponse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termsAndConditions</w:t>
            </w:r>
          </w:p>
        </w:tc>
        <w:tc>
          <w:tcPr>
            <w:tcW w:type="dxa" w:w="2608"/>
          </w:tcPr>
          <w:p>
            <w:pPr>
              <w:spacing w:after="0"/>
            </w:pPr>
            <w:r>
              <w:rPr>
                <w:rFonts w:ascii="Consolas" w:hAnsi="Consolas"/>
                <w:b w:val="0"/>
                <w:color w:val="233C7D"/>
                <w:sz w:val="19"/>
              </w:rPr>
              <w:t>string (HTML)</w:t>
            </w:r>
          </w:p>
        </w:tc>
        <w:tc>
          <w:tcPr>
            <w:tcW w:type="dxa" w:w="4876"/>
          </w:tcPr>
          <w:p>
            <w:pPr>
              <w:spacing w:after="0"/>
            </w:pPr>
            <w:r>
              <w:rPr>
                <w:b w:val="0"/>
                <w:sz w:val="19"/>
              </w:rPr>
              <w:t>Termini e condizioni dello scontrino elettronico, già formattati in HTML, nella lingua di Accept-Language. Il frontend li mostra ripuliti (niente script, attributi di evento o link javascript:).</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"termsAndConditions": "&lt;h4&gt;Generale&lt;/h4&gt;&lt;p&gt;Testo dei termini e condizioni…&lt;/p&gt;"</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operation.not_allowed</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auth.invalid_token</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"https://errors.summerbooking/operation/not-allowed",</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"operation.not_allowed",</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t>Catalogo dei codici di errore</w:t>
      </w:r>
    </w:p>
    <w:p>
      <w:r>
        <w:t>Tutti i codici che il frontend gestisce oggi. Ognuno è anche la chiave di traduzione error.&lt;codice&gt; nei file it.json ed en.json. Da confermare o correggere col backend: una volta rilasciati non cambiano. I codici marcati "dal frontend" non li invia il backend.</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3288"/>
            <w:shd w:val="clear" w:color="auto" w:fill="233C7D"/>
          </w:tcPr>
          <w:p>
            <w:pPr>
              <w:spacing w:after="0"/>
            </w:pPr>
            <w:r>
              <w:rPr>
                <w:b/>
                <w:color w:val="FFFFFF"/>
                <w:sz w:val="20"/>
              </w:rPr>
              <w:t>Codice</w:t>
            </w:r>
          </w:p>
        </w:tc>
        <w:tc>
          <w:tcPr>
            <w:tcW w:type="dxa" w:w="1928"/>
            <w:shd w:val="clear" w:color="auto" w:fill="233C7D"/>
          </w:tcPr>
          <w:p>
            <w:pPr>
              <w:spacing w:after="0"/>
            </w:pPr>
            <w:r>
              <w:rPr>
                <w:b/>
                <w:color w:val="FFFFFF"/>
                <w:sz w:val="20"/>
              </w:rPr>
              <w:t>Status</w:t>
            </w:r>
          </w:p>
        </w:tc>
        <w:tc>
          <w:tcPr>
            <w:tcW w:type="dxa" w:w="4649"/>
            <w:shd w:val="clear" w:color="auto" w:fill="233C7D"/>
          </w:tcPr>
          <w:p>
            <w:pPr>
              <w:spacing w:after="0"/>
            </w:pPr>
            <w:r>
              <w:rPr>
                <w:b/>
                <w:color w:val="FFFFFF"/>
                <w:sz w:val="20"/>
              </w:rPr>
              <w:t>Significato</w:t>
            </w:r>
          </w:p>
        </w:tc>
      </w:tr>
      <w:tr>
        <w:trPr>
          <w:cantSplit w:val="true"/>
        </w:trPr>
        <w:tc>
          <w:tcPr>
            <w:tcW w:type="dxa" w:w="3288"/>
          </w:tcPr>
          <w:p>
            <w:pPr>
              <w:spacing w:after="0"/>
            </w:pPr>
            <w:r>
              <w:rPr>
                <w:rFonts w:ascii="Consolas" w:hAnsi="Consolas"/>
                <w:b w:val="0"/>
                <w:color w:val="233C7D"/>
                <w:sz w:val="19"/>
              </w:rPr>
              <w:t>auth.invalid_credentials</w:t>
            </w:r>
          </w:p>
        </w:tc>
        <w:tc>
          <w:tcPr>
            <w:tcW w:type="dxa" w:w="1928"/>
          </w:tcPr>
          <w:p>
            <w:pPr>
              <w:spacing w:after="0"/>
            </w:pPr>
            <w:r>
              <w:rPr>
                <w:b w:val="0"/>
                <w:sz w:val="19"/>
              </w:rPr>
              <w:t>401</w:t>
            </w:r>
          </w:p>
        </w:tc>
        <w:tc>
          <w:tcPr>
            <w:tcW w:type="dxa" w:w="4649"/>
          </w:tcPr>
          <w:p>
            <w:pPr>
              <w:spacing w:after="0"/>
            </w:pPr>
            <w:r>
              <w:rPr>
                <w:b w:val="0"/>
                <w:sz w:val="19"/>
              </w:rPr>
              <w:t>Email o password non corrette (signin).</w:t>
            </w:r>
          </w:p>
        </w:tc>
      </w:tr>
      <w:tr>
        <w:trPr>
          <w:cantSplit w:val="true"/>
        </w:trPr>
        <w:tc>
          <w:tcPr>
            <w:tcW w:type="dxa" w:w="3288"/>
            <w:shd w:val="clear" w:color="auto" w:fill="F1F3F8"/>
          </w:tcPr>
          <w:p>
            <w:pPr>
              <w:spacing w:after="0"/>
            </w:pPr>
            <w:r>
              <w:rPr>
                <w:rFonts w:ascii="Consolas" w:hAnsi="Consolas"/>
                <w:b w:val="0"/>
                <w:color w:val="233C7D"/>
                <w:sz w:val="19"/>
              </w:rPr>
              <w:t>auth.invalid_token</w:t>
            </w:r>
          </w:p>
        </w:tc>
        <w:tc>
          <w:tcPr>
            <w:tcW w:type="dxa" w:w="1928"/>
            <w:shd w:val="clear" w:color="auto" w:fill="F1F3F8"/>
          </w:tcPr>
          <w:p>
            <w:pPr>
              <w:spacing w:after="0"/>
            </w:pPr>
            <w:r>
              <w:rPr>
                <w:b w:val="0"/>
                <w:sz w:val="19"/>
              </w:rPr>
              <w:t>401</w:t>
            </w:r>
          </w:p>
        </w:tc>
        <w:tc>
          <w:tcPr>
            <w:tcW w:type="dxa" w:w="4649"/>
            <w:shd w:val="clear" w:color="auto" w:fill="F1F3F8"/>
          </w:tcPr>
          <w:p>
            <w:pPr>
              <w:spacing w:after="0"/>
            </w:pPr>
            <w:r>
              <w:rPr>
                <w:b w:val="0"/>
                <w:sz w:val="19"/>
              </w:rPr>
              <w:t>Access token assente, scaduto o non valido su un'API protetta.</w:t>
            </w:r>
          </w:p>
        </w:tc>
      </w:tr>
      <w:tr>
        <w:trPr>
          <w:cantSplit w:val="true"/>
        </w:trPr>
        <w:tc>
          <w:tcPr>
            <w:tcW w:type="dxa" w:w="3288"/>
          </w:tcPr>
          <w:p>
            <w:pPr>
              <w:spacing w:after="0"/>
            </w:pPr>
            <w:r>
              <w:rPr>
                <w:rFonts w:ascii="Consolas" w:hAnsi="Consolas"/>
                <w:b w:val="0"/>
                <w:color w:val="233C7D"/>
                <w:sz w:val="19"/>
              </w:rPr>
              <w:t>auth.session_expired</w:t>
            </w:r>
          </w:p>
        </w:tc>
        <w:tc>
          <w:tcPr>
            <w:tcW w:type="dxa" w:w="1928"/>
          </w:tcPr>
          <w:p>
            <w:pPr>
              <w:spacing w:after="0"/>
            </w:pPr>
            <w:r>
              <w:rPr>
                <w:b w:val="0"/>
                <w:sz w:val="19"/>
              </w:rPr>
              <w:t>401</w:t>
            </w:r>
          </w:p>
        </w:tc>
        <w:tc>
          <w:tcPr>
            <w:tcW w:type="dxa" w:w="4649"/>
          </w:tcPr>
          <w:p>
            <w:pPr>
              <w:spacing w:after="0"/>
            </w:pPr>
            <w:r>
              <w:rPr>
                <w:b w:val="0"/>
                <w:sz w:val="19"/>
              </w:rPr>
              <w:t>Nessuna sessione valida: cookie del refresh token assente, scaduto o revocato (refresh, logout).</w:t>
            </w:r>
          </w:p>
        </w:tc>
      </w:tr>
      <w:tr>
        <w:trPr>
          <w:cantSplit w:val="true"/>
        </w:trPr>
        <w:tc>
          <w:tcPr>
            <w:tcW w:type="dxa" w:w="3288"/>
            <w:shd w:val="clear" w:color="auto" w:fill="F1F3F8"/>
          </w:tcPr>
          <w:p>
            <w:pPr>
              <w:spacing w:after="0"/>
            </w:pPr>
            <w:r>
              <w:rPr>
                <w:rFonts w:ascii="Consolas" w:hAnsi="Consolas"/>
                <w:b w:val="0"/>
                <w:color w:val="233C7D"/>
                <w:sz w:val="19"/>
              </w:rPr>
              <w:t>validation.invalid_request</w:t>
            </w:r>
          </w:p>
        </w:tc>
        <w:tc>
          <w:tcPr>
            <w:tcW w:type="dxa" w:w="1928"/>
            <w:shd w:val="clear" w:color="auto" w:fill="F1F3F8"/>
          </w:tcPr>
          <w:p>
            <w:pPr>
              <w:spacing w:after="0"/>
            </w:pPr>
            <w:r>
              <w:rPr>
                <w:b w:val="0"/>
                <w:sz w:val="19"/>
              </w:rPr>
              <w:t>400</w:t>
            </w:r>
          </w:p>
        </w:tc>
        <w:tc>
          <w:tcPr>
            <w:tcW w:type="dxa" w:w="4649"/>
            <w:shd w:val="clear" w:color="auto" w:fill="F1F3F8"/>
          </w:tcPr>
          <w:p>
            <w:pPr>
              <w:spacing w:after="0"/>
            </w:pPr>
            <w:r>
              <w:rPr>
                <w:b w:val="0"/>
                <w:sz w:val="19"/>
              </w:rPr>
              <w:t>Corpo della richiesta non valido; il dettaglio per campo è in errors[].</w:t>
            </w:r>
          </w:p>
        </w:tc>
      </w:tr>
      <w:tr>
        <w:trPr>
          <w:cantSplit w:val="true"/>
        </w:trPr>
        <w:tc>
          <w:tcPr>
            <w:tcW w:type="dxa" w:w="3288"/>
          </w:tcPr>
          <w:p>
            <w:pPr>
              <w:spacing w:after="0"/>
            </w:pPr>
            <w:r>
              <w:rPr>
                <w:rFonts w:ascii="Consolas" w:hAnsi="Consolas"/>
                <w:b w:val="0"/>
                <w:color w:val="233C7D"/>
                <w:sz w:val="19"/>
              </w:rPr>
              <w:t>validation.invalid_date</w:t>
            </w:r>
          </w:p>
        </w:tc>
        <w:tc>
          <w:tcPr>
            <w:tcW w:type="dxa" w:w="1928"/>
          </w:tcPr>
          <w:p>
            <w:pPr>
              <w:spacing w:after="0"/>
            </w:pPr>
            <w:r>
              <w:rPr>
                <w:b w:val="0"/>
                <w:sz w:val="19"/>
              </w:rPr>
              <w:t>400 (in errors[])</w:t>
            </w:r>
          </w:p>
        </w:tc>
        <w:tc>
          <w:tcPr>
            <w:tcW w:type="dxa" w:w="4649"/>
          </w:tcPr>
          <w:p>
            <w:pPr>
              <w:spacing w:after="0"/>
            </w:pPr>
            <w:r>
              <w:rPr>
                <w:b w:val="0"/>
                <w:sz w:val="19"/>
              </w:rPr>
              <w:t>Data assente o non leggibile come ISO 8601.</w:t>
            </w:r>
          </w:p>
        </w:tc>
      </w:tr>
      <w:tr>
        <w:trPr>
          <w:cantSplit w:val="true"/>
        </w:trPr>
        <w:tc>
          <w:tcPr>
            <w:tcW w:type="dxa" w:w="3288"/>
            <w:shd w:val="clear" w:color="auto" w:fill="F1F3F8"/>
          </w:tcPr>
          <w:p>
            <w:pPr>
              <w:spacing w:after="0"/>
            </w:pPr>
            <w:r>
              <w:rPr>
                <w:rFonts w:ascii="Consolas" w:hAnsi="Consolas"/>
                <w:b w:val="0"/>
                <w:color w:val="233C7D"/>
                <w:sz w:val="19"/>
              </w:rPr>
              <w:t>validation.end_before_start</w:t>
            </w:r>
          </w:p>
        </w:tc>
        <w:tc>
          <w:tcPr>
            <w:tcW w:type="dxa" w:w="1928"/>
            <w:shd w:val="clear" w:color="auto" w:fill="F1F3F8"/>
          </w:tcPr>
          <w:p>
            <w:pPr>
              <w:spacing w:after="0"/>
            </w:pPr>
            <w:r>
              <w:rPr>
                <w:b w:val="0"/>
                <w:sz w:val="19"/>
              </w:rPr>
              <w:t>400 (in errors[])</w:t>
            </w:r>
          </w:p>
        </w:tc>
        <w:tc>
          <w:tcPr>
            <w:tcW w:type="dxa" w:w="4649"/>
            <w:shd w:val="clear" w:color="auto" w:fill="F1F3F8"/>
          </w:tcPr>
          <w:p>
            <w:pPr>
              <w:spacing w:after="0"/>
            </w:pPr>
            <w:r>
              <w:rPr>
                <w:b w:val="0"/>
                <w:sz w:val="19"/>
              </w:rPr>
              <w:t>La data di fine viene prima di quella di inizio.</w:t>
            </w:r>
          </w:p>
        </w:tc>
      </w:tr>
      <w:tr>
        <w:trPr>
          <w:cantSplit w:val="true"/>
        </w:trPr>
        <w:tc>
          <w:tcPr>
            <w:tcW w:type="dxa" w:w="3288"/>
          </w:tcPr>
          <w:p>
            <w:pPr>
              <w:spacing w:after="0"/>
            </w:pPr>
            <w:r>
              <w:rPr>
                <w:rFonts w:ascii="Consolas" w:hAnsi="Consolas"/>
                <w:b w:val="0"/>
                <w:color w:val="233C7D"/>
                <w:sz w:val="19"/>
              </w:rPr>
              <w:t>validation.invalid_value</w:t>
            </w:r>
          </w:p>
        </w:tc>
        <w:tc>
          <w:tcPr>
            <w:tcW w:type="dxa" w:w="1928"/>
          </w:tcPr>
          <w:p>
            <w:pPr>
              <w:spacing w:after="0"/>
            </w:pPr>
            <w:r>
              <w:rPr>
                <w:b w:val="0"/>
                <w:sz w:val="19"/>
              </w:rPr>
              <w:t>400 (in errors[])</w:t>
            </w:r>
          </w:p>
        </w:tc>
        <w:tc>
          <w:tcPr>
            <w:tcW w:type="dxa" w:w="4649"/>
          </w:tcPr>
          <w:p>
            <w:pPr>
              <w:spacing w:after="0"/>
            </w:pPr>
            <w:r>
              <w:rPr>
                <w:b w:val="0"/>
                <w:sz w:val="19"/>
              </w:rPr>
              <w:t>Valore non ammesso o assente in un campo che l'utente compila (es. un bookingDayType inesistente, l'avviso di soglia acceso senza soglia maggiore di 0). Mai su un id: un id sbagliato annulla l'operazione con resource.not_found o operation.not_allowed.</w:t>
            </w:r>
          </w:p>
        </w:tc>
      </w:tr>
      <w:tr>
        <w:trPr>
          <w:cantSplit w:val="true"/>
        </w:trPr>
        <w:tc>
          <w:tcPr>
            <w:tcW w:type="dxa" w:w="3288"/>
            <w:shd w:val="clear" w:color="auto" w:fill="F1F3F8"/>
          </w:tcPr>
          <w:p>
            <w:pPr>
              <w:spacing w:after="0"/>
            </w:pPr>
            <w:r>
              <w:rPr>
                <w:rFonts w:ascii="Consolas" w:hAnsi="Consolas"/>
                <w:b w:val="0"/>
                <w:color w:val="233C7D"/>
                <w:sz w:val="19"/>
              </w:rPr>
              <w:t>resource.not_found</w:t>
            </w:r>
          </w:p>
        </w:tc>
        <w:tc>
          <w:tcPr>
            <w:tcW w:type="dxa" w:w="1928"/>
            <w:shd w:val="clear" w:color="auto" w:fill="F1F3F8"/>
          </w:tcPr>
          <w:p>
            <w:pPr>
              <w:spacing w:after="0"/>
            </w:pPr>
            <w:r>
              <w:rPr>
                <w:b w:val="0"/>
                <w:sz w:val="19"/>
              </w:rPr>
              <w:t>404</w:t>
            </w:r>
          </w:p>
        </w:tc>
        <w:tc>
          <w:tcPr>
            <w:tcW w:type="dxa" w:w="4649"/>
            <w:shd w:val="clear" w:color="auto" w:fill="F1F3F8"/>
          </w:tcPr>
          <w:p>
            <w:pPr>
              <w:spacing w:after="0"/>
            </w:pPr>
            <w:r>
              <w:rPr>
                <w:b w:val="0"/>
                <w:sz w:val="19"/>
              </w:rPr>
              <w:t>Un id che non indica un elemento esistente e attivo dello stabilimento (es. idArticle, un id di idItems): l'operazione è annullata, senza errors[].</w:t>
            </w:r>
          </w:p>
        </w:tc>
      </w:tr>
      <w:tr>
        <w:trPr>
          <w:cantSplit w:val="true"/>
        </w:trPr>
        <w:tc>
          <w:tcPr>
            <w:tcW w:type="dxa" w:w="3288"/>
          </w:tcPr>
          <w:p>
            <w:pPr>
              <w:spacing w:after="0"/>
            </w:pPr>
            <w:r>
              <w:rPr>
                <w:rFonts w:ascii="Consolas" w:hAnsi="Consolas"/>
                <w:b w:val="0"/>
                <w:color w:val="233C7D"/>
                <w:sz w:val="19"/>
              </w:rPr>
              <w:t>operation.not_allowed</w:t>
            </w:r>
          </w:p>
        </w:tc>
        <w:tc>
          <w:tcPr>
            <w:tcW w:type="dxa" w:w="1928"/>
          </w:tcPr>
          <w:p>
            <w:pPr>
              <w:spacing w:after="0"/>
            </w:pPr>
            <w:r>
              <w:rPr>
                <w:b w:val="0"/>
                <w:sz w:val="19"/>
              </w:rPr>
              <w:t>403</w:t>
            </w:r>
          </w:p>
        </w:tc>
        <w:tc>
          <w:tcPr>
            <w:tcW w:type="dxa" w:w="4649"/>
          </w:tcPr>
          <w:p>
            <w:pPr>
              <w:spacing w:after="0"/>
            </w:pPr>
            <w:r>
              <w:rPr>
                <w:b w:val="0"/>
                <w:sz w:val="19"/>
              </w:rPr>
              <w:t>idProperty assente, sconosciuto o non dell'utente: l'operazione è annullata, senza errors[].</w:t>
            </w:r>
          </w:p>
        </w:tc>
      </w:tr>
      <w:tr>
        <w:trPr>
          <w:cantSplit w:val="true"/>
        </w:trPr>
        <w:tc>
          <w:tcPr>
            <w:tcW w:type="dxa" w:w="3288"/>
            <w:shd w:val="clear" w:color="auto" w:fill="F1F3F8"/>
          </w:tcPr>
          <w:p>
            <w:pPr>
              <w:spacing w:after="0"/>
            </w:pPr>
            <w:r>
              <w:rPr>
                <w:rFonts w:ascii="Consolas" w:hAnsi="Consolas"/>
                <w:b w:val="0"/>
                <w:color w:val="233C7D"/>
                <w:sz w:val="19"/>
              </w:rPr>
              <w:t>server.unexpected</w:t>
            </w:r>
          </w:p>
        </w:tc>
        <w:tc>
          <w:tcPr>
            <w:tcW w:type="dxa" w:w="1928"/>
            <w:shd w:val="clear" w:color="auto" w:fill="F1F3F8"/>
          </w:tcPr>
          <w:p>
            <w:pPr>
              <w:spacing w:after="0"/>
            </w:pPr>
            <w:r>
              <w:rPr>
                <w:b w:val="0"/>
                <w:sz w:val="19"/>
              </w:rPr>
              <w:t>500</w:t>
            </w:r>
          </w:p>
        </w:tc>
        <w:tc>
          <w:tcPr>
            <w:tcW w:type="dxa" w:w="4649"/>
            <w:shd w:val="clear" w:color="auto" w:fill="F1F3F8"/>
          </w:tcPr>
          <w:p>
            <w:pPr>
              <w:spacing w:after="0"/>
            </w:pPr>
            <w:r>
              <w:rPr>
                <w:b w:val="0"/>
                <w:sz w:val="19"/>
              </w:rPr>
              <w:t>Errore non gestito del backend (senza dettagli interni). Il frontend usa lo stesso codice per le risposte che non sono nel formato degli errori (es. una pagina HTML).</w:t>
            </w:r>
          </w:p>
        </w:tc>
      </w:tr>
      <w:tr>
        <w:trPr>
          <w:cantSplit w:val="true"/>
        </w:trPr>
        <w:tc>
          <w:tcPr>
            <w:tcW w:type="dxa" w:w="3288"/>
          </w:tcPr>
          <w:p>
            <w:pPr>
              <w:spacing w:after="0"/>
            </w:pPr>
            <w:r>
              <w:rPr>
                <w:rFonts w:ascii="Consolas" w:hAnsi="Consolas"/>
                <w:b w:val="0"/>
                <w:color w:val="233C7D"/>
                <w:sz w:val="19"/>
              </w:rPr>
              <w:t>network.unavailable</w:t>
            </w:r>
          </w:p>
        </w:tc>
        <w:tc>
          <w:tcPr>
            <w:tcW w:type="dxa" w:w="1928"/>
          </w:tcPr>
          <w:p>
            <w:pPr>
              <w:spacing w:after="0"/>
            </w:pPr>
            <w:r>
              <w:rPr>
                <w:b w:val="0"/>
                <w:sz w:val="19"/>
              </w:rPr>
              <w:t>0 (dal frontend)</w:t>
            </w:r>
          </w:p>
        </w:tc>
        <w:tc>
          <w:tcPr>
            <w:tcW w:type="dxa" w:w="4649"/>
          </w:tcPr>
          <w:p>
            <w:pPr>
              <w:spacing w:after="0"/>
            </w:pPr>
            <w:r>
              <w:rPr>
                <w:b w:val="0"/>
                <w:sz w:val="19"/>
              </w:rPr>
              <w:t>Nessuna risposta: rete assente o server irraggiungibile. Non lo invia il backend.</w:t>
            </w:r>
          </w:p>
        </w:tc>
      </w:tr>
      <w:tr>
        <w:trPr>
          <w:cantSplit w:val="true"/>
        </w:trPr>
        <w:tc>
          <w:tcPr>
            <w:tcW w:type="dxa" w:w="3288"/>
            <w:shd w:val="clear" w:color="auto" w:fill="F1F3F8"/>
          </w:tcPr>
          <w:p>
            <w:pPr>
              <w:spacing w:after="0"/>
            </w:pPr>
            <w:r>
              <w:rPr>
                <w:rFonts w:ascii="Consolas" w:hAnsi="Consolas"/>
                <w:b w:val="0"/>
                <w:color w:val="233C7D"/>
                <w:sz w:val="19"/>
              </w:rPr>
              <w:t>server.unavailable</w:t>
            </w:r>
          </w:p>
        </w:tc>
        <w:tc>
          <w:tcPr>
            <w:tcW w:type="dxa" w:w="1928"/>
            <w:shd w:val="clear" w:color="auto" w:fill="F1F3F8"/>
          </w:tcPr>
          <w:p>
            <w:pPr>
              <w:spacing w:after="0"/>
            </w:pPr>
            <w:r>
              <w:rPr>
                <w:b w:val="0"/>
                <w:sz w:val="19"/>
              </w:rPr>
              <w:t>502 / 503 / 504 (dal frontend)</w:t>
            </w:r>
          </w:p>
        </w:tc>
        <w:tc>
          <w:tcPr>
            <w:tcW w:type="dxa" w:w="4649"/>
            <w:shd w:val="clear" w:color="auto" w:fill="F1F3F8"/>
          </w:tcPr>
          <w:p>
            <w:pPr>
              <w:spacing w:after="0"/>
            </w:pPr>
            <w:r>
              <w:rPr>
                <w:b w:val="0"/>
                <w:sz w:val="19"/>
              </w:rPr>
              <w:t>Risposta dell'infrastruttura (proxy, CDN) al posto del backend. Non lo invia il backend.</w:t>
            </w:r>
          </w:p>
        </w:tc>
      </w:tr>
      <w:tr>
        <w:trPr>
          <w:cantSplit w:val="true"/>
        </w:trPr>
        <w:tc>
          <w:tcPr>
            <w:tcW w:type="dxa" w:w="3288"/>
          </w:tcPr>
          <w:p>
            <w:pPr>
              <w:spacing w:after="0"/>
            </w:pPr>
            <w:r>
              <w:rPr>
                <w:rFonts w:ascii="Consolas" w:hAnsi="Consolas"/>
                <w:b w:val="0"/>
                <w:color w:val="233C7D"/>
                <w:sz w:val="19"/>
              </w:rPr>
              <w:t>client.unexpected</w:t>
            </w:r>
          </w:p>
        </w:tc>
        <w:tc>
          <w:tcPr>
            <w:tcW w:type="dxa" w:w="1928"/>
          </w:tcPr>
          <w:p>
            <w:pPr>
              <w:spacing w:after="0"/>
            </w:pPr>
            <w:r>
              <w:rPr>
                <w:b w:val="0"/>
                <w:sz w:val="19"/>
              </w:rPr>
              <w:t>— (dal frontend)</w:t>
            </w:r>
          </w:p>
        </w:tc>
        <w:tc>
          <w:tcPr>
            <w:tcW w:type="dxa" w:w="4649"/>
          </w:tcPr>
          <w:p>
            <w:pPr>
              <w:spacing w:after="0"/>
            </w:pPr>
            <w:r>
              <w:rPr>
                <w:b w:val="0"/>
                <w:sz w:val="19"/>
              </w:rPr>
              <w:t>Errore nato nel browser, non in una chiamata. Non lo invia il backend.</w:t>
            </w:r>
          </w:p>
        </w:tc>
      </w:tr>
    </w:tbl>
    <w:p>
      <w:pPr>
        <w:spacing w:after="40"/>
      </w:pP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Calibri" w:hAnsi="Calibri"/>
      <w:b/>
      <w:bCs/>
      <w:color w:val="233C7D"/>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233C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3C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33C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