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888888"/>
          <w:sz w:val="20"/>
          <w:szCs w:val="20"/>
        </w:rPr>
        <w:t xml:space="preserve">SUBRAMANIAMPG.GURU</w:t>
      </w:r>
    </w:p>
    <w:p>
      <w:pPr>
        <w:spacing w:after="80" w:before="0"/>
        <w:jc w:val="center"/>
      </w:pPr>
      <w:r>
        <w:rPr>
          <w:rFonts w:ascii="Arial" w:cs="Arial" w:eastAsia="Arial" w:hAnsi="Arial"/>
          <w:color w:val="888888"/>
          <w:sz w:val="20"/>
          <w:szCs w:val="20"/>
        </w:rPr>
        <w:t xml:space="preserve">Claude Code Instruction Document</w:t>
      </w:r>
    </w:p>
    <w:p>
      <w:pPr>
        <w:spacing w:after="40" w:before="0"/>
        <w:jc w:val="center"/>
      </w:pPr>
      <w:r>
        <w:rPr>
          <w:rFonts w:ascii="Arial" w:cs="Arial" w:eastAsia="Arial" w:hAnsi="Arial"/>
          <w:b/>
          <w:bCs/>
          <w:color w:val="633806"/>
          <w:sz w:val="32"/>
          <w:szCs w:val="32"/>
        </w:rPr>
        <w:t xml:space="preserve">Instruction 5 — Quiz Option Randomisation + Preview Environment</w:t>
      </w:r>
    </w:p>
    <w:p>
      <w:pPr>
        <w:spacing w:after="400" w:before="0"/>
        <w:jc w:val="center"/>
      </w:pPr>
      <w:r>
        <w:rPr>
          <w:rFonts w:ascii="Arial" w:cs="Arial" w:eastAsia="Arial" w:hAnsi="Arial"/>
          <w:color w:val="888888"/>
          <w:sz w:val="20"/>
          <w:szCs w:val="20"/>
        </w:rPr>
        <w:t xml:space="preserve">June 2026</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Overview</w:t>
      </w:r>
    </w:p>
    <w:p>
      <w:pPr>
        <w:spacing w:after="80" w:before="80"/>
      </w:pPr>
      <w:r>
        <w:rPr>
          <w:rFonts w:ascii="Arial" w:cs="Arial" w:eastAsia="Arial" w:hAnsi="Arial"/>
          <w:color w:val="2C2C2A"/>
          <w:sz w:val="22"/>
          <w:szCs w:val="22"/>
        </w:rPr>
        <w:t xml:space="preserve">This instruction covers two independent tasks. Complete Task 1 first, verify it works, then proceed to Task 2.</w:t>
      </w:r>
    </w:p>
    <w:p>
      <w:pPr>
        <w:spacing w:after="0" w:before="200"/>
      </w:pPr>
    </w:p>
    <w:p>
      <w:pPr>
        <w:pStyle w:val="ListParagraph"/>
        <w:numPr>
          <w:ilvl w:val="0"/>
          <w:numId w:val="2"/>
        </w:numPr>
        <w:spacing w:after="60" w:before="60"/>
      </w:pPr>
      <w:r>
        <w:rPr>
          <w:rFonts w:ascii="Arial" w:cs="Arial" w:eastAsia="Arial" w:hAnsi="Arial"/>
          <w:color w:val="2C2C2A"/>
          <w:sz w:val="22"/>
          <w:szCs w:val="22"/>
        </w:rPr>
        <w:t xml:space="preserve">Task 1 — Randomise multiple choice options in the quiz component. Applies to OKR Foundations immediately and all future courses automatically.</w:t>
      </w:r>
    </w:p>
    <w:p>
      <w:pPr>
        <w:pStyle w:val="ListParagraph"/>
        <w:numPr>
          <w:ilvl w:val="0"/>
          <w:numId w:val="2"/>
        </w:numPr>
        <w:spacing w:after="60" w:before="60"/>
      </w:pPr>
      <w:r>
        <w:rPr>
          <w:rFonts w:ascii="Arial" w:cs="Arial" w:eastAsia="Arial" w:hAnsi="Arial"/>
          <w:color w:val="2C2C2A"/>
          <w:sz w:val="22"/>
          <w:szCs w:val="22"/>
        </w:rPr>
        <w:t xml:space="preserve">Task 2 — Set up a preview deployment environment at preview.subramaniampg.guru with full site password protection.</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1 — Quiz Option Randomisation</w:t>
      </w:r>
    </w:p>
    <w:p>
      <w:pPr>
        <w:spacing w:after="120" w:before="300"/>
      </w:pPr>
      <w:r>
        <w:rPr>
          <w:rFonts w:ascii="Arial" w:cs="Arial" w:eastAsia="Arial" w:hAnsi="Arial"/>
          <w:b/>
          <w:bCs/>
          <w:color w:val="1D9E75"/>
          <w:sz w:val="24"/>
          <w:szCs w:val="24"/>
        </w:rPr>
        <w:t xml:space="preserve">What to change</w:t>
      </w:r>
    </w:p>
    <w:p>
      <w:pPr>
        <w:spacing w:after="80" w:before="80"/>
      </w:pPr>
      <w:r>
        <w:rPr>
          <w:rFonts w:ascii="Arial" w:cs="Arial" w:eastAsia="Arial" w:hAnsi="Arial"/>
          <w:color w:val="2C2C2A"/>
          <w:sz w:val="22"/>
          <w:szCs w:val="22"/>
        </w:rPr>
        <w:t xml:space="preserve">The quiz component currently renders multiple choice options in the fixed order they are stored in Sanity. The fix shuffles the options array each time a question is displayed. The correct answer tracking must still work after shuffling.</w:t>
      </w:r>
    </w:p>
    <w:p>
      <w:pPr>
        <w:spacing w:after="0" w:before="200"/>
      </w:pPr>
    </w:p>
    <w:p>
      <w:pPr>
        <w:spacing w:after="80" w:before="200"/>
      </w:pPr>
      <w:r>
        <w:rPr>
          <w:rFonts w:ascii="Arial" w:cs="Arial" w:eastAsia="Arial" w:hAnsi="Arial"/>
          <w:b/>
          <w:bCs/>
          <w:color w:val="2C2C2A"/>
          <w:sz w:val="22"/>
          <w:szCs w:val="22"/>
        </w:rPr>
        <w:t xml:space="preserve">Step 1A — Locate the quiz rendering component</w:t>
      </w:r>
    </w:p>
    <w:p>
      <w:pPr>
        <w:spacing w:after="80" w:before="80"/>
      </w:pPr>
      <w:r>
        <w:rPr>
          <w:rFonts w:ascii="Arial" w:cs="Arial" w:eastAsia="Arial" w:hAnsi="Arial"/>
          <w:color w:val="2C2C2A"/>
          <w:sz w:val="22"/>
          <w:szCs w:val="22"/>
        </w:rPr>
        <w:t xml:space="preserve">Find the file that renders quiz questions. It will be one of these paths:</w:t>
      </w:r>
    </w:p>
    <w:p>
      <w:pPr>
        <w:pStyle w:val="ListParagraph"/>
        <w:numPr>
          <w:ilvl w:val="0"/>
          <w:numId w:val="2"/>
        </w:numPr>
        <w:spacing w:after="60" w:before="60"/>
      </w:pPr>
      <w:r>
        <w:rPr>
          <w:rFonts w:ascii="Arial" w:cs="Arial" w:eastAsia="Arial" w:hAnsi="Arial"/>
          <w:color w:val="2C2C2A"/>
          <w:sz w:val="22"/>
          <w:szCs w:val="22"/>
        </w:rPr>
        <w:t xml:space="preserve">src/components/academy/QuizQuestion.tsx</w:t>
      </w:r>
    </w:p>
    <w:p>
      <w:pPr>
        <w:pStyle w:val="ListParagraph"/>
        <w:numPr>
          <w:ilvl w:val="0"/>
          <w:numId w:val="2"/>
        </w:numPr>
        <w:spacing w:after="60" w:before="60"/>
      </w:pPr>
      <w:r>
        <w:rPr>
          <w:rFonts w:ascii="Arial" w:cs="Arial" w:eastAsia="Arial" w:hAnsi="Arial"/>
          <w:color w:val="2C2C2A"/>
          <w:sz w:val="22"/>
          <w:szCs w:val="22"/>
        </w:rPr>
        <w:t xml:space="preserve">src/components/academy/InteractiveElement.tsx</w:t>
      </w:r>
    </w:p>
    <w:p>
      <w:pPr>
        <w:pStyle w:val="ListParagraph"/>
        <w:numPr>
          <w:ilvl w:val="0"/>
          <w:numId w:val="2"/>
        </w:numPr>
        <w:spacing w:after="60" w:before="60"/>
      </w:pPr>
      <w:r>
        <w:rPr>
          <w:rFonts w:ascii="Arial" w:cs="Arial" w:eastAsia="Arial" w:hAnsi="Arial"/>
          <w:color w:val="2C2C2A"/>
          <w:sz w:val="22"/>
          <w:szCs w:val="22"/>
        </w:rPr>
        <w:t xml:space="preserve">src/app/academy/[courseSlug]/[moduleSlug]/[lessonSlug]/page.tsx</w:t>
      </w:r>
    </w:p>
    <w:p>
      <w:pPr>
        <w:spacing w:after="80" w:before="80"/>
      </w:pPr>
      <w:r>
        <w:rPr>
          <w:rFonts w:ascii="Arial" w:cs="Arial" w:eastAsia="Arial" w:hAnsi="Arial"/>
          <w:color w:val="2C2C2A"/>
          <w:sz w:val="22"/>
          <w:szCs w:val="22"/>
        </w:rPr>
        <w:t xml:space="preserve">Look for the section that maps over options to render clickable choices. It will look similar to this pattern: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{data.options.map((option, index) =&gt; (</w:t>
            </w:r>
          </w:p>
          <w:p>
            <w:pPr>
              <w:spacing w:after="40" w:before="40"/>
            </w:pPr>
            <w:r>
              <w:rPr>
                <w:rFonts w:ascii="Courier New" w:cs="Courier New" w:eastAsia="Courier New" w:hAnsi="Courier New"/>
                <w:color w:val="1D1D1D"/>
                <w:sz w:val="18"/>
                <w:szCs w:val="18"/>
              </w:rPr>
              <w:t xml:space="preserve">  &lt;button key={index} onClick={() =&gt; handleAnswer(option)}&gt;</w:t>
            </w:r>
          </w:p>
          <w:p>
            <w:pPr>
              <w:spacing w:after="40" w:before="40"/>
            </w:pPr>
            <w:r>
              <w:rPr>
                <w:rFonts w:ascii="Courier New" w:cs="Courier New" w:eastAsia="Courier New" w:hAnsi="Courier New"/>
                <w:color w:val="1D1D1D"/>
                <w:sz w:val="18"/>
                <w:szCs w:val="18"/>
              </w:rPr>
              <w:t xml:space="preserve">    {option.text}</w:t>
            </w:r>
          </w:p>
          <w:p>
            <w:pPr>
              <w:spacing w:after="40" w:before="40"/>
            </w:pPr>
            <w:r>
              <w:rPr>
                <w:rFonts w:ascii="Courier New" w:cs="Courier New" w:eastAsia="Courier New" w:hAnsi="Courier New"/>
                <w:color w:val="1D1D1D"/>
                <w:sz w:val="18"/>
                <w:szCs w:val="18"/>
              </w:rPr>
              <w:t xml:space="preserve">  &lt;/button&gt;</w:t>
            </w:r>
          </w:p>
          <w:p>
            <w:pPr>
              <w:spacing w:after="40" w:before="40"/>
            </w:pPr>
            <w:r>
              <w:rPr>
                <w:rFonts w:ascii="Courier New" w:cs="Courier New" w:eastAsia="Courier New" w:hAnsi="Courier New"/>
                <w:color w:val="1D1D1D"/>
                <w:sz w:val="18"/>
                <w:szCs w:val="18"/>
              </w:rPr>
              <w:t xml:space="preserve">))}</w:t>
            </w:r>
          </w:p>
        </w:tc>
      </w:tr>
    </w:tbl>
    <w:p>
      <w:pPr>
        <w:spacing w:after="0" w:before="200"/>
      </w:pPr>
    </w:p>
    <w:p>
      <w:pPr>
        <w:spacing w:after="80" w:before="200"/>
      </w:pPr>
      <w:r>
        <w:rPr>
          <w:rFonts w:ascii="Arial" w:cs="Arial" w:eastAsia="Arial" w:hAnsi="Arial"/>
          <w:b/>
          <w:bCs/>
          <w:color w:val="2C2C2A"/>
          <w:sz w:val="22"/>
          <w:szCs w:val="22"/>
        </w:rPr>
        <w:t xml:space="preserve">Step 1B — Add a shuffle utility function</w:t>
      </w:r>
    </w:p>
    <w:p>
      <w:pPr>
        <w:spacing w:after="80" w:before="80"/>
      </w:pPr>
      <w:r>
        <w:rPr>
          <w:rFonts w:ascii="Arial" w:cs="Arial" w:eastAsia="Arial" w:hAnsi="Arial"/>
          <w:color w:val="2C2C2A"/>
          <w:sz w:val="22"/>
          <w:szCs w:val="22"/>
        </w:rPr>
        <w:t xml:space="preserve">Add this function at the top of the file, outside the component: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function shuffleArray&lt;T&gt;(array: T[]): T[] {</w:t>
            </w:r>
          </w:p>
          <w:p>
            <w:pPr>
              <w:spacing w:after="40" w:before="40"/>
            </w:pPr>
            <w:r>
              <w:rPr>
                <w:rFonts w:ascii="Courier New" w:cs="Courier New" w:eastAsia="Courier New" w:hAnsi="Courier New"/>
                <w:color w:val="1D1D1D"/>
                <w:sz w:val="18"/>
                <w:szCs w:val="18"/>
              </w:rPr>
              <w:t xml:space="preserve">  const shuffled = [...array];</w:t>
            </w:r>
          </w:p>
          <w:p>
            <w:pPr>
              <w:spacing w:after="40" w:before="40"/>
            </w:pPr>
            <w:r>
              <w:rPr>
                <w:rFonts w:ascii="Courier New" w:cs="Courier New" w:eastAsia="Courier New" w:hAnsi="Courier New"/>
                <w:color w:val="1D1D1D"/>
                <w:sz w:val="18"/>
                <w:szCs w:val="18"/>
              </w:rPr>
              <w:t xml:space="preserve">  for (let i = shuffled.length - 1; i &gt; 0; i--) {</w:t>
            </w:r>
          </w:p>
          <w:p>
            <w:pPr>
              <w:spacing w:after="40" w:before="40"/>
            </w:pPr>
            <w:r>
              <w:rPr>
                <w:rFonts w:ascii="Courier New" w:cs="Courier New" w:eastAsia="Courier New" w:hAnsi="Courier New"/>
                <w:color w:val="1D1D1D"/>
                <w:sz w:val="18"/>
                <w:szCs w:val="18"/>
              </w:rPr>
              <w:t xml:space="preserve">    const j = Math.floor(Math.random() * (i + 1));</w:t>
            </w:r>
          </w:p>
          <w:p>
            <w:pPr>
              <w:spacing w:after="40" w:before="40"/>
            </w:pPr>
            <w:r>
              <w:rPr>
                <w:rFonts w:ascii="Courier New" w:cs="Courier New" w:eastAsia="Courier New" w:hAnsi="Courier New"/>
                <w:color w:val="1D1D1D"/>
                <w:sz w:val="18"/>
                <w:szCs w:val="18"/>
              </w:rPr>
              <w:t xml:space="preserve">    [shuffled[i], shuffled[j]] = [shuffled[j], shuffled[i]];</w:t>
            </w:r>
          </w:p>
          <w:p>
            <w:pPr>
              <w:spacing w:after="40" w:before="40"/>
            </w:pPr>
            <w:r>
              <w:rPr>
                <w:rFonts w:ascii="Courier New" w:cs="Courier New" w:eastAsia="Courier New" w:hAnsi="Courier New"/>
                <w:color w:val="1D1D1D"/>
                <w:sz w:val="18"/>
                <w:szCs w:val="18"/>
              </w:rPr>
              <w:t xml:space="preserve">  }</w:t>
            </w:r>
          </w:p>
          <w:p>
            <w:pPr>
              <w:spacing w:after="40" w:before="40"/>
            </w:pPr>
            <w:r>
              <w:rPr>
                <w:rFonts w:ascii="Courier New" w:cs="Courier New" w:eastAsia="Courier New" w:hAnsi="Courier New"/>
                <w:color w:val="1D1D1D"/>
                <w:sz w:val="18"/>
                <w:szCs w:val="18"/>
              </w:rPr>
              <w:t xml:space="preserve">  return shuffled;</w:t>
            </w:r>
          </w:p>
          <w:p>
            <w:pPr>
              <w:spacing w:after="40" w:before="40"/>
            </w:pPr>
            <w:r>
              <w:rPr>
                <w:rFonts w:ascii="Courier New" w:cs="Courier New" w:eastAsia="Courier New" w:hAnsi="Courier New"/>
                <w:color w:val="1D1D1D"/>
                <w:sz w:val="18"/>
                <w:szCs w:val="18"/>
              </w:rPr>
              <w:t xml:space="preserve">}</w:t>
            </w:r>
          </w:p>
        </w:tc>
      </w:tr>
    </w:tbl>
    <w:p>
      <w:pPr>
        <w:spacing w:after="0" w:before="200"/>
      </w:pPr>
    </w:p>
    <w:p>
      <w:pPr>
        <w:spacing w:after="80" w:before="200"/>
      </w:pPr>
      <w:r>
        <w:rPr>
          <w:rFonts w:ascii="Arial" w:cs="Arial" w:eastAsia="Arial" w:hAnsi="Arial"/>
          <w:b/>
          <w:bCs/>
          <w:color w:val="2C2C2A"/>
          <w:sz w:val="22"/>
          <w:szCs w:val="22"/>
        </w:rPr>
        <w:t xml:space="preserve">Step 1C — Shuffle options using useMemo</w:t>
      </w:r>
    </w:p>
    <w:p>
      <w:pPr>
        <w:spacing w:after="80" w:before="80"/>
      </w:pPr>
      <w:r>
        <w:rPr>
          <w:rFonts w:ascii="Arial" w:cs="Arial" w:eastAsia="Arial" w:hAnsi="Arial"/>
          <w:color w:val="2C2C2A"/>
          <w:sz w:val="22"/>
          <w:szCs w:val="22"/>
        </w:rPr>
        <w:t xml:space="preserve">Inside the component, use useMemo to shuffle options once per question render. This prevents reshuffling on every keystroke or state change while still shuffling when the question changes.</w:t>
      </w:r>
    </w:p>
    <w:p>
      <w:pPr>
        <w:spacing w:after="0" w:before="200"/>
      </w:pPr>
    </w:p>
    <w:p>
      <w:pPr>
        <w:spacing w:after="80" w:before="80"/>
      </w:pPr>
      <w:r>
        <w:rPr>
          <w:rFonts w:ascii="Arial" w:cs="Arial" w:eastAsia="Arial" w:hAnsi="Arial"/>
          <w:color w:val="2C2C2A"/>
          <w:sz w:val="22"/>
          <w:szCs w:val="22"/>
        </w:rPr>
        <w:t xml:space="preserve">Add this import if not already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import { useMemo } from "react";</w:t>
            </w:r>
          </w:p>
        </w:tc>
      </w:tr>
    </w:tbl>
    <w:p>
      <w:pPr>
        <w:spacing w:after="0" w:before="200"/>
      </w:pPr>
    </w:p>
    <w:p>
      <w:pPr>
        <w:spacing w:after="80" w:before="80"/>
      </w:pPr>
      <w:r>
        <w:rPr>
          <w:rFonts w:ascii="Arial" w:cs="Arial" w:eastAsia="Arial" w:hAnsi="Arial"/>
          <w:color w:val="2C2C2A"/>
          <w:sz w:val="22"/>
          <w:szCs w:val="22"/>
        </w:rPr>
        <w:t xml:space="preserve">Then add this inside the component, before the return statement. Replace "data.options" with whatever variable holds the options array in the actual file: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const shuffledOptions = useMemo(() =&gt; {</w:t>
            </w:r>
          </w:p>
          <w:p>
            <w:pPr>
              <w:spacing w:after="40" w:before="40"/>
            </w:pPr>
            <w:r>
              <w:rPr>
                <w:rFonts w:ascii="Courier New" w:cs="Courier New" w:eastAsia="Courier New" w:hAnsi="Courier New"/>
                <w:color w:val="1D1D1D"/>
                <w:sz w:val="18"/>
                <w:szCs w:val="18"/>
              </w:rPr>
              <w:t xml:space="preserve">  if (!data.options || data.type !== "multiple_choice") return data.options;</w:t>
            </w:r>
          </w:p>
          <w:p>
            <w:pPr>
              <w:spacing w:after="40" w:before="40"/>
            </w:pPr>
            <w:r>
              <w:rPr>
                <w:rFonts w:ascii="Courier New" w:cs="Courier New" w:eastAsia="Courier New" w:hAnsi="Courier New"/>
                <w:color w:val="1D1D1D"/>
                <w:sz w:val="18"/>
                <w:szCs w:val="18"/>
              </w:rPr>
              <w:t xml:space="preserve">  return shuffleArray(data.options);</w:t>
            </w:r>
          </w:p>
          <w:p>
            <w:pPr>
              <w:spacing w:after="40" w:before="40"/>
            </w:pPr>
            <w:r>
              <w:rPr>
                <w:rFonts w:ascii="Courier New" w:cs="Courier New" w:eastAsia="Courier New" w:hAnsi="Courier New"/>
                <w:color w:val="1D1D1D"/>
                <w:sz w:val="18"/>
                <w:szCs w:val="18"/>
              </w:rPr>
              <w:t xml:space="preserve">}, [data.question, data.type]);</w:t>
            </w:r>
          </w:p>
        </w:tc>
      </w:tr>
    </w:tbl>
    <w:p>
      <w:pPr>
        <w:spacing w:after="0" w:before="200"/>
      </w:pPr>
    </w:p>
    <w:p>
      <w:pPr>
        <w:spacing w:after="80" w:before="80"/>
      </w:pPr>
      <w:r>
        <w:rPr>
          <w:rFonts w:ascii="Arial" w:cs="Arial" w:eastAsia="Arial" w:hAnsi="Arial"/>
          <w:color w:val="2C2C2A"/>
          <w:sz w:val="22"/>
          <w:szCs w:val="22"/>
        </w:rPr>
        <w:t xml:space="preserve">Then replace data.options with shuffledOptions in the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{shuffledOptions.map((option, index) =&gt; (</w:t>
            </w:r>
          </w:p>
          <w:p>
            <w:pPr>
              <w:spacing w:after="40" w:before="40"/>
            </w:pPr>
            <w:r>
              <w:rPr>
                <w:rFonts w:ascii="Courier New" w:cs="Courier New" w:eastAsia="Courier New" w:hAnsi="Courier New"/>
                <w:color w:val="1D1D1D"/>
                <w:sz w:val="18"/>
                <w:szCs w:val="18"/>
              </w:rPr>
              <w:t xml:space="preserve">  &lt;button key={index} onClick={() =&gt; handleAnswer(option)}&gt;</w:t>
            </w:r>
          </w:p>
          <w:p>
            <w:pPr>
              <w:spacing w:after="40" w:before="40"/>
            </w:pPr>
            <w:r>
              <w:rPr>
                <w:rFonts w:ascii="Courier New" w:cs="Courier New" w:eastAsia="Courier New" w:hAnsi="Courier New"/>
                <w:color w:val="1D1D1D"/>
                <w:sz w:val="18"/>
                <w:szCs w:val="18"/>
              </w:rPr>
              <w:t xml:space="preserve">    {option.text}</w:t>
            </w:r>
          </w:p>
          <w:p>
            <w:pPr>
              <w:spacing w:after="40" w:before="40"/>
            </w:pPr>
            <w:r>
              <w:rPr>
                <w:rFonts w:ascii="Courier New" w:cs="Courier New" w:eastAsia="Courier New" w:hAnsi="Courier New"/>
                <w:color w:val="1D1D1D"/>
                <w:sz w:val="18"/>
                <w:szCs w:val="18"/>
              </w:rPr>
              <w:t xml:space="preserve">  &lt;/button&gt;</w:t>
            </w:r>
          </w:p>
          <w:p>
            <w:pPr>
              <w:spacing w:after="40" w:before="40"/>
            </w:pPr>
            <w:r>
              <w:rPr>
                <w:rFonts w:ascii="Courier New" w:cs="Courier New" w:eastAsia="Courier New" w:hAnsi="Courier New"/>
                <w:color w:val="1D1D1D"/>
                <w:sz w:val="18"/>
                <w:szCs w:val="18"/>
              </w:rPr>
              <w:t xml:space="preser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IMPORTANT: The correct answer must be identified by value, not by position. Check how the correct answer is currently stored and compared. If it compares by index (e.g. selectedIndex === correctIndex), this will break after shuffling. It must compare by the option text or ID value instead. Fix this if needed.</w:t>
            </w:r>
          </w:p>
        </w:tc>
      </w:tr>
    </w:tbl>
    <w:p>
      <w:pPr>
        <w:spacing w:after="0" w:before="200"/>
      </w:pPr>
    </w:p>
    <w:p>
      <w:pPr>
        <w:spacing w:after="80" w:before="200"/>
      </w:pPr>
      <w:r>
        <w:rPr>
          <w:rFonts w:ascii="Arial" w:cs="Arial" w:eastAsia="Arial" w:hAnsi="Arial"/>
          <w:b/>
          <w:bCs/>
          <w:color w:val="2C2C2A"/>
          <w:sz w:val="22"/>
          <w:szCs w:val="22"/>
        </w:rPr>
        <w:t xml:space="preserve">Step 1D — Handle spot-mistake and true/false questions</w:t>
      </w:r>
    </w:p>
    <w:p>
      <w:pPr>
        <w:spacing w:after="80" w:before="80"/>
      </w:pPr>
      <w:r>
        <w:rPr>
          <w:rFonts w:ascii="Arial" w:cs="Arial" w:eastAsia="Arial" w:hAnsi="Arial"/>
          <w:color w:val="2C2C2A"/>
          <w:sz w:val="22"/>
          <w:szCs w:val="22"/>
        </w:rPr>
        <w:t xml:space="preserve">The shuffle must only apply to multiple_choice type questions. Spot-mistake and true/false questions should not be shuffled. The useMemo block above already handles this with the type check. Confirm the type field values used in the codebase match "multiple_choice" exactly — adjust the string if the actual value is different (e.g. "multipleChoice" or "mcq").</w:t>
      </w:r>
    </w:p>
    <w:p>
      <w:pPr>
        <w:spacing w:after="0" w:before="200"/>
      </w:pPr>
    </w:p>
    <w:p>
      <w:pPr>
        <w:spacing w:after="80" w:before="200"/>
      </w:pPr>
      <w:r>
        <w:rPr>
          <w:rFonts w:ascii="Arial" w:cs="Arial" w:eastAsia="Arial" w:hAnsi="Arial"/>
          <w:b/>
          <w:bCs/>
          <w:color w:val="2C2C2A"/>
          <w:sz w:val="22"/>
          <w:szCs w:val="22"/>
        </w:rPr>
        <w:t xml:space="preserve">Step 1E — Verify</w:t>
      </w:r>
    </w:p>
    <w:p>
      <w:pPr>
        <w:spacing w:after="80" w:before="80"/>
      </w:pPr>
      <w:r>
        <w:rPr>
          <w:rFonts w:ascii="Arial" w:cs="Arial" w:eastAsia="Arial" w:hAnsi="Arial"/>
          <w:color w:val="2C2C2A"/>
          <w:sz w:val="22"/>
          <w:szCs w:val="22"/>
        </w:rPr>
        <w:t xml:space="preserve">Run npm run dev and open any OKR Foundations lesson with a multiple choice quiz question. Reload the page several times and confirm the options appear in a different order on each load. Confirm selecting the correct answer still registers as correct regardless of its position.</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Task 2 — Preview Environment Setup</w:t>
      </w:r>
    </w:p>
    <w:p>
      <w:pPr>
        <w:spacing w:after="120" w:before="300"/>
      </w:pPr>
      <w:r>
        <w:rPr>
          <w:rFonts w:ascii="Arial" w:cs="Arial" w:eastAsia="Arial" w:hAnsi="Arial"/>
          <w:b/>
          <w:bCs/>
          <w:color w:val="1D9E75"/>
          <w:sz w:val="24"/>
          <w:szCs w:val="24"/>
        </w:rPr>
        <w:t xml:space="preserve">Overview</w:t>
      </w:r>
    </w:p>
    <w:p>
      <w:pPr>
        <w:spacing w:after="80" w:before="80"/>
      </w:pPr>
      <w:r>
        <w:rPr>
          <w:rFonts w:ascii="Arial" w:cs="Arial" w:eastAsia="Arial" w:hAnsi="Arial"/>
          <w:color w:val="2C2C2A"/>
          <w:sz w:val="22"/>
          <w:szCs w:val="22"/>
        </w:rPr>
        <w:t xml:space="preserve">This creates a separate deployment of the website at preview.subramaniampg.guru. It runs the same codebase but is deployed independently from the live site. The entire preview site is password protected using Vercel's built-in protection — no code changes needed for the password itself.</w:t>
      </w:r>
    </w:p>
    <w:p>
      <w:pPr>
        <w:spacing w:after="80" w:before="80"/>
      </w:pPr>
      <w:r>
        <w:rPr>
          <w:rFonts w:ascii="Arial" w:cs="Arial" w:eastAsia="Arial" w:hAnsi="Arial"/>
          <w:color w:val="2C2C2A"/>
          <w:sz w:val="22"/>
          <w:szCs w:val="22"/>
        </w:rPr>
        <w:t xml:space="preserve">This environment is for internal testing only. All future builds — including RACI Foundations — will be tested here before deploying to production.</w:t>
      </w:r>
    </w:p>
    <w:p>
      <w:pPr>
        <w:spacing w:after="0" w:before="200"/>
      </w:pPr>
    </w:p>
    <w:p>
      <w:pPr>
        <w:spacing w:after="120" w:before="300"/>
      </w:pPr>
      <w:r>
        <w:rPr>
          <w:rFonts w:ascii="Arial" w:cs="Arial" w:eastAsia="Arial" w:hAnsi="Arial"/>
          <w:b/>
          <w:bCs/>
          <w:color w:val="1D9E75"/>
          <w:sz w:val="24"/>
          <w:szCs w:val="24"/>
        </w:rPr>
        <w:t xml:space="preserve">Part A — Vercel configuration</w:t>
      </w:r>
    </w:p>
    <w:p>
      <w:pPr>
        <w:spacing w:after="80" w:before="200"/>
      </w:pPr>
      <w:r>
        <w:rPr>
          <w:rFonts w:ascii="Arial" w:cs="Arial" w:eastAsia="Arial" w:hAnsi="Arial"/>
          <w:b/>
          <w:bCs/>
          <w:color w:val="2C2C2A"/>
          <w:sz w:val="22"/>
          <w:szCs w:val="22"/>
        </w:rPr>
        <w:t xml:space="preserve">Step 2A-1 — Create a new Vercel project for preview</w:t>
      </w:r>
    </w:p>
    <w:p>
      <w:pPr>
        <w:spacing w:after="80" w:before="80"/>
      </w:pPr>
      <w:r>
        <w:rPr>
          <w:rFonts w:ascii="Arial" w:cs="Arial" w:eastAsia="Arial" w:hAnsi="Arial"/>
          <w:color w:val="2C2C2A"/>
          <w:sz w:val="22"/>
          <w:szCs w:val="22"/>
        </w:rPr>
        <w:t xml:space="preserve">Claude Code cannot access the Vercel dashboard directly. PGS must complete these steps manually in the Vercel dashboard at vercel.com.</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MANUAL STEPS FOR PGS — Do these in the Vercel dashboard before Claude Code continues with Part B.</w:t>
            </w:r>
          </w:p>
        </w:tc>
      </w:tr>
    </w:tbl>
    <w:p>
      <w:pPr>
        <w:spacing w:after="0" w:before="200"/>
      </w:pPr>
    </w:p>
    <w:p>
      <w:pPr>
        <w:spacing w:after="80" w:before="80"/>
      </w:pPr>
      <w:r>
        <w:rPr>
          <w:rFonts w:ascii="Arial" w:cs="Arial" w:eastAsia="Arial" w:hAnsi="Arial"/>
          <w:color w:val="2C2C2A"/>
          <w:sz w:val="22"/>
          <w:szCs w:val="22"/>
        </w:rPr>
        <w:t xml:space="preserve">Step 1. Go to vercel.com and log in.</w:t>
      </w:r>
    </w:p>
    <w:p>
      <w:pPr>
        <w:spacing w:after="80" w:before="80"/>
      </w:pPr>
      <w:r>
        <w:rPr>
          <w:rFonts w:ascii="Arial" w:cs="Arial" w:eastAsia="Arial" w:hAnsi="Arial"/>
          <w:color w:val="2C2C2A"/>
          <w:sz w:val="22"/>
          <w:szCs w:val="22"/>
        </w:rPr>
        <w:t xml:space="preserve">Step 2. Click "Add New Project".</w:t>
      </w:r>
    </w:p>
    <w:p>
      <w:pPr>
        <w:spacing w:after="80" w:before="80"/>
      </w:pPr>
      <w:r>
        <w:rPr>
          <w:rFonts w:ascii="Arial" w:cs="Arial" w:eastAsia="Arial" w:hAnsi="Arial"/>
          <w:color w:val="2C2C2A"/>
          <w:sz w:val="22"/>
          <w:szCs w:val="22"/>
        </w:rPr>
        <w:t xml:space="preserve">Step 3. Select the same Git repository — or choose "Deploy from existing project" if that option is available. If Vercel asks for a Git repo and there is no GitHub connection, use the CLI approach in Step 2A-2 below instead.</w:t>
      </w:r>
    </w:p>
    <w:p>
      <w:pPr>
        <w:spacing w:after="80" w:before="80"/>
      </w:pPr>
      <w:r>
        <w:rPr>
          <w:rFonts w:ascii="Arial" w:cs="Arial" w:eastAsia="Arial" w:hAnsi="Arial"/>
          <w:color w:val="2C2C2A"/>
          <w:sz w:val="22"/>
          <w:szCs w:val="22"/>
        </w:rPr>
        <w:t xml:space="preserve">Step 4. Name the new project: subramaniampg-preview</w:t>
      </w:r>
    </w:p>
    <w:p>
      <w:pPr>
        <w:spacing w:after="80" w:before="80"/>
      </w:pPr>
      <w:r>
        <w:rPr>
          <w:rFonts w:ascii="Arial" w:cs="Arial" w:eastAsia="Arial" w:hAnsi="Arial"/>
          <w:color w:val="2C2C2A"/>
          <w:sz w:val="22"/>
          <w:szCs w:val="22"/>
        </w:rPr>
        <w:t xml:space="preserve">Step 5. Set the same environment variables as the production project. The easiest way is to go to the production project settings, copy all env vars, and paste them into the preview project.</w:t>
      </w:r>
    </w:p>
    <w:p>
      <w:pPr>
        <w:spacing w:after="80" w:before="80"/>
      </w:pPr>
      <w:r>
        <w:rPr>
          <w:rFonts w:ascii="Arial" w:cs="Arial" w:eastAsia="Arial" w:hAnsi="Arial"/>
          <w:color w:val="2C2C2A"/>
          <w:sz w:val="22"/>
          <w:szCs w:val="22"/>
        </w:rPr>
        <w:t xml:space="preserve">Step 6. Under the preview project Settings &gt; Domains, add: preview.subramaniampg.guru</w:t>
      </w:r>
    </w:p>
    <w:p>
      <w:pPr>
        <w:spacing w:after="80" w:before="80"/>
      </w:pPr>
      <w:r>
        <w:rPr>
          <w:rFonts w:ascii="Arial" w:cs="Arial" w:eastAsia="Arial" w:hAnsi="Arial"/>
          <w:color w:val="2C2C2A"/>
          <w:sz w:val="22"/>
          <w:szCs w:val="22"/>
        </w:rPr>
        <w:t xml:space="preserve">Step 7. Under the preview project Settings &gt; Deployment Protection, enable Password Protection. Set a strong password and give it to PGS privately — do not put it in this document.</w:t>
      </w:r>
    </w:p>
    <w:p>
      <w:pPr>
        <w:spacing w:after="80" w:before="80"/>
      </w:pPr>
      <w:r>
        <w:rPr>
          <w:rFonts w:ascii="Arial" w:cs="Arial" w:eastAsia="Arial" w:hAnsi="Arial"/>
          <w:color w:val="2C2C2A"/>
          <w:sz w:val="22"/>
          <w:szCs w:val="22"/>
        </w:rPr>
        <w:t xml:space="preserve">Step 8. Note the project name for use in CLI commands below.</w:t>
      </w:r>
    </w:p>
    <w:p>
      <w:pPr>
        <w:spacing w:after="0" w:before="200"/>
      </w:pPr>
    </w:p>
    <w:p>
      <w:pPr>
        <w:spacing w:after="80" w:before="200"/>
      </w:pPr>
      <w:r>
        <w:rPr>
          <w:rFonts w:ascii="Arial" w:cs="Arial" w:eastAsia="Arial" w:hAnsi="Arial"/>
          <w:b/>
          <w:bCs/>
          <w:color w:val="2C2C2A"/>
          <w:sz w:val="22"/>
          <w:szCs w:val="22"/>
        </w:rPr>
        <w:t xml:space="preserve">Step 2A-2 — CLI-based deployment to preview project</w:t>
      </w:r>
    </w:p>
    <w:p>
      <w:pPr>
        <w:spacing w:after="80" w:before="80"/>
      </w:pPr>
      <w:r>
        <w:rPr>
          <w:rFonts w:ascii="Arial" w:cs="Arial" w:eastAsia="Arial" w:hAnsi="Arial"/>
          <w:color w:val="2C2C2A"/>
          <w:sz w:val="22"/>
          <w:szCs w:val="22"/>
        </w:rPr>
        <w:t xml:space="preserve">After PGS completes the dashboard steps, Claude Code runs this command from the project folder to deploy to the preview project: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npx vercel --prod --scope embiggen --project subramaniampg-preview</w:t>
            </w:r>
          </w:p>
        </w:tc>
      </w:tr>
    </w:tbl>
    <w:p>
      <w:pPr>
        <w:spacing w:after="80" w:before="80"/>
      </w:pPr>
      <w:r>
        <w:rPr>
          <w:rFonts w:ascii="Arial" w:cs="Arial" w:eastAsia="Arial" w:hAnsi="Arial"/>
          <w:color w:val="2C2C2A"/>
          <w:sz w:val="22"/>
          <w:szCs w:val="22"/>
        </w:rPr>
        <w:t xml:space="preserve">If the scope name is different, adjust to match the Vercel team or personal account name.</w:t>
      </w:r>
    </w:p>
    <w:p>
      <w:pPr>
        <w:spacing w:after="80" w:before="80"/>
      </w:pPr>
      <w:r>
        <w:rPr>
          <w:rFonts w:ascii="Arial" w:cs="Arial" w:eastAsia="Arial" w:hAnsi="Arial"/>
          <w:color w:val="2C2C2A"/>
          <w:sz w:val="22"/>
          <w:szCs w:val="22"/>
        </w:rPr>
        <w:t xml:space="preserve">Going forward, use this command to deploy to preview, and the standard command for production: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 Deploy to preview</w:t>
            </w:r>
          </w:p>
          <w:p>
            <w:pPr>
              <w:spacing w:after="40" w:before="40"/>
            </w:pPr>
            <w:r>
              <w:rPr>
                <w:rFonts w:ascii="Courier New" w:cs="Courier New" w:eastAsia="Courier New" w:hAnsi="Courier New"/>
                <w:color w:val="1D1D1D"/>
                <w:sz w:val="18"/>
                <w:szCs w:val="18"/>
              </w:rPr>
              <w:t xml:space="preserve">npx vercel --prod --project subramaniampg-preview</w:t>
            </w:r>
          </w:p>
          <w:p>
            <w:pPr>
              <w:spacing w:after="40" w:before="40"/>
            </w:pPr>
            <w:r>
              <w:rPr>
                <w:rFonts w:ascii="Courier New" w:cs="Courier New" w:eastAsia="Courier New" w:hAnsi="Courier New"/>
                <w:color w:val="1D1D1D"/>
                <w:sz w:val="18"/>
                <w:szCs w:val="18"/>
              </w:rPr>
              <w:t xml:space="preserve"/>
            </w:r>
          </w:p>
          <w:p>
            <w:pPr>
              <w:spacing w:after="40" w:before="40"/>
            </w:pPr>
            <w:r>
              <w:rPr>
                <w:rFonts w:ascii="Courier New" w:cs="Courier New" w:eastAsia="Courier New" w:hAnsi="Courier New"/>
                <w:color w:val="1D1D1D"/>
                <w:sz w:val="18"/>
                <w:szCs w:val="18"/>
              </w:rPr>
              <w:t xml:space="preserve">// Deploy to production (unchanged)</w:t>
            </w:r>
          </w:p>
          <w:p>
            <w:pPr>
              <w:spacing w:after="40" w:before="40"/>
            </w:pPr>
            <w:r>
              <w:rPr>
                <w:rFonts w:ascii="Courier New" w:cs="Courier New" w:eastAsia="Courier New" w:hAnsi="Courier New"/>
                <w:color w:val="1D1D1D"/>
                <w:sz w:val="18"/>
                <w:szCs w:val="18"/>
              </w:rPr>
              <w:t xml:space="preserve">npx vercel --prod</w:t>
            </w:r>
          </w:p>
        </w:tc>
      </w:tr>
    </w:tbl>
    <w:p>
      <w:pPr>
        <w:spacing w:after="0" w:before="200"/>
      </w:pPr>
    </w:p>
    <w:p>
      <w:pPr>
        <w:spacing w:after="120" w:before="300"/>
      </w:pPr>
      <w:r>
        <w:rPr>
          <w:rFonts w:ascii="Arial" w:cs="Arial" w:eastAsia="Arial" w:hAnsi="Arial"/>
          <w:b/>
          <w:bCs/>
          <w:color w:val="1D9E75"/>
          <w:sz w:val="24"/>
          <w:szCs w:val="24"/>
        </w:rPr>
        <w:t xml:space="preserve">Part B — GoDaddy DNS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MANUAL STEPS FOR PGS — Add this DNS record in GoDaddy for subramaniampg.guru.</w:t>
            </w:r>
          </w:p>
        </w:tc>
      </w:tr>
    </w:tbl>
    <w:p>
      <w:pPr>
        <w:spacing w:after="0" w:before="200"/>
      </w:pPr>
    </w:p>
    <w:p>
      <w:pPr>
        <w:spacing w:after="80" w:before="80"/>
      </w:pPr>
      <w:r>
        <w:rPr>
          <w:rFonts w:ascii="Arial" w:cs="Arial" w:eastAsia="Arial" w:hAnsi="Arial"/>
          <w:color w:val="2C2C2A"/>
          <w:sz w:val="22"/>
          <w:szCs w:val="22"/>
        </w:rPr>
        <w:t xml:space="preserve">Log in to GoDaddy. Go to DNS management for subramaniampg.guru. Add a new record: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Type:  CNAME</w:t>
            </w:r>
          </w:p>
          <w:p>
            <w:pPr>
              <w:spacing w:after="40" w:before="40"/>
            </w:pPr>
            <w:r>
              <w:rPr>
                <w:rFonts w:ascii="Courier New" w:cs="Courier New" w:eastAsia="Courier New" w:hAnsi="Courier New"/>
                <w:color w:val="1D1D1D"/>
                <w:sz w:val="18"/>
                <w:szCs w:val="18"/>
              </w:rPr>
              <w:t xml:space="preserve">Name:  preview</w:t>
            </w:r>
          </w:p>
          <w:p>
            <w:pPr>
              <w:spacing w:after="40" w:before="40"/>
            </w:pPr>
            <w:r>
              <w:rPr>
                <w:rFonts w:ascii="Courier New" w:cs="Courier New" w:eastAsia="Courier New" w:hAnsi="Courier New"/>
                <w:color w:val="1D1D1D"/>
                <w:sz w:val="18"/>
                <w:szCs w:val="18"/>
              </w:rPr>
              <w:t xml:space="preserve">Value: cname.vercel-dns.com</w:t>
            </w:r>
          </w:p>
          <w:p>
            <w:pPr>
              <w:spacing w:after="40" w:before="40"/>
            </w:pPr>
            <w:r>
              <w:rPr>
                <w:rFonts w:ascii="Courier New" w:cs="Courier New" w:eastAsia="Courier New" w:hAnsi="Courier New"/>
                <w:color w:val="1D1D1D"/>
                <w:sz w:val="18"/>
                <w:szCs w:val="18"/>
              </w:rPr>
              <w:t xml:space="preserve">TTL:   1 hour (or default)</w:t>
            </w:r>
          </w:p>
        </w:tc>
      </w:tr>
    </w:tbl>
    <w:p>
      <w:pPr>
        <w:spacing w:after="80" w:before="80"/>
      </w:pPr>
      <w:r>
        <w:rPr>
          <w:rFonts w:ascii="Arial" w:cs="Arial" w:eastAsia="Arial" w:hAnsi="Arial"/>
          <w:color w:val="2C2C2A"/>
          <w:sz w:val="22"/>
          <w:szCs w:val="22"/>
        </w:rPr>
        <w:t xml:space="preserve">DNS propagation takes 10 to 30 minutes. After that, preview.subramaniampg.guru will resolve to the Vercel preview project.</w:t>
      </w:r>
    </w:p>
    <w:p>
      <w:pPr>
        <w:spacing w:after="0" w:before="200"/>
      </w:pPr>
    </w:p>
    <w:p>
      <w:pPr>
        <w:spacing w:after="120" w:before="300"/>
      </w:pPr>
      <w:r>
        <w:rPr>
          <w:rFonts w:ascii="Arial" w:cs="Arial" w:eastAsia="Arial" w:hAnsi="Arial"/>
          <w:b/>
          <w:bCs/>
          <w:color w:val="1D9E75"/>
          <w:sz w:val="24"/>
          <w:szCs w:val="24"/>
        </w:rPr>
        <w:t xml:space="preserve">Part C — Verify the preview environment</w:t>
      </w:r>
    </w:p>
    <w:p>
      <w:pPr>
        <w:spacing w:after="80" w:before="80"/>
      </w:pPr>
      <w:r>
        <w:rPr>
          <w:rFonts w:ascii="Arial" w:cs="Arial" w:eastAsia="Arial" w:hAnsi="Arial"/>
          <w:color w:val="2C2C2A"/>
          <w:sz w:val="22"/>
          <w:szCs w:val="22"/>
        </w:rPr>
        <w:t xml:space="preserve">After DNS propagates and the first deployment is done:</w:t>
      </w:r>
    </w:p>
    <w:p>
      <w:pPr>
        <w:pStyle w:val="ListParagraph"/>
        <w:numPr>
          <w:ilvl w:val="0"/>
          <w:numId w:val="2"/>
        </w:numPr>
        <w:spacing w:after="60" w:before="60"/>
      </w:pPr>
      <w:r>
        <w:rPr>
          <w:rFonts w:ascii="Arial" w:cs="Arial" w:eastAsia="Arial" w:hAnsi="Arial"/>
          <w:color w:val="2C2C2A"/>
          <w:sz w:val="22"/>
          <w:szCs w:val="22"/>
        </w:rPr>
        <w:t xml:space="preserve">Visit preview.subramaniampg.guru</w:t>
      </w:r>
    </w:p>
    <w:p>
      <w:pPr>
        <w:pStyle w:val="ListParagraph"/>
        <w:numPr>
          <w:ilvl w:val="0"/>
          <w:numId w:val="2"/>
        </w:numPr>
        <w:spacing w:after="60" w:before="60"/>
      </w:pPr>
      <w:r>
        <w:rPr>
          <w:rFonts w:ascii="Arial" w:cs="Arial" w:eastAsia="Arial" w:hAnsi="Arial"/>
          <w:color w:val="2C2C2A"/>
          <w:sz w:val="22"/>
          <w:szCs w:val="22"/>
        </w:rPr>
        <w:t xml:space="preserve">Vercel should show a password prompt</w:t>
      </w:r>
    </w:p>
    <w:p>
      <w:pPr>
        <w:pStyle w:val="ListParagraph"/>
        <w:numPr>
          <w:ilvl w:val="0"/>
          <w:numId w:val="2"/>
        </w:numPr>
        <w:spacing w:after="60" w:before="60"/>
      </w:pPr>
      <w:r>
        <w:rPr>
          <w:rFonts w:ascii="Arial" w:cs="Arial" w:eastAsia="Arial" w:hAnsi="Arial"/>
          <w:color w:val="2C2C2A"/>
          <w:sz w:val="22"/>
          <w:szCs w:val="22"/>
        </w:rPr>
        <w:t xml:space="preserve">Enter the password set in the dashboard</w:t>
      </w:r>
    </w:p>
    <w:p>
      <w:pPr>
        <w:pStyle w:val="ListParagraph"/>
        <w:numPr>
          <w:ilvl w:val="0"/>
          <w:numId w:val="2"/>
        </w:numPr>
        <w:spacing w:after="60" w:before="60"/>
      </w:pPr>
      <w:r>
        <w:rPr>
          <w:rFonts w:ascii="Arial" w:cs="Arial" w:eastAsia="Arial" w:hAnsi="Arial"/>
          <w:color w:val="2C2C2A"/>
          <w:sz w:val="22"/>
          <w:szCs w:val="22"/>
        </w:rPr>
        <w:t xml:space="preserve">Confirm the website loads correctly</w:t>
      </w:r>
    </w:p>
    <w:p>
      <w:pPr>
        <w:pStyle w:val="ListParagraph"/>
        <w:numPr>
          <w:ilvl w:val="0"/>
          <w:numId w:val="2"/>
        </w:numPr>
        <w:spacing w:after="60" w:before="60"/>
      </w:pPr>
      <w:r>
        <w:rPr>
          <w:rFonts w:ascii="Arial" w:cs="Arial" w:eastAsia="Arial" w:hAnsi="Arial"/>
          <w:color w:val="2C2C2A"/>
          <w:sz w:val="22"/>
          <w:szCs w:val="22"/>
        </w:rPr>
        <w:t xml:space="preserve">Confirm the live site at subramaniampg.guru is unaffected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633806"/>
                <w:sz w:val="20"/>
                <w:szCs w:val="20"/>
              </w:rPr>
              <w:t xml:space="preserve">The preview environment uses the same Sanity production dataset. Any content published in Sanity Studio will appear on both preview and live. The preview environment only isolates code changes — not content changes.</w:t>
            </w:r>
          </w:p>
        </w:tc>
      </w:tr>
    </w:tbl>
    <w:p>
      <w:pPr>
        <w:pBdr>
          <w:bottom w:val="single" w:color="FAEEDA" w:sz="4"/>
        </w:pBdr>
        <w:spacing w:after="300" w:before="300"/>
      </w:pPr>
    </w:p>
    <w:p>
      <w:pPr>
        <w:spacing w:after="160" w:before="400"/>
      </w:pPr>
      <w:r>
        <w:rPr>
          <w:rFonts w:ascii="Arial" w:cs="Arial" w:eastAsia="Arial" w:hAnsi="Arial"/>
          <w:b/>
          <w:bCs/>
          <w:color w:val="633806"/>
          <w:sz w:val="28"/>
          <w:szCs w:val="28"/>
        </w:rPr>
        <w:t xml:space="preserve">Deployment</w:t>
      </w:r>
    </w:p>
    <w:p>
      <w:pPr>
        <w:spacing w:after="80" w:before="80"/>
      </w:pPr>
      <w:r>
        <w:rPr>
          <w:rFonts w:ascii="Arial" w:cs="Arial" w:eastAsia="Arial" w:hAnsi="Arial"/>
          <w:color w:val="2C2C2A"/>
          <w:sz w:val="22"/>
          <w:szCs w:val="22"/>
        </w:rPr>
        <w:t xml:space="preserve">Task 1 only requires a production deploy after testing:</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40"/>
            </w:pPr>
            <w:r>
              <w:rPr>
                <w:rFonts w:ascii="Courier New" w:cs="Courier New" w:eastAsia="Courier New" w:hAnsi="Courier New"/>
                <w:color w:val="1D1D1D"/>
                <w:sz w:val="18"/>
                <w:szCs w:val="18"/>
              </w:rPr>
              <w:t xml:space="preserve">npx vercel --prod</w:t>
            </w:r>
          </w:p>
        </w:tc>
      </w:tr>
    </w:tbl>
    <w:p>
      <w:pPr>
        <w:spacing w:after="0" w:before="200"/>
      </w:pPr>
    </w:p>
    <w:p>
      <w:pPr>
        <w:spacing w:after="80" w:before="80"/>
      </w:pPr>
      <w:r>
        <w:rPr>
          <w:rFonts w:ascii="Arial" w:cs="Arial" w:eastAsia="Arial" w:hAnsi="Arial"/>
          <w:color w:val="2C2C2A"/>
          <w:sz w:val="22"/>
          <w:szCs w:val="22"/>
        </w:rPr>
        <w:t xml:space="preserve">Task 2 requires a deploy to the preview project as described in Step 2A-2. Production is not redeployed for Task 2.</w:t>
      </w:r>
    </w:p>
    <w:p>
      <w:pPr>
        <w:pBdr>
          <w:bottom w:val="single" w:color="FAEEDA" w:sz="4"/>
        </w:pBdr>
        <w:spacing w:after="300" w:before="300"/>
      </w:pPr>
    </w:p>
    <w:p>
      <w:pPr>
        <w:spacing w:after="160" w:before="400"/>
      </w:pPr>
      <w:r>
        <w:rPr>
          <w:rFonts w:ascii="Arial" w:cs="Arial" w:eastAsia="Arial" w:hAnsi="Arial"/>
          <w:b/>
          <w:bCs/>
          <w:color w:val="633806"/>
          <w:sz w:val="28"/>
          <w:szCs w:val="28"/>
        </w:rPr>
        <w:t xml:space="preserve">Confirm when done</w:t>
      </w:r>
    </w:p>
    <w:p>
      <w:pPr>
        <w:spacing w:after="80" w:before="80"/>
      </w:pPr>
      <w:r>
        <w:rPr>
          <w:rFonts w:ascii="Arial" w:cs="Arial" w:eastAsia="Arial" w:hAnsi="Arial"/>
          <w:color w:val="2C2C2A"/>
          <w:sz w:val="22"/>
          <w:szCs w:val="22"/>
        </w:rPr>
        <w:t xml:space="preserve">Report back with the following confirmations:</w:t>
      </w:r>
    </w:p>
    <w:p>
      <w:pPr>
        <w:pStyle w:val="ListParagraph"/>
        <w:numPr>
          <w:ilvl w:val="0"/>
          <w:numId w:val="2"/>
        </w:numPr>
        <w:spacing w:after="60" w:before="60"/>
      </w:pPr>
      <w:r>
        <w:rPr>
          <w:rFonts w:ascii="Arial" w:cs="Arial" w:eastAsia="Arial" w:hAnsi="Arial"/>
          <w:color w:val="2C2C2A"/>
          <w:sz w:val="22"/>
          <w:szCs w:val="22"/>
        </w:rPr>
        <w:t xml:space="preserve">Task 1: Option randomisation working — options shuffle on reload, correct answer still registers correctly</w:t>
      </w:r>
    </w:p>
    <w:p>
      <w:pPr>
        <w:pStyle w:val="ListParagraph"/>
        <w:numPr>
          <w:ilvl w:val="0"/>
          <w:numId w:val="2"/>
        </w:numPr>
        <w:spacing w:after="60" w:before="60"/>
      </w:pPr>
      <w:r>
        <w:rPr>
          <w:rFonts w:ascii="Arial" w:cs="Arial" w:eastAsia="Arial" w:hAnsi="Arial"/>
          <w:color w:val="2C2C2A"/>
          <w:sz w:val="22"/>
          <w:szCs w:val="22"/>
        </w:rPr>
        <w:t xml:space="preserve">Task 1: True/false and spot-mistake questions unaffected</w:t>
      </w:r>
    </w:p>
    <w:p>
      <w:pPr>
        <w:pStyle w:val="ListParagraph"/>
        <w:numPr>
          <w:ilvl w:val="0"/>
          <w:numId w:val="2"/>
        </w:numPr>
        <w:spacing w:after="60" w:before="60"/>
      </w:pPr>
      <w:r>
        <w:rPr>
          <w:rFonts w:ascii="Arial" w:cs="Arial" w:eastAsia="Arial" w:hAnsi="Arial"/>
          <w:color w:val="2C2C2A"/>
          <w:sz w:val="22"/>
          <w:szCs w:val="22"/>
        </w:rPr>
        <w:t xml:space="preserve">Task 2: preview.subramaniampg.guru loads with password prompt</w:t>
      </w:r>
    </w:p>
    <w:p>
      <w:pPr>
        <w:pStyle w:val="ListParagraph"/>
        <w:numPr>
          <w:ilvl w:val="0"/>
          <w:numId w:val="2"/>
        </w:numPr>
        <w:spacing w:after="60" w:before="60"/>
      </w:pPr>
      <w:r>
        <w:rPr>
          <w:rFonts w:ascii="Arial" w:cs="Arial" w:eastAsia="Arial" w:hAnsi="Arial"/>
          <w:color w:val="2C2C2A"/>
          <w:sz w:val="22"/>
          <w:szCs w:val="22"/>
        </w:rPr>
        <w:t xml:space="preserve">Task 2: Site loads correctly after password entry</w:t>
      </w:r>
    </w:p>
    <w:p>
      <w:pPr>
        <w:pStyle w:val="ListParagraph"/>
        <w:numPr>
          <w:ilvl w:val="0"/>
          <w:numId w:val="2"/>
        </w:numPr>
        <w:spacing w:after="60" w:before="60"/>
      </w:pPr>
      <w:r>
        <w:rPr>
          <w:rFonts w:ascii="Arial" w:cs="Arial" w:eastAsia="Arial" w:hAnsi="Arial"/>
          <w:color w:val="2C2C2A"/>
          <w:sz w:val="22"/>
          <w:szCs w:val="22"/>
        </w:rPr>
        <w:t xml:space="preserve">Task 2: subramaniampg.guru production site unaffected</w:t>
      </w:r>
    </w:p>
    <w:p>
      <w:pPr>
        <w:pBdr>
          <w:bottom w:val="single" w:color="FAEEDA" w:sz="4"/>
        </w:pBdr>
        <w:spacing w:after="300" w:before="300"/>
      </w:pPr>
    </w:p>
    <w:p>
      <w:pPr>
        <w:spacing w:after="0" w:before="400"/>
        <w:jc w:val="center"/>
      </w:pPr>
      <w:r>
        <w:rPr>
          <w:rFonts w:ascii="Arial" w:cs="Arial" w:eastAsia="Arial" w:hAnsi="Arial"/>
          <w:color w:val="888888"/>
          <w:sz w:val="18"/>
          <w:szCs w:val="18"/>
        </w:rPr>
        <w:t xml:space="preserve">Embiggen Consulting LLP  |  subramaniampg.guru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2026-06-29T08:25:33.408Z</dcterms:created>
  <dcterms:modified xsi:type="dcterms:W3CDTF">2026-06-29T08:25:33.408Z</dcterms:modified>
</cp:coreProperties>
</file>

<file path=docProps/custom.xml><?xml version="1.0" encoding="utf-8"?>
<Properties xmlns="http://schemas.openxmlformats.org/officeDocument/2006/custom-properties" xmlns:vt="http://schemas.openxmlformats.org/officeDocument/2006/docPropsVTypes"/>
</file>