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Xác định các thực thể và thuộc tính chính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Khách hàng (Customer): là thực thể mạnh có thuộc tính chính là mã khách hàng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Sản phẩm (Product): là thực thể mạnh có thuộc tính chính là mã sản phẩm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Đơn hàng (Order): là thực thể mạnh có thuộc tính chính là mã đơn hàng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Nhân viên (Staff): là thực thể mạnh có thuộc tính chính là mã nhân viên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Chi tiết đơn hàng (OrderDetail): là thực thể yếu phụ thuộc và thực thể Đơn hàng và Sản phẩm. Thuộc tính chính là mã chi tiết đơn hàng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Xác định các mối quan hệ giữa các thực thể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Khách hàng đặt nhiều đơn hàng: Mối quan hệ 1-n (Một khách hàng đặt nhiều đơn hàng, một đơn hàng chỉ thuộc về một khách hàng duy nhất)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Một đơn hàng chứa nhiều sản phẩm: Mối quan hệ 1-n (Một nhân viên có thể xử lý nhiều đơn hàng, một đơn hàng tại một thời điểm do một nhân viên xử lý)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Nhân viên xử lý đơn hàng: Mối quan hệ n-n (Một đơn hàng có thể chứa nhiều sản phẩm khác nhau, một sản phẩm có thể xuất hiện trong nhiều đơn hàng khác nhau)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Vẽ sơ đồ ERD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02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Chỉ rõ khoá chính, khoá ngoại và thuộc tính đa trị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Khách hàng (Customer): khoá chính là mã khách hàng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Sản phẩm (Product): khoá chính là mã sản phẩm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Đơn hàng (Order): kháo chính là mã đơn hàng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Nhân viên (Staff): khoá chính là mã nhân viên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Chi tiết đơn hàng (OrderDetail): khoá chính là mã chi tiết đơn hàng, khoá ngoại là mã đơn hàng và mã sản phẩm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