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DC5" w:rsidRPr="002F5358" w:rsidRDefault="002F5358" w:rsidP="002F5358">
      <w:pPr>
        <w:jc w:val="center"/>
        <w:rPr>
          <w:rFonts w:ascii="Times New Roman" w:hAnsi="Times New Roman" w:cs="Times New Roman"/>
          <w:sz w:val="36"/>
          <w:szCs w:val="36"/>
        </w:rPr>
      </w:pPr>
      <w:r w:rsidRPr="002F5358">
        <w:rPr>
          <w:rFonts w:ascii="Times New Roman" w:hAnsi="Times New Roman" w:cs="Times New Roman"/>
          <w:sz w:val="36"/>
          <w:szCs w:val="36"/>
        </w:rPr>
        <w:t xml:space="preserve">Lab 4: Area-optimized Multiplier and Handshake Protocol Design on </w:t>
      </w:r>
      <w:proofErr w:type="spellStart"/>
      <w:r w:rsidRPr="002F5358">
        <w:rPr>
          <w:rFonts w:ascii="Times New Roman" w:hAnsi="Times New Roman" w:cs="Times New Roman"/>
          <w:sz w:val="36"/>
          <w:szCs w:val="36"/>
        </w:rPr>
        <w:t>Datapath</w:t>
      </w:r>
      <w:proofErr w:type="spellEnd"/>
    </w:p>
    <w:p w:rsidR="002F5358" w:rsidRPr="002F5358" w:rsidRDefault="002F5358" w:rsidP="002F53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ame: Peng Guo</w:t>
      </w:r>
    </w:p>
    <w:p w:rsidR="002F5358" w:rsidRDefault="002F5358" w:rsidP="002F53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TID: 903424176</w:t>
      </w:r>
    </w:p>
    <w:p w:rsidR="00E00119" w:rsidRPr="00E00119" w:rsidRDefault="00E00119" w:rsidP="002F535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E00119">
        <w:rPr>
          <w:rFonts w:ascii="Times New Roman" w:hAnsi="Times New Roman" w:cs="Times New Roman" w:hint="eastAsia"/>
          <w:b/>
          <w:sz w:val="30"/>
          <w:szCs w:val="30"/>
        </w:rPr>
        <w:t>D</w:t>
      </w:r>
      <w:r w:rsidRPr="00E00119">
        <w:rPr>
          <w:rFonts w:ascii="Times New Roman" w:hAnsi="Times New Roman" w:cs="Times New Roman"/>
          <w:b/>
          <w:sz w:val="30"/>
          <w:szCs w:val="30"/>
        </w:rPr>
        <w:t>iagram</w:t>
      </w:r>
    </w:p>
    <w:p w:rsidR="00E00119" w:rsidRDefault="00E00119" w:rsidP="00E00119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F53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06219" wp14:editId="53A05FF4">
            <wp:extent cx="5243945" cy="376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926224308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6" r="33936"/>
                    <a:stretch/>
                  </pic:blipFill>
                  <pic:spPr bwMode="auto">
                    <a:xfrm>
                      <a:off x="0" y="0"/>
                      <a:ext cx="5256775" cy="3778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358" w:rsidRPr="00E00119" w:rsidRDefault="002F5358" w:rsidP="002F535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E00119">
        <w:rPr>
          <w:rFonts w:ascii="Times New Roman" w:hAnsi="Times New Roman" w:cs="Times New Roman" w:hint="eastAsia"/>
          <w:b/>
          <w:sz w:val="30"/>
          <w:szCs w:val="30"/>
        </w:rPr>
        <w:t>T</w:t>
      </w:r>
      <w:r w:rsidRPr="00E00119">
        <w:rPr>
          <w:rFonts w:ascii="Times New Roman" w:hAnsi="Times New Roman" w:cs="Times New Roman"/>
          <w:b/>
          <w:sz w:val="30"/>
          <w:szCs w:val="30"/>
        </w:rPr>
        <w:t>ables</w:t>
      </w:r>
    </w:p>
    <w:p w:rsidR="002F5358" w:rsidRPr="00E00119" w:rsidRDefault="002F5358" w:rsidP="002F535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00119">
        <w:rPr>
          <w:rFonts w:ascii="Times New Roman" w:hAnsi="Times New Roman" w:cs="Times New Roman"/>
          <w:b/>
          <w:sz w:val="24"/>
          <w:szCs w:val="24"/>
        </w:rPr>
        <w:t>Resources</w:t>
      </w:r>
    </w:p>
    <w:p w:rsidR="00DD0E6C" w:rsidRDefault="00DD0E6C" w:rsidP="00DD0E6C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Slice Logic</w:t>
      </w:r>
    </w:p>
    <w:p w:rsidR="00DD0E6C" w:rsidRDefault="00DD0E6C" w:rsidP="00DD0E6C">
      <w:pPr>
        <w:pStyle w:val="a3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7951" cy="151651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48DA8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6C" w:rsidRDefault="00DD0E6C" w:rsidP="00DD0E6C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DSP</w:t>
      </w:r>
    </w:p>
    <w:p w:rsidR="00DD0E6C" w:rsidRDefault="00DD0E6C" w:rsidP="00DD0E6C">
      <w:pPr>
        <w:pStyle w:val="a3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54022" cy="7468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48C41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6C" w:rsidRDefault="00DD0E6C" w:rsidP="00DD0E6C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 and GT Specific</w:t>
      </w:r>
    </w:p>
    <w:p w:rsidR="00DD0E6C" w:rsidRDefault="00DD0E6C" w:rsidP="00DD0E6C">
      <w:pPr>
        <w:pStyle w:val="a3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61812" cy="281202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8698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6C" w:rsidRDefault="00DD0E6C" w:rsidP="00DD0E6C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Primitives</w:t>
      </w:r>
    </w:p>
    <w:p w:rsidR="002C7CCA" w:rsidRDefault="002C7CCA" w:rsidP="002C7CCA">
      <w:pPr>
        <w:pStyle w:val="a3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0059" cy="1783235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48DEF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58" w:rsidRPr="00E00119" w:rsidRDefault="002F5358" w:rsidP="002F535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00119">
        <w:rPr>
          <w:rFonts w:ascii="Times New Roman" w:hAnsi="Times New Roman" w:cs="Times New Roman"/>
          <w:b/>
          <w:sz w:val="24"/>
          <w:szCs w:val="24"/>
        </w:rPr>
        <w:t>Power</w:t>
      </w:r>
    </w:p>
    <w:p w:rsidR="002C7CCA" w:rsidRDefault="002C7CCA" w:rsidP="002C7CCA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25233" cy="153175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4840F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CA" w:rsidRDefault="002C7CCA" w:rsidP="002C7CCA">
      <w:pPr>
        <w:pStyle w:val="a3"/>
        <w:spacing w:afterLines="50" w:after="156"/>
        <w:ind w:left="839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ynamic: 0.021W Static: 0.070W</w:t>
      </w:r>
    </w:p>
    <w:p w:rsidR="002F5358" w:rsidRPr="00E00119" w:rsidRDefault="002F5358" w:rsidP="002F535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00119">
        <w:rPr>
          <w:rFonts w:ascii="Times New Roman" w:hAnsi="Times New Roman" w:cs="Times New Roman"/>
          <w:b/>
          <w:sz w:val="24"/>
          <w:szCs w:val="24"/>
        </w:rPr>
        <w:t>Worst Negative Slack</w:t>
      </w:r>
    </w:p>
    <w:p w:rsidR="002C7CCA" w:rsidRDefault="002C7CCA" w:rsidP="002C7CCA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934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48C76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58" w:rsidRDefault="002C7CCA" w:rsidP="00E00119">
      <w:pPr>
        <w:pStyle w:val="a3"/>
        <w:ind w:left="84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3530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48BA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58" w:rsidRPr="00E00119" w:rsidRDefault="002F5358" w:rsidP="002F535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E00119">
        <w:rPr>
          <w:rFonts w:ascii="Times New Roman" w:hAnsi="Times New Roman" w:cs="Times New Roman" w:hint="eastAsia"/>
          <w:b/>
          <w:sz w:val="30"/>
          <w:szCs w:val="30"/>
        </w:rPr>
        <w:t>A</w:t>
      </w:r>
      <w:r w:rsidRPr="00E00119">
        <w:rPr>
          <w:rFonts w:ascii="Times New Roman" w:hAnsi="Times New Roman" w:cs="Times New Roman"/>
          <w:b/>
          <w:sz w:val="30"/>
          <w:szCs w:val="30"/>
        </w:rPr>
        <w:t>nswer the question</w:t>
      </w:r>
    </w:p>
    <w:p w:rsidR="002F5358" w:rsidRPr="002F5358" w:rsidRDefault="002F5358" w:rsidP="002F535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</w:pPr>
      <w:r w:rsidRPr="002F5358"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  <w:t>Why don’t we immediately stall the current stage</w:t>
      </w:r>
      <w:r w:rsidRPr="002F5358"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  <w:t xml:space="preserve"> </w:t>
      </w:r>
      <w:r w:rsidRPr="002F5358"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  <w:t>if the next stage is stalled but instead take into consideration of the valid signal? Use</w:t>
      </w:r>
      <w:r w:rsidRPr="002F5358"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  <w:t xml:space="preserve"> </w:t>
      </w:r>
      <w:r w:rsidRPr="002F5358">
        <w:rPr>
          <w:rFonts w:ascii="Times New Roman" w:eastAsia="Times-Roman" w:hAnsi="Times New Roman" w:cs="Times New Roman"/>
          <w:kern w:val="0"/>
          <w:sz w:val="24"/>
          <w:szCs w:val="24"/>
          <w:u w:val="single"/>
        </w:rPr>
        <w:t>scenarios to explain your thought. (Answer should not exceed 6 sentences)</w:t>
      </w:r>
    </w:p>
    <w:p w:rsidR="002F5358" w:rsidRPr="002F5358" w:rsidRDefault="00E00119" w:rsidP="002F535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eastAsia="Times-Roman" w:hAnsi="Times New Roman" w:cs="Times New Roman"/>
          <w:kern w:val="0"/>
          <w:sz w:val="24"/>
          <w:szCs w:val="24"/>
        </w:rPr>
      </w:pPr>
      <w:r>
        <w:rPr>
          <w:rFonts w:ascii="Times New Roman" w:eastAsia="Times-Roman" w:hAnsi="Times New Roman" w:cs="Times New Roman" w:hint="eastAsia"/>
          <w:kern w:val="0"/>
          <w:sz w:val="24"/>
          <w:szCs w:val="24"/>
        </w:rPr>
        <w:t>W</w:t>
      </w:r>
      <w:r>
        <w:rPr>
          <w:rFonts w:ascii="Times New Roman" w:eastAsia="Times-Roman" w:hAnsi="Times New Roman" w:cs="Times New Roman"/>
          <w:kern w:val="0"/>
          <w:sz w:val="24"/>
          <w:szCs w:val="24"/>
        </w:rPr>
        <w:t xml:space="preserve">e assume the </w:t>
      </w:r>
      <w:r>
        <w:rPr>
          <w:rFonts w:ascii="Times New Roman" w:eastAsia="Times-Roman" w:hAnsi="Times New Roman" w:cs="Times New Roman"/>
          <w:kern w:val="0"/>
          <w:sz w:val="24"/>
          <w:szCs w:val="24"/>
        </w:rPr>
        <w:t>scenario</w:t>
      </w:r>
      <w:r>
        <w:rPr>
          <w:rFonts w:ascii="Times New Roman" w:eastAsia="Times-Roman" w:hAnsi="Times New Roman" w:cs="Times New Roman"/>
          <w:kern w:val="0"/>
          <w:sz w:val="24"/>
          <w:szCs w:val="24"/>
        </w:rPr>
        <w:t xml:space="preserve"> of counter-example as following. If the </w:t>
      </w:r>
      <w:r w:rsidR="00492638">
        <w:rPr>
          <w:rFonts w:ascii="Times New Roman" w:eastAsia="Times-Roman" w:hAnsi="Times New Roman" w:cs="Times New Roman"/>
          <w:kern w:val="0"/>
          <w:sz w:val="24"/>
          <w:szCs w:val="24"/>
        </w:rPr>
        <w:t>valid signal from current stage is 0, the data in current stage</w:t>
      </w:r>
      <w:r w:rsidR="000A73F3">
        <w:rPr>
          <w:rFonts w:ascii="Times New Roman" w:eastAsia="Times-Roman" w:hAnsi="Times New Roman" w:cs="Times New Roman"/>
          <w:kern w:val="0"/>
          <w:sz w:val="24"/>
          <w:szCs w:val="24"/>
        </w:rPr>
        <w:t xml:space="preserve"> that is not useful and valid</w:t>
      </w:r>
      <w:r w:rsidR="00492638">
        <w:rPr>
          <w:rFonts w:ascii="Times New Roman" w:eastAsia="Times-Roman" w:hAnsi="Times New Roman" w:cs="Times New Roman"/>
          <w:kern w:val="0"/>
          <w:sz w:val="24"/>
          <w:szCs w:val="24"/>
        </w:rPr>
        <w:t xml:space="preserve"> should be thrown away</w:t>
      </w:r>
      <w:r w:rsidR="000A73F3">
        <w:rPr>
          <w:rFonts w:ascii="Times New Roman" w:eastAsia="Times-Roman" w:hAnsi="Times New Roman" w:cs="Times New Roman"/>
          <w:kern w:val="0"/>
          <w:sz w:val="24"/>
          <w:szCs w:val="24"/>
        </w:rPr>
        <w:t xml:space="preserve">. </w:t>
      </w:r>
      <w:r w:rsidR="00616F72">
        <w:rPr>
          <w:rFonts w:ascii="Times New Roman" w:eastAsia="Times-Roman" w:hAnsi="Times New Roman" w:cs="Times New Roman"/>
          <w:kern w:val="0"/>
          <w:sz w:val="24"/>
          <w:szCs w:val="24"/>
        </w:rPr>
        <w:t xml:space="preserve">Thus, if we do not take the valid signal into consideration, then there may be some junk data </w:t>
      </w:r>
      <w:r w:rsidR="00514FDE">
        <w:rPr>
          <w:rFonts w:ascii="Times New Roman" w:eastAsia="Times-Roman" w:hAnsi="Times New Roman" w:cs="Times New Roman"/>
          <w:kern w:val="0"/>
          <w:sz w:val="24"/>
          <w:szCs w:val="24"/>
        </w:rPr>
        <w:t>held in the producer, which results in a wasteful use of resources. If we take the valid signal into consideration, then there is only valid data kept by the producer, which</w:t>
      </w:r>
      <w:bookmarkStart w:id="0" w:name="_GoBack"/>
      <w:bookmarkEnd w:id="0"/>
      <w:r w:rsidR="00514FDE">
        <w:rPr>
          <w:rFonts w:ascii="Times New Roman" w:eastAsia="Times-Roman" w:hAnsi="Times New Roman" w:cs="Times New Roman"/>
          <w:kern w:val="0"/>
          <w:sz w:val="24"/>
          <w:szCs w:val="24"/>
        </w:rPr>
        <w:t xml:space="preserve"> is a more reasonable design.</w:t>
      </w:r>
    </w:p>
    <w:sectPr w:rsidR="002F5358" w:rsidRPr="002F5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D726D"/>
    <w:multiLevelType w:val="hybridMultilevel"/>
    <w:tmpl w:val="DBBE8278"/>
    <w:lvl w:ilvl="0" w:tplc="F25AF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52"/>
    <w:rsid w:val="000A73F3"/>
    <w:rsid w:val="000D710F"/>
    <w:rsid w:val="00193526"/>
    <w:rsid w:val="002C7CCA"/>
    <w:rsid w:val="002F5358"/>
    <w:rsid w:val="003E7976"/>
    <w:rsid w:val="0040161D"/>
    <w:rsid w:val="00492638"/>
    <w:rsid w:val="004B79E2"/>
    <w:rsid w:val="00514FDE"/>
    <w:rsid w:val="00616F72"/>
    <w:rsid w:val="00660DC5"/>
    <w:rsid w:val="00835452"/>
    <w:rsid w:val="008B7DBE"/>
    <w:rsid w:val="00C41E97"/>
    <w:rsid w:val="00D867B2"/>
    <w:rsid w:val="00DD0E6C"/>
    <w:rsid w:val="00E0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93DF"/>
  <w15:chartTrackingRefBased/>
  <w15:docId w15:val="{802016B5-1C72-440B-89F1-336F3FD1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Peng</dc:creator>
  <cp:keywords/>
  <dc:description/>
  <cp:lastModifiedBy>Guo Peng</cp:lastModifiedBy>
  <cp:revision>2</cp:revision>
  <dcterms:created xsi:type="dcterms:W3CDTF">2018-09-27T02:13:00Z</dcterms:created>
  <dcterms:modified xsi:type="dcterms:W3CDTF">2018-09-27T04:28:00Z</dcterms:modified>
</cp:coreProperties>
</file>