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Wash Sale Prevention App — Design Specification</w:t>
      </w:r>
    </w:p>
    <w:p>
      <w:r>
        <w:t>Date: May 4, 2026</w:t>
      </w:r>
    </w:p>
    <w:p>
      <w:r>
        <w:t>Stack: React (Vite) + Python (FastAPI) + SQLite</w:t>
      </w:r>
    </w:p>
    <w:p/>
    <w:p>
      <w:pPr>
        <w:pStyle w:val="Heading1"/>
      </w:pPr>
      <w:r>
        <w:t>1. Overview</w:t>
      </w:r>
    </w:p>
    <w:p>
      <w:r>
        <w:t>A single-user web app that helps prevent wash sale violations by syncing Robinhood trade history locally and allowing the user to look up all trades for a given symbol in the past 30 days before placing a new trade. The app does not auto-flag wash sales — it surfaces trade history so the user can make their own judgment.</w:t>
      </w:r>
    </w:p>
    <w:p/>
    <w:p>
      <w:pPr>
        <w:pStyle w:val="Heading1"/>
      </w:pPr>
      <w:r>
        <w:t>2. Architecture &amp; Tech Stack</w:t>
      </w:r>
    </w:p>
    <w:p>
      <w:pPr>
        <w:pStyle w:val="Heading2"/>
      </w:pPr>
      <w:r>
        <w:t>Directory Structure</w:t>
      </w:r>
    </w:p>
    <w:p>
      <w:pPr/>
      <w:r>
        <w:t>/WashSaleApp</w:t>
        <w:br/>
        <w:t xml:space="preserve">  /backend          # FastAPI (Python)</w:t>
        <w:br/>
        <w:t xml:space="preserve">  /frontend         # React (Vite)</w:t>
        <w:br/>
        <w:t xml:space="preserve">  config.yaml       # Robinhood credentials + session token storage</w:t>
      </w:r>
    </w:p>
    <w:p>
      <w:pPr>
        <w:pStyle w:val="Heading2"/>
      </w:pPr>
      <w:r>
        <w:t>Backend</w:t>
      </w:r>
    </w:p>
    <w:p>
      <w:pPr>
        <w:pStyle w:val="ListBullet"/>
      </w:pPr>
      <w:r>
        <w:t>Framework: FastAPI (Python)</w:t>
      </w:r>
    </w:p>
    <w:p>
      <w:pPr>
        <w:pStyle w:val="ListBullet"/>
      </w:pPr>
      <w:r>
        <w:t>Robinhood integration: robin_stocks library</w:t>
      </w:r>
    </w:p>
    <w:p>
      <w:pPr>
        <w:pStyle w:val="ListBullet"/>
      </w:pPr>
      <w:r>
        <w:t>Database: SQLite (local, stores synced trade history)</w:t>
      </w:r>
    </w:p>
    <w:p>
      <w:pPr>
        <w:pStyle w:val="ListBullet"/>
      </w:pPr>
      <w:r>
        <w:t>Endpoints: POST /auth, POST /sync, GET /sync/status, GET /trades?symbol=&amp;expiry=&amp;strike=</w:t>
      </w:r>
    </w:p>
    <w:p>
      <w:pPr>
        <w:pStyle w:val="ListBullet"/>
      </w:pPr>
      <w:r>
        <w:t>Auth flow: read username/password from config.yaml → Robinhood login → MFA prompt on CLI if needed → persist session token back to config.yaml</w:t>
      </w:r>
    </w:p>
    <w:p>
      <w:pPr>
        <w:pStyle w:val="Heading2"/>
      </w:pPr>
      <w:r>
        <w:t>Frontend</w:t>
      </w:r>
    </w:p>
    <w:p>
      <w:pPr>
        <w:pStyle w:val="ListBullet"/>
      </w:pPr>
      <w:r>
        <w:t>Framework: React + Vite</w:t>
      </w:r>
    </w:p>
    <w:p>
      <w:pPr>
        <w:pStyle w:val="ListBullet"/>
      </w:pPr>
      <w:r>
        <w:t>Runs on localhost:5173, talks to backend at localhost:8000</w:t>
      </w:r>
    </w:p>
    <w:p>
      <w:pPr>
        <w:pStyle w:val="ListBullet"/>
      </w:pPr>
      <w:r>
        <w:t>Three UI zones: sync status bar, search filters, results table</w:t>
      </w:r>
    </w:p>
    <w:p>
      <w:pPr>
        <w:pStyle w:val="Heading2"/>
      </w:pPr>
      <w:r>
        <w:t>Data Flow</w:t>
      </w:r>
    </w:p>
    <w:p>
      <w:pPr>
        <w:pStyle w:val="ListNumber"/>
      </w:pPr>
      <w:r>
        <w:t>1. User runs python backend/main.py → server starts, auto-attempts login using config.yaml</w:t>
      </w:r>
    </w:p>
    <w:p>
      <w:pPr>
        <w:pStyle w:val="ListNumber"/>
      </w:pPr>
      <w:r>
        <w:t>2. User runs npm run dev in /frontend → React app opens in browser</w:t>
      </w:r>
    </w:p>
    <w:p>
      <w:pPr>
        <w:pStyle w:val="ListNumber"/>
      </w:pPr>
      <w:r>
        <w:t>3. User clicks "Sync Now" → backend fetches all stock + options trades from Robinhood → stores in SQLite</w:t>
      </w:r>
    </w:p>
    <w:p>
      <w:pPr>
        <w:pStyle w:val="ListNumber"/>
      </w:pPr>
      <w:r>
        <w:t>4. User searches symbol (+ optional expiry/strike) → backend queries SQLite for last 30 days → returns results to React</w:t>
      </w:r>
    </w:p>
    <w:p/>
    <w:p>
      <w:pPr>
        <w:pStyle w:val="Heading1"/>
      </w:pPr>
      <w:r>
        <w:t>3. Data Model</w:t>
      </w:r>
    </w:p>
    <w:p>
      <w:r>
        <w:t>Single trades table in SQLite: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Robinhood order ID (primary key)</w:t>
            </w:r>
          </w:p>
        </w:tc>
      </w:tr>
      <w:tr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e.g. META</w:t>
            </w:r>
          </w:p>
        </w:tc>
      </w:tr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Always "robinhood"</w:t>
            </w:r>
          </w:p>
        </w:tc>
      </w:tr>
      <w:tr>
        <w:tc>
          <w:tcPr>
            <w:tcW w:type="dxa" w:w="2880"/>
          </w:tcPr>
          <w:p>
            <w:r>
              <w:t>trade_type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"option" or "stock"</w:t>
            </w:r>
          </w:p>
        </w:tc>
      </w:tr>
      <w:tr>
        <w:tc>
          <w:tcPr>
            <w:tcW w:type="dxa" w:w="2880"/>
          </w:tcPr>
          <w:p>
            <w:r>
              <w:t>option_type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"call", "put", or null for stocks</w:t>
            </w:r>
          </w:p>
        </w:tc>
      </w:tr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"single", "iron_condor", "call_spread", "put_spread"</w:t>
            </w:r>
          </w:p>
        </w:tc>
      </w:tr>
      <w:tr>
        <w:tc>
          <w:tcPr>
            <w:tcW w:type="dxa" w:w="2880"/>
          </w:tcPr>
          <w:p>
            <w:r>
              <w:t>side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"buy" or "sell"</w:t>
            </w:r>
          </w:p>
        </w:tc>
      </w:tr>
      <w:tr>
        <w:tc>
          <w:tcPr>
            <w:tcW w:type="dxa" w:w="2880"/>
          </w:tcPr>
          <w:p>
            <w:r>
              <w:t>expiration_date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null for stocks</w:t>
            </w:r>
          </w:p>
        </w:tc>
      </w:tr>
      <w:tr>
        <w:tc>
          <w:tcPr>
            <w:tcW w:type="dxa" w:w="2880"/>
          </w:tcPr>
          <w:p>
            <w:r>
              <w:t>strike_price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null for stocks</w:t>
            </w:r>
          </w:p>
        </w:tc>
      </w:tr>
      <w:tr>
        <w:tc>
          <w:tcPr>
            <w:tcW w:type="dxa" w:w="2880"/>
          </w:tcPr>
          <w:p>
            <w:r>
              <w:t>trade_price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Price per share/contract at execution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Number of shares or contracts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"open" or "closed"</w:t>
            </w:r>
          </w:p>
        </w:tc>
      </w:tr>
      <w:tr>
        <w:tc>
          <w:tcPr>
            <w:tcW w:type="dxa" w:w="2880"/>
          </w:tcPr>
          <w:p>
            <w:r>
              <w:t>executed_at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Trade execution timestamp</w:t>
            </w:r>
          </w:p>
        </w:tc>
      </w:tr>
      <w:tr>
        <w:tc>
          <w:tcPr>
            <w:tcW w:type="dxa" w:w="2880"/>
          </w:tcPr>
          <w:p>
            <w:r>
              <w:t>synced_at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this record was last pulled from Robinhood</w:t>
            </w:r>
          </w:p>
        </w:tc>
      </w:tr>
    </w:tbl>
    <w:p/>
    <w:p>
      <w:r>
        <w:t>Search query logic: filter by symbol (required) + optional expiration_date + optional strike_price, where executed_at &gt;= now − 30 days.</w:t>
      </w:r>
    </w:p>
    <w:p/>
    <w:p>
      <w:pPr>
        <w:pStyle w:val="Heading1"/>
      </w:pPr>
      <w:r>
        <w:t>4. UI Layout &amp; Color Coding</w:t>
      </w:r>
    </w:p>
    <w:p>
      <w:pPr>
        <w:pStyle w:val="Heading2"/>
      </w:pPr>
      <w:r>
        <w:t>Layout (single page, three zones)</w:t>
      </w:r>
    </w:p>
    <w:p>
      <w:r>
        <w:t>Zone 1 — Sync Bar (top): Shows "Last synced: [datetime]" and a "Sync Now" button. During sync: button shows spinner and is disabled; timestamp replaced with "Syncing..."</w:t>
      </w:r>
    </w:p>
    <w:p>
      <w:r>
        <w:t>Zone 2 — Search Filters: Symbol field (required), Expiry date field (optional), Strike price field (optional), Search button.</w:t>
      </w:r>
    </w:p>
    <w:p>
      <w:r>
        <w:t>Zone 3 — Results Table: Shows count ("X trades in last 30 days"). Empty state: "No trades found for [SYMBOL] in the last 30 days".</w:t>
      </w:r>
    </w:p>
    <w:p>
      <w:pPr>
        <w:pStyle w:val="Heading2"/>
      </w:pPr>
      <w:r>
        <w:t>Results Table Columns (in order)</w:t>
      </w:r>
    </w:p>
    <w:p>
      <w:r>
        <w:t>Symbol | Platform | Trade Type | Option Type | Strategy | Side | Expiry | Strike | Trade Price | Qty | Status | Date</w:t>
      </w:r>
    </w:p>
    <w:p>
      <w:pPr>
        <w:pStyle w:val="Heading2"/>
      </w:pPr>
      <w:r>
        <w:t>Color Coding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Visual Treatment</w:t>
            </w:r>
          </w:p>
        </w:tc>
      </w:tr>
      <w:tr>
        <w:tc>
          <w:tcPr>
            <w:tcW w:type="dxa" w:w="4320"/>
          </w:tcPr>
          <w:p>
            <w:r>
              <w:t>Side = buy</w:t>
            </w:r>
          </w:p>
        </w:tc>
        <w:tc>
          <w:tcPr>
            <w:tcW w:type="dxa" w:w="4320"/>
          </w:tcPr>
          <w:p>
            <w:r>
              <w:t>Green text/badge</w:t>
            </w:r>
          </w:p>
        </w:tc>
      </w:tr>
      <w:tr>
        <w:tc>
          <w:tcPr>
            <w:tcW w:type="dxa" w:w="4320"/>
          </w:tcPr>
          <w:p>
            <w:r>
              <w:t>Side = sell</w:t>
            </w:r>
          </w:p>
        </w:tc>
        <w:tc>
          <w:tcPr>
            <w:tcW w:type="dxa" w:w="4320"/>
          </w:tcPr>
          <w:p>
            <w:r>
              <w:t>Red text/badge</w:t>
            </w:r>
          </w:p>
        </w:tc>
      </w:tr>
      <w:tr>
        <w:tc>
          <w:tcPr>
            <w:tcW w:type="dxa" w:w="4320"/>
          </w:tcPr>
          <w:p>
            <w:r>
              <w:t>Status = open</w:t>
            </w:r>
          </w:p>
        </w:tc>
        <w:tc>
          <w:tcPr>
            <w:tcW w:type="dxa" w:w="4320"/>
          </w:tcPr>
          <w:p>
            <w:r>
              <w:t>Bold row, white background</w:t>
            </w:r>
          </w:p>
        </w:tc>
      </w:tr>
      <w:tr>
        <w:tc>
          <w:tcPr>
            <w:tcW w:type="dxa" w:w="4320"/>
          </w:tcPr>
          <w:p>
            <w:r>
              <w:t>Status = closed</w:t>
            </w:r>
          </w:p>
        </w:tc>
        <w:tc>
          <w:tcPr>
            <w:tcW w:type="dxa" w:w="4320"/>
          </w:tcPr>
          <w:p>
            <w:r>
              <w:t>Normal weight, light gray background</w:t>
            </w:r>
          </w:p>
        </w:tc>
      </w:tr>
      <w:tr>
        <w:tc>
          <w:tcPr>
            <w:tcW w:type="dxa" w:w="4320"/>
          </w:tcPr>
          <w:p>
            <w:r>
              <w:t>Option Type = call</w:t>
            </w:r>
          </w:p>
        </w:tc>
        <w:tc>
          <w:tcPr>
            <w:tcW w:type="dxa" w:w="4320"/>
          </w:tcPr>
          <w:p>
            <w:r>
              <w:t>Blue badge</w:t>
            </w:r>
          </w:p>
        </w:tc>
      </w:tr>
      <w:tr>
        <w:tc>
          <w:tcPr>
            <w:tcW w:type="dxa" w:w="4320"/>
          </w:tcPr>
          <w:p>
            <w:r>
              <w:t>Option Type = put</w:t>
            </w:r>
          </w:p>
        </w:tc>
        <w:tc>
          <w:tcPr>
            <w:tcW w:type="dxa" w:w="4320"/>
          </w:tcPr>
          <w:p>
            <w:r>
              <w:t>Orange badge</w:t>
            </w:r>
          </w:p>
        </w:tc>
      </w:tr>
      <w:tr>
        <w:tc>
          <w:tcPr>
            <w:tcW w:type="dxa" w:w="4320"/>
          </w:tcPr>
          <w:p>
            <w:r>
              <w:t>Trade Type = stock (N/A)</w:t>
            </w:r>
          </w:p>
        </w:tc>
        <w:tc>
          <w:tcPr>
            <w:tcW w:type="dxa" w:w="4320"/>
          </w:tcPr>
          <w:p>
            <w:r>
              <w:t>Gray badge</w:t>
            </w:r>
          </w:p>
        </w:tc>
      </w:tr>
      <w:tr>
        <w:tc>
          <w:tcPr>
            <w:tcW w:type="dxa" w:w="4320"/>
          </w:tcPr>
          <w:p>
            <w:r>
              <w:t>Strategy = iron_condor / spread</w:t>
            </w:r>
          </w:p>
        </w:tc>
        <w:tc>
          <w:tcPr>
            <w:tcW w:type="dxa" w:w="4320"/>
          </w:tcPr>
          <w:p>
            <w:r>
              <w:t>Purple badge on Strategy column</w:t>
            </w:r>
          </w:p>
        </w:tc>
      </w:tr>
    </w:tbl>
    <w:p/>
    <w:p>
      <w:pPr>
        <w:pStyle w:val="Heading1"/>
      </w:pPr>
      <w:r>
        <w:t>5. Acceptance Criteria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AC1: App reads config.yaml and logs in without manual input when credentials + valid session token are present.</w:t>
      </w:r>
    </w:p>
    <w:p>
      <w:pPr>
        <w:pStyle w:val="ListBullet"/>
      </w:pPr>
      <w:r>
        <w:t>AC2: When session token is expired/missing, app prints MFA prompt to CLI, accepts input, and persists new token to config.yaml.</w:t>
      </w:r>
    </w:p>
    <w:p>
      <w:pPr>
        <w:pStyle w:val="ListBullet"/>
      </w:pPr>
      <w:r>
        <w:t>AC3: Invalid credentials produce a clear error message; app does not crash.</w:t>
      </w:r>
    </w:p>
    <w:p>
      <w:pPr>
        <w:pStyle w:val="Heading2"/>
      </w:pPr>
      <w:r>
        <w:t>Sync</w:t>
      </w:r>
    </w:p>
    <w:p>
      <w:pPr>
        <w:pStyle w:val="ListBullet"/>
      </w:pPr>
      <w:r>
        <w:t>AC4: "Last synced" timestamp is displayed in the UI and updates after each successful sync.</w:t>
      </w:r>
    </w:p>
    <w:p>
      <w:pPr>
        <w:pStyle w:val="ListBullet"/>
      </w:pPr>
      <w:r>
        <w:t>AC5: Manual sync fetches all stock orders and all options orders (including legs of multi-leg strategies like iron condors).</w:t>
      </w:r>
    </w:p>
    <w:p>
      <w:pPr>
        <w:pStyle w:val="ListBullet"/>
      </w:pPr>
      <w:r>
        <w:t>AC6: Re-syncing does not create duplicate records — existing rows are upserted by Robinhood order ID.</w:t>
      </w:r>
    </w:p>
    <w:p>
      <w:pPr>
        <w:pStyle w:val="ListBullet"/>
      </w:pPr>
      <w:r>
        <w:t>AC7: Sync status (in-progress / complete / failed) is visible in the UI.</w:t>
      </w:r>
    </w:p>
    <w:p>
      <w:pPr>
        <w:pStyle w:val="Heading2"/>
      </w:pPr>
      <w:r>
        <w:t>Search</w:t>
      </w:r>
    </w:p>
    <w:p>
      <w:pPr>
        <w:pStyle w:val="ListBullet"/>
      </w:pPr>
      <w:r>
        <w:t>AC8: Searching a symbol returns all trades for that symbol within the past 30 days.</w:t>
      </w:r>
    </w:p>
    <w:p>
      <w:pPr>
        <w:pStyle w:val="ListBullet"/>
      </w:pPr>
      <w:r>
        <w:t>AC9: Adding expiry date filter narrows results to that expiry only.</w:t>
      </w:r>
    </w:p>
    <w:p>
      <w:pPr>
        <w:pStyle w:val="ListBullet"/>
      </w:pPr>
      <w:r>
        <w:t>AC10: Adding strike price filter narrows results further to that exact strike.</w:t>
      </w:r>
    </w:p>
    <w:p>
      <w:pPr>
        <w:pStyle w:val="ListBullet"/>
      </w:pPr>
      <w:r>
        <w:t>AC11: Results show all 12 columns: Symbol, Platform, Trade Type, Option Type, Strategy, Side, Expiry, Strike, Trade Price, Qty, Status, Date.</w:t>
      </w:r>
    </w:p>
    <w:p>
      <w:pPr>
        <w:pStyle w:val="ListBullet"/>
      </w:pPr>
      <w:r>
        <w:t>AC12: Color coding distinguishes buy vs. sell and open vs. closed at a glance.</w:t>
      </w:r>
    </w:p>
    <w:p>
      <w:pPr>
        <w:pStyle w:val="ListBullet"/>
      </w:pPr>
      <w:r>
        <w:t>AC13: Empty results show a clear "no trades found" message, not a blank table.</w:t>
      </w:r>
    </w:p>
    <w:p/>
    <w:p>
      <w:pPr>
        <w:pStyle w:val="Heading1"/>
      </w:pPr>
      <w:r>
        <w:t>6. Test Plan — Incremental Build Order</w:t>
      </w:r>
    </w:p>
    <w:p>
      <w:r>
        <w:t>Each phase is independently testable before the next is built.</w:t>
      </w:r>
    </w:p>
    <w:p>
      <w:pPr>
        <w:pStyle w:val="Heading2"/>
      </w:pPr>
      <w:r>
        <w:t>Phase 1 — Auth (backend only, no UI)</w:t>
      </w:r>
    </w:p>
    <w:p>
      <w:pPr>
        <w:pStyle w:val="ListBullet"/>
      </w:pPr>
      <w:r>
        <w:t>Run python backend/main.py with valid config → verify no MFA prompt, server starts.</w:t>
      </w:r>
    </w:p>
    <w:p>
      <w:pPr>
        <w:pStyle w:val="ListBullet"/>
      </w:pPr>
      <w:r>
        <w:t>Clear session token from config → verify MFA prompt appears on CLI, new token written back.</w:t>
      </w:r>
    </w:p>
    <w:p>
      <w:pPr>
        <w:pStyle w:val="ListBullet"/>
      </w:pPr>
      <w:r>
        <w:t>Use wrong password → verify error message, server still starts (unauthenticated state).</w:t>
      </w:r>
    </w:p>
    <w:p>
      <w:pPr>
        <w:pStyle w:val="ListBullet"/>
      </w:pPr>
      <w:r>
        <w:t>Tool: curl http://localhost:8000/auth/status to check auth state.</w:t>
      </w:r>
    </w:p>
    <w:p>
      <w:pPr>
        <w:pStyle w:val="Heading2"/>
      </w:pPr>
      <w:r>
        <w:t>Phase 2 — Sync (backend only)</w:t>
      </w:r>
    </w:p>
    <w:p>
      <w:pPr>
        <w:pStyle w:val="ListBullet"/>
      </w:pPr>
      <w:r>
        <w:t>Hit POST /sync via curl → verify SQLite trades table is populated.</w:t>
      </w:r>
    </w:p>
    <w:p>
      <w:pPr>
        <w:pStyle w:val="ListBullet"/>
      </w:pPr>
      <w:r>
        <w:t>Inspect rows for at least one stock order and one options order.</w:t>
      </w:r>
    </w:p>
    <w:p>
      <w:pPr>
        <w:pStyle w:val="ListBullet"/>
      </w:pPr>
      <w:r>
        <w:t>Re-run sync → verify row count stays the same (no duplicates).</w:t>
      </w:r>
    </w:p>
    <w:p>
      <w:pPr>
        <w:pStyle w:val="ListBullet"/>
      </w:pPr>
      <w:r>
        <w:t>Verify iron condor legs appear as separate rows with strategy=iron_condor.</w:t>
      </w:r>
    </w:p>
    <w:p>
      <w:pPr>
        <w:pStyle w:val="ListBullet"/>
      </w:pPr>
      <w:r>
        <w:t>Tool: sqlite3 backend/db.sqlite "SELECT trade_type, strategy, COUNT(*) FROM trades GROUP BY trade_type, strategy"</w:t>
      </w:r>
    </w:p>
    <w:p>
      <w:pPr>
        <w:pStyle w:val="Heading2"/>
      </w:pPr>
      <w:r>
        <w:t>Phase 3 — Search API (backend only)</w:t>
      </w:r>
    </w:p>
    <w:p>
      <w:pPr>
        <w:pStyle w:val="ListBullet"/>
      </w:pPr>
      <w:r>
        <w:t>GET /trades?symbol=META → verify only META trades, within last 30 days.</w:t>
      </w:r>
    </w:p>
    <w:p>
      <w:pPr>
        <w:pStyle w:val="ListBullet"/>
      </w:pPr>
      <w:r>
        <w:t>GET /trades?symbol=META&amp;expiry=2025-06-20 → verify filtered results.</w:t>
      </w:r>
    </w:p>
    <w:p>
      <w:pPr>
        <w:pStyle w:val="ListBullet"/>
      </w:pPr>
      <w:r>
        <w:t>GET /trades?symbol=META&amp;expiry=2025-06-20&amp;strike=500 → verify exact match.</w:t>
      </w:r>
    </w:p>
    <w:p>
      <w:pPr>
        <w:pStyle w:val="ListBullet"/>
      </w:pPr>
      <w:r>
        <w:t>GET /trades?symbol=ZZZZ → verify empty array response, not an error.</w:t>
      </w:r>
    </w:p>
    <w:p>
      <w:pPr>
        <w:pStyle w:val="ListBullet"/>
      </w:pPr>
      <w:r>
        <w:t>Tool: curl or Postman against localhost:8000.</w:t>
      </w:r>
    </w:p>
    <w:p>
      <w:pPr>
        <w:pStyle w:val="Heading2"/>
      </w:pPr>
      <w:r>
        <w:t>Phase 4 — React UI (frontend, with real backend)</w:t>
      </w:r>
    </w:p>
    <w:p>
      <w:pPr>
        <w:pStyle w:val="ListBullet"/>
      </w:pPr>
      <w:r>
        <w:t>Sync status bar shows last synced time and "Sync Now" button.</w:t>
      </w:r>
    </w:p>
    <w:p>
      <w:pPr>
        <w:pStyle w:val="ListBullet"/>
      </w:pPr>
      <w:r>
        <w:t>Clicking "Sync Now" triggers sync and updates timestamp.</w:t>
      </w:r>
    </w:p>
    <w:p>
      <w:pPr>
        <w:pStyle w:val="ListBullet"/>
      </w:pPr>
      <w:r>
        <w:t>Search by symbol returns populated table with all 12 columns.</w:t>
      </w:r>
    </w:p>
    <w:p>
      <w:pPr>
        <w:pStyle w:val="ListBullet"/>
      </w:pPr>
      <w:r>
        <w:t>Verify color coding: buy vs. sell visually distinct; open vs. closed visually distinct.</w:t>
      </w:r>
    </w:p>
    <w:p>
      <w:pPr>
        <w:pStyle w:val="ListBullet"/>
      </w:pPr>
      <w:r>
        <w:t>Search with no results shows "no trades found" message.</w:t>
      </w:r>
    </w:p>
    <w:p>
      <w:pPr>
        <w:pStyle w:val="ListBullet"/>
      </w:pPr>
      <w:r>
        <w:t>Tool: Manual browser testing + React DevTools.</w:t>
      </w:r>
    </w:p>
    <w:p>
      <w:pPr>
        <w:pStyle w:val="Heading2"/>
      </w:pPr>
      <w:r>
        <w:t>Phase 5 — End-to-End</w:t>
      </w:r>
    </w:p>
    <w:p>
      <w:pPr>
        <w:pStyle w:val="ListBullet"/>
      </w:pPr>
      <w:r>
        <w:t>Full flow from cold start: no token → MFA prompt → sync → search → results.</w:t>
      </w:r>
    </w:p>
    <w:p>
      <w:pPr>
        <w:pStyle w:val="ListBullet"/>
      </w:pPr>
      <w:r>
        <w:t>Verify a known options trade (e.g., a META put placed recently) appears correctly in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