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A8" w:rsidRPr="00BA0D3E" w:rsidRDefault="00E90CA8" w:rsidP="00E90CA8">
      <w:pPr>
        <w:jc w:val="center"/>
        <w:rPr>
          <w:rFonts w:cs="Iskoola Pota" w:hint="cs"/>
          <w:b/>
          <w:bCs/>
          <w:sz w:val="42"/>
          <w:szCs w:val="72"/>
          <w:lang w:bidi="si-LK"/>
        </w:rPr>
      </w:pPr>
      <w:r w:rsidRPr="00BA0D3E">
        <w:rPr>
          <w:rFonts w:cs="Iskoola Pota" w:hint="cs"/>
          <w:b/>
          <w:bCs/>
          <w:sz w:val="42"/>
          <w:szCs w:val="72"/>
          <w:cs/>
          <w:lang w:bidi="si-LK"/>
        </w:rPr>
        <w:t>දැන්වීමයි</w:t>
      </w:r>
    </w:p>
    <w:p w:rsidR="00E90CA8" w:rsidRPr="006C7DAE" w:rsidRDefault="00E90CA8" w:rsidP="00E90CA8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පළමු ස්ථල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සිසුන් වෙත</w:t>
      </w:r>
    </w:p>
    <w:p w:rsidR="00E90CA8" w:rsidRPr="000A208A" w:rsidRDefault="00E90CA8" w:rsidP="00E90CA8">
      <w:pPr>
        <w:jc w:val="center"/>
        <w:rPr>
          <w:rFonts w:cs="Iskoola Pota" w:hint="cs"/>
          <w:sz w:val="38"/>
          <w:szCs w:val="52"/>
          <w:lang w:bidi="si-LK"/>
        </w:rPr>
      </w:pPr>
    </w:p>
    <w:p w:rsidR="00E90CA8" w:rsidRPr="003D6006" w:rsidRDefault="00E90CA8" w:rsidP="00E90CA8">
      <w:pPr>
        <w:jc w:val="center"/>
        <w:rPr>
          <w:rFonts w:cs="Iskoola Pota" w:hint="cs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පලමු සමාසික පරීක්ෂණය 2013</w:t>
      </w:r>
    </w:p>
    <w:p w:rsidR="00E90CA8" w:rsidRPr="006C7DAE" w:rsidRDefault="00E90CA8" w:rsidP="00E90CA8">
      <w:pPr>
        <w:jc w:val="center"/>
        <w:rPr>
          <w:rFonts w:cs="Iskoola Pota" w:hint="cs"/>
          <w:b/>
          <w:bCs/>
          <w:sz w:val="36"/>
          <w:szCs w:val="48"/>
          <w:lang w:bidi="si-LK"/>
        </w:rPr>
      </w:pPr>
    </w:p>
    <w:p w:rsidR="00E90CA8" w:rsidRDefault="00E90CA8" w:rsidP="00E90CA8">
      <w:pPr>
        <w:jc w:val="both"/>
        <w:rPr>
          <w:rFonts w:cs="Iskoola Pota" w:hint="cs"/>
          <w:sz w:val="40"/>
          <w:szCs w:val="40"/>
          <w:lang w:bidi="si-LK"/>
        </w:rPr>
      </w:pPr>
      <w:r>
        <w:rPr>
          <w:rFonts w:cs="Iskoola Pota" w:hint="cs"/>
          <w:sz w:val="34"/>
          <w:szCs w:val="44"/>
          <w:cs/>
          <w:lang w:bidi="si-LK"/>
        </w:rPr>
        <w:t xml:space="preserve"> </w:t>
      </w:r>
      <w:r w:rsidRPr="00BA0D3E">
        <w:rPr>
          <w:rFonts w:cs="Iskoola Pota" w:hint="cs"/>
          <w:sz w:val="40"/>
          <w:szCs w:val="40"/>
          <w:cs/>
          <w:lang w:bidi="si-LK"/>
        </w:rPr>
        <w:t xml:space="preserve">විද්‍යාවේදී සාමාන්‍ය උපාධි </w:t>
      </w:r>
      <w:r>
        <w:rPr>
          <w:rFonts w:cs="Iskoola Pota" w:hint="cs"/>
          <w:sz w:val="40"/>
          <w:szCs w:val="40"/>
          <w:cs/>
          <w:lang w:bidi="si-LK"/>
        </w:rPr>
        <w:t>පළමු</w:t>
      </w:r>
      <w:r w:rsidRPr="00BA0D3E">
        <w:rPr>
          <w:rFonts w:cs="Iskoola Pota" w:hint="cs"/>
          <w:sz w:val="40"/>
          <w:szCs w:val="40"/>
          <w:cs/>
          <w:lang w:bidi="si-LK"/>
        </w:rPr>
        <w:t xml:space="preserve"> ස්ථ</w:t>
      </w:r>
      <w:r>
        <w:rPr>
          <w:rFonts w:cs="Iskoola Pota" w:hint="cs"/>
          <w:sz w:val="40"/>
          <w:szCs w:val="40"/>
          <w:cs/>
          <w:lang w:bidi="si-LK"/>
        </w:rPr>
        <w:t>ල</w:t>
      </w:r>
      <w:r w:rsidRPr="00BA0D3E">
        <w:rPr>
          <w:rFonts w:cs="Iskoola Pota" w:hint="cs"/>
          <w:sz w:val="40"/>
          <w:szCs w:val="40"/>
          <w:cs/>
          <w:lang w:bidi="si-LK"/>
        </w:rPr>
        <w:t xml:space="preserve"> (පලමු සමාසික)</w:t>
      </w:r>
      <w:r>
        <w:rPr>
          <w:rFonts w:cs="Iskoola Pota" w:hint="cs"/>
          <w:sz w:val="40"/>
          <w:szCs w:val="40"/>
          <w:cs/>
          <w:lang w:bidi="si-LK"/>
        </w:rPr>
        <w:t xml:space="preserve">  පරීක්ෂණයට අදාලව පැවැත්වීමට නියමිත </w:t>
      </w:r>
      <w:r w:rsidRPr="004648D8">
        <w:rPr>
          <w:rFonts w:asciiTheme="majorHAnsi" w:hAnsiTheme="majorHAnsi" w:cs="Iskoola Pota"/>
          <w:sz w:val="40"/>
          <w:szCs w:val="40"/>
          <w:lang w:bidi="si-LK"/>
        </w:rPr>
        <w:t>Z</w:t>
      </w:r>
      <w:r>
        <w:rPr>
          <w:rFonts w:asciiTheme="majorHAnsi" w:hAnsiTheme="majorHAnsi" w:cs="Iskoola Pota"/>
          <w:sz w:val="40"/>
          <w:szCs w:val="40"/>
          <w:lang w:bidi="si-LK"/>
        </w:rPr>
        <w:t>OO</w:t>
      </w:r>
      <w:r w:rsidRPr="004648D8">
        <w:rPr>
          <w:rFonts w:asciiTheme="majorHAnsi" w:hAnsiTheme="majorHAnsi" w:cs="Iskoola Pota"/>
          <w:sz w:val="40"/>
          <w:szCs w:val="40"/>
          <w:lang w:bidi="si-LK"/>
        </w:rPr>
        <w:t xml:space="preserve">1121 </w:t>
      </w:r>
      <w:r>
        <w:rPr>
          <w:rFonts w:cs="Iskoola Pota" w:hint="cs"/>
          <w:sz w:val="40"/>
          <w:szCs w:val="40"/>
          <w:cs/>
          <w:lang w:bidi="si-LK"/>
        </w:rPr>
        <w:t>ප්‍රායෝගික පරීක්ෂණ කණ්ඩායම් පහත දැක්වෙන අයුරින් සංශෝධන වී ඇති බව කරුණාවෙන් සලකන මෙන් මෙයින් දැනුම් දෙමි</w:t>
      </w:r>
      <w:r w:rsidRPr="00BA0D3E">
        <w:rPr>
          <w:rFonts w:cs="Iskoola Pota" w:hint="cs"/>
          <w:sz w:val="40"/>
          <w:szCs w:val="40"/>
          <w:cs/>
          <w:lang w:bidi="si-LK"/>
        </w:rPr>
        <w:t xml:space="preserve"> </w:t>
      </w:r>
      <w:hyperlink r:id="rId4" w:history="1">
        <w:r w:rsidRPr="00BA0D3E">
          <w:rPr>
            <w:rStyle w:val="Hyperlink"/>
            <w:rFonts w:ascii="Cambria" w:hAnsi="Cambria"/>
            <w:sz w:val="40"/>
            <w:szCs w:val="40"/>
          </w:rPr>
          <w:t>http://paravi.ruh.ac.lk/fos</w:t>
        </w:r>
      </w:hyperlink>
      <w:r w:rsidRPr="00BA0D3E">
        <w:rPr>
          <w:sz w:val="40"/>
          <w:szCs w:val="40"/>
        </w:rPr>
        <w:t xml:space="preserve"> </w:t>
      </w:r>
      <w:r w:rsidRPr="00BA0D3E">
        <w:rPr>
          <w:rFonts w:cs="Iskoola Pota" w:hint="cs"/>
          <w:sz w:val="40"/>
          <w:szCs w:val="40"/>
          <w:cs/>
          <w:lang w:bidi="si-LK"/>
        </w:rPr>
        <w:t xml:space="preserve"> යන වෙබ් ලිපිනය භාවිතා කර </w:t>
      </w:r>
      <w:r>
        <w:rPr>
          <w:rFonts w:cs="Iskoola Pota" w:hint="cs"/>
          <w:sz w:val="40"/>
          <w:szCs w:val="40"/>
          <w:cs/>
          <w:lang w:bidi="si-LK"/>
        </w:rPr>
        <w:t>ඔබට අදාල කණ්ඩායම් බලා ගැනීමට පහසුකම් ද ඇත.</w:t>
      </w:r>
    </w:p>
    <w:p w:rsidR="00E90CA8" w:rsidRPr="00621473" w:rsidRDefault="00E90CA8" w:rsidP="00E90CA8">
      <w:pPr>
        <w:jc w:val="both"/>
        <w:rPr>
          <w:rFonts w:cs="Iskoola Pota" w:hint="cs"/>
          <w:sz w:val="40"/>
          <w:szCs w:val="40"/>
          <w:lang w:bidi="si-LK"/>
        </w:rPr>
      </w:pPr>
    </w:p>
    <w:p w:rsidR="00E90CA8" w:rsidRDefault="00E90CA8" w:rsidP="00E90CA8">
      <w:pPr>
        <w:jc w:val="both"/>
        <w:rPr>
          <w:rFonts w:cs="Iskoola Pota" w:hint="cs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E90CA8" w:rsidRDefault="00E90CA8" w:rsidP="00E90CA8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E90CA8" w:rsidRPr="00D018E7" w:rsidRDefault="00E90CA8" w:rsidP="00E90CA8">
      <w:pPr>
        <w:jc w:val="both"/>
        <w:rPr>
          <w:rFonts w:cs="Iskoola Pota" w:hint="cs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2013.08.12</w:t>
      </w:r>
    </w:p>
    <w:p w:rsidR="00E90CA8" w:rsidRDefault="00E90CA8" w:rsidP="00E90CA8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E90CA8" w:rsidRDefault="00E90CA8" w:rsidP="00E90CA8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</w:p>
    <w:tbl>
      <w:tblPr>
        <w:tblW w:w="4744" w:type="dxa"/>
        <w:tblInd w:w="93" w:type="dxa"/>
        <w:tblLook w:val="04A0"/>
      </w:tblPr>
      <w:tblGrid>
        <w:gridCol w:w="1372"/>
        <w:gridCol w:w="1372"/>
        <w:gridCol w:w="1372"/>
        <w:gridCol w:w="1372"/>
      </w:tblGrid>
      <w:tr w:rsidR="00E90CA8" w:rsidRPr="004648D8" w:rsidTr="002016B7">
        <w:trPr>
          <w:trHeight w:val="630"/>
        </w:trPr>
        <w:tc>
          <w:tcPr>
            <w:tcW w:w="4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Arial" w:hAnsi="Arial" w:cs="Arial"/>
                <w:sz w:val="20"/>
                <w:szCs w:val="20"/>
                <w:lang w:bidi="ta-IN"/>
              </w:rPr>
            </w:pPr>
            <w:r w:rsidRPr="004648D8">
              <w:rPr>
                <w:rFonts w:ascii="Arial" w:hAnsi="Arial" w:cs="Arial"/>
                <w:sz w:val="20"/>
                <w:szCs w:val="20"/>
                <w:lang w:bidi="ta-IN"/>
              </w:rPr>
              <w:t xml:space="preserve">2013.08.12 </w:t>
            </w:r>
            <w:r w:rsidRPr="004648D8">
              <w:rPr>
                <w:rFonts w:ascii="Arial" w:hAnsi="Arial" w:cs="Iskoola Pota"/>
                <w:sz w:val="20"/>
                <w:szCs w:val="20"/>
                <w:cs/>
                <w:lang w:bidi="si-LK"/>
              </w:rPr>
              <w:t>දින මෙම ප්‍රායෝගික පරික්ෂණ කණ්ඩායම් පහත දැක්වෙන අයුරින් වෙනස් වු බව කරුණාවෙන්</w:t>
            </w:r>
            <w:r w:rsidRPr="004648D8">
              <w:rPr>
                <w:rFonts w:ascii="Arial" w:hAnsi="Arial" w:cs="Arial"/>
                <w:sz w:val="20"/>
                <w:szCs w:val="20"/>
                <w:lang w:bidi="ta-IN"/>
              </w:rPr>
              <w:t xml:space="preserve"> </w:t>
            </w:r>
            <w:r w:rsidRPr="004648D8">
              <w:rPr>
                <w:rFonts w:ascii="Arial" w:hAnsi="Arial" w:cs="Iskoola Pota"/>
                <w:sz w:val="20"/>
                <w:szCs w:val="20"/>
                <w:cs/>
                <w:lang w:bidi="si-LK"/>
              </w:rPr>
              <w:t>සලකන්න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color w:val="000000"/>
                <w:sz w:val="22"/>
                <w:szCs w:val="22"/>
                <w:lang w:bidi="ta-IN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color w:val="000000"/>
                <w:sz w:val="22"/>
                <w:szCs w:val="22"/>
                <w:lang w:bidi="ta-IN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color w:val="000000"/>
                <w:sz w:val="22"/>
                <w:szCs w:val="22"/>
                <w:lang w:bidi="ta-IN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color w:val="000000"/>
                <w:sz w:val="22"/>
                <w:szCs w:val="22"/>
                <w:lang w:bidi="ta-IN"/>
              </w:rPr>
            </w:pPr>
          </w:p>
        </w:tc>
      </w:tr>
      <w:tr w:rsidR="00E90CA8" w:rsidRPr="004648D8" w:rsidTr="002016B7">
        <w:trPr>
          <w:trHeight w:val="285"/>
        </w:trPr>
        <w:tc>
          <w:tcPr>
            <w:tcW w:w="47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  <w:t>ZOO1121</w:t>
            </w:r>
          </w:p>
        </w:tc>
      </w:tr>
      <w:tr w:rsidR="00E90CA8" w:rsidRPr="004648D8" w:rsidTr="002016B7">
        <w:trPr>
          <w:trHeight w:val="51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  <w:t>ZOO1121 13/08/21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  <w:t>ZOO1121 13/08/22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  <w:t>ZOO1121                13/ 08/23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A8" w:rsidRPr="004648D8" w:rsidRDefault="00E90CA8" w:rsidP="002016B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b/>
                <w:bCs/>
                <w:sz w:val="20"/>
                <w:szCs w:val="20"/>
                <w:lang w:bidi="ta-IN"/>
              </w:rPr>
              <w:t>ZOO1121 13/08/26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SC/2012/8275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SC/2012/8283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SC/2012/8276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SC/2012/8301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SC/2012/8277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SC/2012/8302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SC/2012/8279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SC/2012/8303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SC/2012/8309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SC/2012/8313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SC/2012/8319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SC/2012/8325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SC/2012/8335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lastRenderedPageBreak/>
              <w:t>SC/2012/8385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SC/2012/8289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SC/2012/8338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SC/2012/8345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SC/2012/8347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SC/2012/8349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SC/2012/8389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SC/2012/8299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SC/2012/8350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SC/2012/8351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SC/2012/8352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SC/2012/8370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SC/2012/8307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SC/2012/8371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SC/2012/8372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SC/2011/8133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SC/2012/8373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SC/2011/8135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SC/2012/8374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SC/2011/8140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SC/2012/8375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SC/2011/8187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SC/2012/8359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SC/2012/8376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SC/2010/7396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SC/2012/8378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SC/2010/7469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SC/2012/8379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SC/2010/7472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SC/2012/8391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SC/2010/7473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SC/2009/7163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SC/2010/7514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SC/2012/8367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SC/2009/7136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SC/2012/8368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 </w:t>
            </w:r>
          </w:p>
        </w:tc>
      </w:tr>
      <w:tr w:rsidR="00E90CA8" w:rsidRPr="004648D8" w:rsidTr="002016B7">
        <w:trPr>
          <w:trHeight w:val="285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color w:val="000000"/>
                <w:sz w:val="22"/>
                <w:szCs w:val="22"/>
                <w:lang w:bidi="ta-IN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CA8" w:rsidRPr="004648D8" w:rsidRDefault="00E90CA8" w:rsidP="002016B7">
            <w:pPr>
              <w:rPr>
                <w:rFonts w:ascii="Times New Roman" w:hAnsi="Times New Roman"/>
                <w:sz w:val="20"/>
                <w:szCs w:val="20"/>
                <w:lang w:bidi="ta-IN"/>
              </w:rPr>
            </w:pPr>
            <w:r w:rsidRPr="004648D8">
              <w:rPr>
                <w:rFonts w:ascii="Times New Roman" w:hAnsi="Times New Roman"/>
                <w:sz w:val="20"/>
                <w:szCs w:val="20"/>
                <w:lang w:bidi="ta-IN"/>
              </w:rPr>
              <w:t> </w:t>
            </w:r>
          </w:p>
        </w:tc>
      </w:tr>
    </w:tbl>
    <w:p w:rsidR="00E90CA8" w:rsidRDefault="00E90CA8" w:rsidP="00E90CA8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 xml:space="preserve">   </w:t>
      </w:r>
    </w:p>
    <w:p w:rsidR="00E90CA8" w:rsidRDefault="00E90CA8" w:rsidP="00E90CA8">
      <w:pPr>
        <w:jc w:val="both"/>
        <w:rPr>
          <w:rFonts w:cs="Iskoola Pota"/>
          <w:sz w:val="28"/>
          <w:szCs w:val="32"/>
          <w:lang w:bidi="si-LK"/>
        </w:rPr>
      </w:pPr>
    </w:p>
    <w:p w:rsidR="00E90CA8" w:rsidRDefault="00E90CA8" w:rsidP="00E90CA8">
      <w:pPr>
        <w:jc w:val="both"/>
        <w:rPr>
          <w:rFonts w:cs="Iskoola Pota"/>
          <w:sz w:val="28"/>
          <w:szCs w:val="32"/>
          <w:lang w:bidi="si-LK"/>
        </w:rPr>
      </w:pPr>
    </w:p>
    <w:p w:rsidR="00E90CA8" w:rsidRDefault="00E90CA8" w:rsidP="00E90CA8">
      <w:pPr>
        <w:jc w:val="both"/>
        <w:rPr>
          <w:rFonts w:cs="Iskoola Pota" w:hint="cs"/>
          <w:sz w:val="28"/>
          <w:szCs w:val="32"/>
          <w:cs/>
          <w:lang w:bidi="si-LK"/>
        </w:rPr>
      </w:pPr>
    </w:p>
    <w:p w:rsidR="004D3B69" w:rsidRPr="00E90CA8" w:rsidRDefault="004D3B69" w:rsidP="00E90CA8"/>
    <w:sectPr w:rsidR="004D3B69" w:rsidRPr="00E90CA8" w:rsidSect="000A208A">
      <w:footerReference w:type="default" r:id="rId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E90CA8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90CA8"/>
    <w:rsid w:val="004D3B69"/>
    <w:rsid w:val="00E9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8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9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CA8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E90C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://paravi.ruh.ac.lk/f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1</cp:revision>
  <cp:lastPrinted>2013-08-12T05:49:00Z</cp:lastPrinted>
  <dcterms:created xsi:type="dcterms:W3CDTF">2013-08-12T05:49:00Z</dcterms:created>
  <dcterms:modified xsi:type="dcterms:W3CDTF">2013-08-12T05:49:00Z</dcterms:modified>
</cp:coreProperties>
</file>