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E" w:rsidRDefault="0064751F" w:rsidP="003224DB">
      <w:pPr>
        <w:spacing w:after="120"/>
        <w:rPr>
          <w:b/>
          <w:bCs/>
          <w:color w:val="FF0000"/>
          <w:sz w:val="52"/>
          <w:szCs w:val="52"/>
          <w:lang w:val="en-US"/>
        </w:rPr>
      </w:pPr>
      <w:r w:rsidRPr="003224DB">
        <w:rPr>
          <w:b/>
          <w:bCs/>
          <w:color w:val="FF0000"/>
          <w:sz w:val="52"/>
          <w:szCs w:val="52"/>
          <w:lang w:val="en-US"/>
        </w:rPr>
        <w:t>Appeals for Computer Science as a subject</w:t>
      </w:r>
      <w:r w:rsidR="003224DB">
        <w:rPr>
          <w:b/>
          <w:bCs/>
          <w:color w:val="FF0000"/>
          <w:sz w:val="52"/>
          <w:szCs w:val="52"/>
          <w:lang w:val="en-US"/>
        </w:rPr>
        <w:t xml:space="preserve"> </w:t>
      </w:r>
    </w:p>
    <w:p w:rsidR="0064751F" w:rsidRPr="003224DB" w:rsidRDefault="0064751F" w:rsidP="003224DB">
      <w:pPr>
        <w:jc w:val="both"/>
        <w:rPr>
          <w:b/>
          <w:bCs/>
          <w:color w:val="7030A0"/>
          <w:sz w:val="40"/>
          <w:szCs w:val="40"/>
          <w:lang w:val="en-US"/>
        </w:rPr>
      </w:pPr>
      <w:bookmarkStart w:id="0" w:name="_GoBack"/>
      <w:bookmarkEnd w:id="0"/>
      <w:r w:rsidRPr="003224DB">
        <w:rPr>
          <w:b/>
          <w:bCs/>
          <w:color w:val="7030A0"/>
          <w:sz w:val="40"/>
          <w:szCs w:val="40"/>
          <w:lang w:val="en-US"/>
        </w:rPr>
        <w:t xml:space="preserve">There are few vacancies for BSc students to select Computer Science as a subject. </w:t>
      </w:r>
    </w:p>
    <w:p w:rsidR="0064751F" w:rsidRDefault="0064751F" w:rsidP="003224DB">
      <w:pPr>
        <w:jc w:val="both"/>
        <w:rPr>
          <w:b/>
          <w:bCs/>
          <w:color w:val="7030A0"/>
          <w:sz w:val="40"/>
          <w:szCs w:val="40"/>
          <w:lang w:val="en-US"/>
        </w:rPr>
      </w:pPr>
      <w:r w:rsidRPr="003224DB">
        <w:rPr>
          <w:b/>
          <w:bCs/>
          <w:color w:val="7030A0"/>
          <w:sz w:val="40"/>
          <w:szCs w:val="40"/>
          <w:lang w:val="en-US"/>
        </w:rPr>
        <w:t>Any student, interested to follow Computer Science as a subject but not yet selected, shall make a fresh appeal by filling a form available at the Dean’s Office. Note that only fresh appeals will be considered at this time</w:t>
      </w:r>
      <w:r w:rsidR="003224DB" w:rsidRPr="003224DB">
        <w:rPr>
          <w:b/>
          <w:bCs/>
          <w:color w:val="7030A0"/>
          <w:sz w:val="40"/>
          <w:szCs w:val="40"/>
          <w:lang w:val="en-US"/>
        </w:rPr>
        <w:t xml:space="preserve">. As some students have transferred to other universities after making appeals, the faculty has called fresh appeals. </w:t>
      </w:r>
    </w:p>
    <w:p w:rsidR="003224DB" w:rsidRPr="003224DB" w:rsidRDefault="003224DB" w:rsidP="003224DB">
      <w:pPr>
        <w:jc w:val="both"/>
        <w:rPr>
          <w:b/>
          <w:bCs/>
          <w:color w:val="FF0000"/>
          <w:sz w:val="40"/>
          <w:szCs w:val="40"/>
          <w:lang w:val="en-US"/>
        </w:rPr>
      </w:pPr>
      <w:r w:rsidRPr="003224DB">
        <w:rPr>
          <w:b/>
          <w:bCs/>
          <w:color w:val="FF0000"/>
          <w:sz w:val="40"/>
          <w:szCs w:val="40"/>
          <w:lang w:val="en-US"/>
        </w:rPr>
        <w:t>NOTE: Appeals will be considered only until 05.00 pm on Monday (23-02-2015)</w:t>
      </w:r>
    </w:p>
    <w:sectPr w:rsidR="003224DB" w:rsidRPr="003224DB" w:rsidSect="003224DB">
      <w:pgSz w:w="11906" w:h="16838"/>
      <w:pgMar w:top="1440" w:right="1008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1F"/>
    <w:rsid w:val="003224DB"/>
    <w:rsid w:val="0064751F"/>
    <w:rsid w:val="00A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FD518-F94F-45B1-A3F5-CC125BAB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2015-02-22T05:18:00Z</dcterms:created>
  <dcterms:modified xsi:type="dcterms:W3CDTF">2015-02-22T05:38:00Z</dcterms:modified>
</cp:coreProperties>
</file>