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817C" w14:textId="23BC07E2" w:rsidR="00241DE5" w:rsidRDefault="00241DE5"/>
    <w:p w14:paraId="0111E0E5" w14:textId="18EF8770" w:rsidR="00D01FEB" w:rsidRDefault="00D01FEB">
      <w:pPr>
        <w:rPr>
          <w:rFonts w:hint="eastAsia"/>
        </w:rPr>
      </w:pPr>
      <w:r w:rsidRPr="00076F0E">
        <w:drawing>
          <wp:inline distT="0" distB="0" distL="0" distR="0" wp14:anchorId="519F9476" wp14:editId="7354CAF7">
            <wp:extent cx="5274310" cy="2614930"/>
            <wp:effectExtent l="0" t="0" r="2540" b="0"/>
            <wp:docPr id="160343086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30867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FEB">
        <w:drawing>
          <wp:inline distT="0" distB="0" distL="0" distR="0" wp14:anchorId="6DE45DF0" wp14:editId="36E9EBAB">
            <wp:extent cx="5274310" cy="2845435"/>
            <wp:effectExtent l="0" t="0" r="2540" b="0"/>
            <wp:docPr id="748373161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73161" name="图片 1" descr="图片包含 表格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FEB">
        <w:drawing>
          <wp:inline distT="0" distB="0" distL="0" distR="0" wp14:anchorId="382B81EB" wp14:editId="7DE4B05E">
            <wp:extent cx="5274310" cy="2750820"/>
            <wp:effectExtent l="0" t="0" r="2540" b="0"/>
            <wp:docPr id="210864826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48267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75"/>
    <w:rsid w:val="00076F0E"/>
    <w:rsid w:val="00241DE5"/>
    <w:rsid w:val="004E75A7"/>
    <w:rsid w:val="007D742C"/>
    <w:rsid w:val="00B00484"/>
    <w:rsid w:val="00D01FEB"/>
    <w:rsid w:val="00D7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1EA72"/>
  <w15:chartTrackingRefBased/>
  <w15:docId w15:val="{F32A6B54-02C7-4443-A929-96AD897DC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4D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D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D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D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D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D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D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D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D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4D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4D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4D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4D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D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D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4D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D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4D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4D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D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D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4D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丝兴 螺</dc:creator>
  <cp:keywords/>
  <dc:description/>
  <cp:lastModifiedBy>丝兴 螺</cp:lastModifiedBy>
  <cp:revision>5</cp:revision>
  <dcterms:created xsi:type="dcterms:W3CDTF">2025-08-20T15:28:00Z</dcterms:created>
  <dcterms:modified xsi:type="dcterms:W3CDTF">2025-08-20T15:52:00Z</dcterms:modified>
</cp:coreProperties>
</file>