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A8484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file_string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(file):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>读文件 返回文本内容</w:t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txt=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open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(file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encoding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"utf-8"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line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txt +=line.strip()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txt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jieba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def </w:t>
      </w:r>
      <w:r>
        <w:rPr>
          <w:rFonts w:hint="default" w:ascii="monospace" w:hAnsi="monospace" w:eastAsia="monospace" w:cs="monospace"/>
          <w:color w:val="FFC66D"/>
          <w:sz w:val="19"/>
          <w:szCs w:val="19"/>
          <w:shd w:val="clear" w:fill="2B2B2B"/>
        </w:rPr>
        <w:t>txt_analysis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(txt):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words=j.lcut(txt)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counts={}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w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words: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len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(w)&gt;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    counts[w]=counts.get(w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)+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return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counts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wordcloud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WordCloud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if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__name__ == 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'__main__'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file=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三国演义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.txt"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txt=file_string(file)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counts=txt_analysis(txt)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wc= WordCloud(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font_path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"c/Windows/Fonts/simhei.ttf"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max_words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500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background_color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"white"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wc.generate_from_frequencies(counts)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wc.to_file(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"cy.jpg"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items=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sorted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(counts.items()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key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lambda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x:x[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]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reverse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># print(items[:100])</w:t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08080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i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range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100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v=items[i]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f"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&lt;5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--&gt;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{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v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: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&gt;5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}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次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</w:p>
    <w:p w14:paraId="1F024F2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C6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2025-11-05T07:34:17Z</dcterms:created>
  <dc:creator>Administrator</dc:creator>
  <cp:lastModifiedBy>Administrator</cp:lastModifiedBy>
  <dcterms:modified xsi:type="dcterms:W3CDTF">2025-11-05T07:34:20Z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eyJoZGlkIjoiODBjMTgxZmNjOTA2YmRmNTViYjgwZWU5NmIwMTUwNDEifQ==</vt:lpwstr>
  </property>
  <property fmtid="{D5CDD505-2E9C-101B-9397-08002B2CF9AE}" pid="4" name="ICV">
    <vt:lpwstr>53F1FDDE75C342E0B903529E95265679_12</vt:lpwstr>
  </property>
</Properties>
</file>