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99C2" w14:textId="283BCA62" w:rsidR="001E719F" w:rsidRPr="001E719F" w:rsidRDefault="001E719F" w:rsidP="001E0ABD">
      <w:pPr>
        <w:pStyle w:val="Heading1"/>
        <w:keepNext w:val="0"/>
        <w:keepLines w:val="0"/>
        <w:spacing w:before="0" w:after="0"/>
        <w:ind w:right="30"/>
        <w:jc w:val="both"/>
        <w:rPr>
          <w:b/>
          <w:sz w:val="28"/>
          <w:szCs w:val="28"/>
          <w:highlight w:val="magenta"/>
          <w:lang w:val="en-GB"/>
        </w:rPr>
      </w:pPr>
      <w:bookmarkStart w:id="0" w:name="_3q88fap2vy70" w:colFirst="0" w:colLast="0"/>
      <w:bookmarkEnd w:id="0"/>
      <w:r w:rsidRPr="001E719F">
        <w:rPr>
          <w:b/>
          <w:sz w:val="28"/>
          <w:szCs w:val="28"/>
          <w:highlight w:val="magenta"/>
          <w:lang w:val="en-GB"/>
        </w:rPr>
        <w:t>To-do:</w:t>
      </w:r>
    </w:p>
    <w:p w14:paraId="18CFEC1E" w14:textId="7BA1FE8E" w:rsidR="001E719F" w:rsidRPr="001E719F" w:rsidRDefault="001E719F" w:rsidP="001E719F">
      <w:pPr>
        <w:rPr>
          <w:highlight w:val="magenta"/>
          <w:lang w:val="en-GB"/>
        </w:rPr>
      </w:pPr>
    </w:p>
    <w:p w14:paraId="10AF8E9E" w14:textId="6F0687B4" w:rsidR="001E719F" w:rsidRPr="001E719F" w:rsidRDefault="001E719F" w:rsidP="001E719F">
      <w:pPr>
        <w:rPr>
          <w:lang w:val="en-GB"/>
        </w:rPr>
      </w:pPr>
      <w:r w:rsidRPr="001E719F">
        <w:rPr>
          <w:highlight w:val="magenta"/>
          <w:lang w:val="en-GB"/>
        </w:rPr>
        <w:t xml:space="preserve">Explain, why </w:t>
      </w:r>
      <w:proofErr w:type="spellStart"/>
      <w:r w:rsidRPr="001E719F">
        <w:rPr>
          <w:highlight w:val="magenta"/>
          <w:lang w:val="en-GB"/>
        </w:rPr>
        <w:t>AgglomerativeClustering</w:t>
      </w:r>
      <w:proofErr w:type="spellEnd"/>
      <w:r w:rsidRPr="001E719F">
        <w:rPr>
          <w:highlight w:val="magenta"/>
          <w:lang w:val="en-GB"/>
        </w:rPr>
        <w:t xml:space="preserve"> wasn’t used.</w:t>
      </w:r>
    </w:p>
    <w:p w14:paraId="78B3ACAE" w14:textId="5C6AAE05" w:rsidR="001E719F" w:rsidRDefault="001E719F" w:rsidP="001E0ABD">
      <w:pPr>
        <w:pStyle w:val="Heading1"/>
        <w:keepNext w:val="0"/>
        <w:keepLines w:val="0"/>
        <w:spacing w:before="0" w:after="0"/>
        <w:ind w:right="30"/>
        <w:jc w:val="both"/>
        <w:rPr>
          <w:b/>
          <w:sz w:val="28"/>
          <w:szCs w:val="28"/>
          <w:lang w:val="en-GB"/>
        </w:rPr>
      </w:pPr>
    </w:p>
    <w:p w14:paraId="03A2E012" w14:textId="1A7ACC63" w:rsidR="006A0322" w:rsidRDefault="006A0322" w:rsidP="006A0322">
      <w:pPr>
        <w:rPr>
          <w:lang w:val="en-GB"/>
        </w:rPr>
      </w:pPr>
    </w:p>
    <w:p w14:paraId="73FFAE21" w14:textId="77777777" w:rsidR="006A0322" w:rsidRPr="006A0322" w:rsidRDefault="006A0322" w:rsidP="006A0322">
      <w:pPr>
        <w:rPr>
          <w:lang w:val="en-GB"/>
        </w:rPr>
      </w:pPr>
    </w:p>
    <w:p w14:paraId="25B873A1" w14:textId="5F0C5F5F" w:rsidR="00B86838" w:rsidRPr="00102B4C" w:rsidRDefault="002F6932" w:rsidP="001E0ABD">
      <w:pPr>
        <w:pStyle w:val="Heading1"/>
        <w:keepNext w:val="0"/>
        <w:keepLines w:val="0"/>
        <w:spacing w:before="0" w:after="0"/>
        <w:ind w:right="30"/>
        <w:jc w:val="both"/>
        <w:rPr>
          <w:b/>
          <w:sz w:val="28"/>
          <w:szCs w:val="28"/>
          <w:lang w:val="en-GB"/>
        </w:rPr>
      </w:pPr>
      <w:r w:rsidRPr="00102B4C">
        <w:rPr>
          <w:b/>
          <w:sz w:val="28"/>
          <w:szCs w:val="28"/>
          <w:lang w:val="en-GB"/>
        </w:rPr>
        <w:t>Project Report for</w:t>
      </w:r>
    </w:p>
    <w:p w14:paraId="3038A634" w14:textId="77777777" w:rsidR="00B86838" w:rsidRPr="00102B4C" w:rsidRDefault="00B86838" w:rsidP="001E0ABD">
      <w:pPr>
        <w:ind w:right="30"/>
        <w:jc w:val="both"/>
        <w:rPr>
          <w:sz w:val="28"/>
          <w:szCs w:val="28"/>
          <w:lang w:val="en-GB"/>
        </w:rPr>
      </w:pPr>
    </w:p>
    <w:p w14:paraId="084CF402" w14:textId="38B215BB" w:rsidR="00B86838" w:rsidRPr="00102B4C" w:rsidRDefault="002A2C32" w:rsidP="001E0ABD">
      <w:pPr>
        <w:pStyle w:val="Heading1"/>
        <w:keepNext w:val="0"/>
        <w:keepLines w:val="0"/>
        <w:spacing w:before="0" w:after="0"/>
        <w:ind w:right="30"/>
        <w:jc w:val="both"/>
        <w:rPr>
          <w:b/>
          <w:sz w:val="28"/>
          <w:szCs w:val="28"/>
          <w:lang w:val="en-GB"/>
        </w:rPr>
      </w:pPr>
      <w:bookmarkStart w:id="1" w:name="_szwfjr4rfsot" w:colFirst="0" w:colLast="0"/>
      <w:bookmarkEnd w:id="1"/>
      <w:r>
        <w:rPr>
          <w:b/>
          <w:sz w:val="28"/>
          <w:szCs w:val="28"/>
          <w:lang w:val="en-GB"/>
        </w:rPr>
        <w:t>Data Mining</w:t>
      </w:r>
      <w:r w:rsidR="002F6932" w:rsidRPr="00102B4C">
        <w:rPr>
          <w:b/>
          <w:sz w:val="28"/>
          <w:szCs w:val="28"/>
          <w:lang w:val="en-GB"/>
        </w:rPr>
        <w:t xml:space="preserve"> Group Project</w:t>
      </w:r>
    </w:p>
    <w:p w14:paraId="0B399F69" w14:textId="77777777" w:rsidR="00B86838" w:rsidRPr="00102B4C" w:rsidRDefault="00B86838" w:rsidP="001E0ABD">
      <w:pPr>
        <w:pStyle w:val="Heading1"/>
        <w:keepNext w:val="0"/>
        <w:keepLines w:val="0"/>
        <w:spacing w:before="0" w:after="0"/>
        <w:ind w:right="30"/>
        <w:jc w:val="both"/>
        <w:rPr>
          <w:b/>
          <w:sz w:val="28"/>
          <w:szCs w:val="28"/>
          <w:lang w:val="en-GB"/>
        </w:rPr>
      </w:pPr>
      <w:bookmarkStart w:id="2" w:name="_2k3hxoqhz36j" w:colFirst="0" w:colLast="0"/>
      <w:bookmarkEnd w:id="2"/>
    </w:p>
    <w:p w14:paraId="3CA538D7" w14:textId="3E41429E" w:rsidR="00B86838" w:rsidRPr="00102B4C" w:rsidRDefault="008C4213" w:rsidP="001E0ABD">
      <w:pPr>
        <w:pStyle w:val="Heading2"/>
        <w:keepNext w:val="0"/>
        <w:keepLines w:val="0"/>
        <w:spacing w:before="0" w:after="0"/>
        <w:ind w:right="30"/>
        <w:jc w:val="both"/>
        <w:rPr>
          <w:b/>
          <w:sz w:val="28"/>
          <w:szCs w:val="28"/>
          <w:lang w:val="en-GB"/>
        </w:rPr>
      </w:pPr>
      <w:bookmarkStart w:id="3" w:name="_71qmo97ea4q3" w:colFirst="0" w:colLast="0"/>
      <w:bookmarkEnd w:id="3"/>
      <w:r w:rsidRPr="00102B4C">
        <w:rPr>
          <w:b/>
          <w:sz w:val="28"/>
          <w:szCs w:val="28"/>
          <w:lang w:val="en-GB"/>
        </w:rPr>
        <w:t>Master’s in Data Science</w:t>
      </w:r>
      <w:r w:rsidR="002F6932" w:rsidRPr="00102B4C">
        <w:rPr>
          <w:b/>
          <w:sz w:val="28"/>
          <w:szCs w:val="28"/>
          <w:lang w:val="en-GB"/>
        </w:rPr>
        <w:t xml:space="preserve"> and Advanced Analytics at NOVA IMS, Lisbon</w:t>
      </w:r>
    </w:p>
    <w:p w14:paraId="298264B4" w14:textId="33703783" w:rsidR="00B86838" w:rsidRPr="00102B4C" w:rsidRDefault="00B86838" w:rsidP="001E0ABD">
      <w:pPr>
        <w:ind w:right="30"/>
        <w:jc w:val="both"/>
        <w:rPr>
          <w:lang w:val="en-GB"/>
        </w:rPr>
      </w:pPr>
    </w:p>
    <w:p w14:paraId="730E765A" w14:textId="6B422B82" w:rsidR="00022868" w:rsidRDefault="00022868" w:rsidP="001E0ABD">
      <w:pPr>
        <w:ind w:right="30"/>
        <w:jc w:val="both"/>
        <w:rPr>
          <w:lang w:val="en-GB"/>
        </w:rPr>
      </w:pPr>
    </w:p>
    <w:p w14:paraId="648BFD34" w14:textId="77777777" w:rsidR="00ED31B5" w:rsidRPr="00102B4C" w:rsidRDefault="00ED31B5" w:rsidP="001E0ABD">
      <w:pPr>
        <w:ind w:right="30"/>
        <w:jc w:val="both"/>
        <w:rPr>
          <w:lang w:val="en-GB"/>
        </w:rPr>
      </w:pPr>
    </w:p>
    <w:p w14:paraId="0A5E03A4" w14:textId="77777777" w:rsidR="00B86838" w:rsidRPr="00FB324C" w:rsidRDefault="002F6932" w:rsidP="001E0ABD">
      <w:pPr>
        <w:pStyle w:val="Heading2"/>
        <w:keepNext w:val="0"/>
        <w:keepLines w:val="0"/>
        <w:spacing w:before="0" w:after="0"/>
        <w:ind w:right="30"/>
        <w:jc w:val="both"/>
        <w:rPr>
          <w:b/>
          <w:sz w:val="26"/>
          <w:szCs w:val="26"/>
          <w:lang w:val="en-GB"/>
        </w:rPr>
      </w:pPr>
      <w:bookmarkStart w:id="4" w:name="_bp2wsmausol" w:colFirst="0" w:colLast="0"/>
      <w:bookmarkEnd w:id="4"/>
      <w:r w:rsidRPr="00FB324C">
        <w:rPr>
          <w:b/>
          <w:sz w:val="26"/>
          <w:szCs w:val="26"/>
          <w:lang w:val="en-GB"/>
        </w:rPr>
        <w:t>Group Information</w:t>
      </w:r>
    </w:p>
    <w:p w14:paraId="53BE7189" w14:textId="77777777" w:rsidR="00B86838" w:rsidRPr="00102B4C" w:rsidRDefault="00B86838" w:rsidP="001E0ABD">
      <w:pPr>
        <w:rPr>
          <w:lang w:val="en-GB"/>
        </w:rPr>
      </w:pPr>
    </w:p>
    <w:p w14:paraId="13B24771" w14:textId="73EEA26A" w:rsidR="00B86838" w:rsidRDefault="00457F44" w:rsidP="001E0ABD">
      <w:pPr>
        <w:ind w:right="30"/>
        <w:jc w:val="both"/>
        <w:rPr>
          <w:lang w:val="en-GB"/>
        </w:rPr>
      </w:pPr>
      <w:r w:rsidRPr="00457F44">
        <w:rPr>
          <w:lang w:val="en-GB"/>
        </w:rPr>
        <w:t>Group H</w:t>
      </w:r>
    </w:p>
    <w:p w14:paraId="2A8CCA03" w14:textId="77777777" w:rsidR="00457F44" w:rsidRPr="00102B4C" w:rsidRDefault="00457F44" w:rsidP="001E0ABD">
      <w:pPr>
        <w:ind w:right="30"/>
        <w:jc w:val="both"/>
        <w:rPr>
          <w:lang w:val="en-GB"/>
        </w:rPr>
      </w:pPr>
    </w:p>
    <w:p w14:paraId="396B7698" w14:textId="432E79E0" w:rsidR="00B86838" w:rsidRDefault="002F6932" w:rsidP="001E0ABD">
      <w:pPr>
        <w:ind w:right="30"/>
        <w:jc w:val="both"/>
        <w:rPr>
          <w:lang w:val="en-GB"/>
        </w:rPr>
      </w:pPr>
      <w:r w:rsidRPr="00102B4C">
        <w:rPr>
          <w:lang w:val="en-GB"/>
        </w:rPr>
        <w:t>Group members:</w:t>
      </w:r>
    </w:p>
    <w:p w14:paraId="69066AC7" w14:textId="19B005A5" w:rsidR="002A2C32" w:rsidRPr="002A2C32" w:rsidRDefault="002A2C32" w:rsidP="001E0ABD">
      <w:pPr>
        <w:ind w:right="30"/>
        <w:jc w:val="both"/>
        <w:rPr>
          <w:lang w:val="en-GB"/>
        </w:rPr>
      </w:pPr>
      <w:r w:rsidRPr="00102B4C">
        <w:rPr>
          <w:lang w:val="en-GB"/>
        </w:rPr>
        <w:t>Henrique Vaz</w:t>
      </w:r>
    </w:p>
    <w:p w14:paraId="0C2EBFC6" w14:textId="77777777" w:rsidR="00B86838" w:rsidRPr="00102B4C" w:rsidRDefault="002F6932" w:rsidP="001E0ABD">
      <w:pPr>
        <w:ind w:right="30"/>
        <w:jc w:val="both"/>
        <w:rPr>
          <w:lang w:val="en-GB"/>
        </w:rPr>
      </w:pPr>
      <w:r w:rsidRPr="00102B4C">
        <w:rPr>
          <w:lang w:val="en-GB"/>
        </w:rPr>
        <w:t>Philipp Metzger</w:t>
      </w:r>
    </w:p>
    <w:p w14:paraId="7BA2BEF3" w14:textId="2D847161" w:rsidR="00BD6AC9" w:rsidRPr="00102B4C" w:rsidRDefault="00BD6AC9" w:rsidP="001E0ABD">
      <w:pPr>
        <w:ind w:right="30"/>
        <w:jc w:val="both"/>
        <w:rPr>
          <w:lang w:val="en-GB"/>
        </w:rPr>
      </w:pPr>
    </w:p>
    <w:p w14:paraId="5BE39852" w14:textId="49FAE42C" w:rsidR="00BD6AC9" w:rsidRPr="00102B4C" w:rsidRDefault="00BD6AC9" w:rsidP="001E0ABD">
      <w:pPr>
        <w:ind w:right="30"/>
        <w:jc w:val="both"/>
        <w:rPr>
          <w:lang w:val="en-GB"/>
        </w:rPr>
      </w:pPr>
      <w:r w:rsidRPr="00102B4C">
        <w:rPr>
          <w:lang w:val="en-GB"/>
        </w:rPr>
        <w:t xml:space="preserve">Link to GitHub repository: </w:t>
      </w:r>
    </w:p>
    <w:p w14:paraId="23F77D7E" w14:textId="4F3B9754" w:rsidR="00A671AD" w:rsidRDefault="00157CE8" w:rsidP="001E0ABD">
      <w:pPr>
        <w:ind w:right="30"/>
        <w:jc w:val="both"/>
        <w:rPr>
          <w:lang w:val="en-GB"/>
        </w:rPr>
      </w:pPr>
      <w:hyperlink r:id="rId8" w:history="1">
        <w:r w:rsidR="002A2C32" w:rsidRPr="00486384">
          <w:rPr>
            <w:rStyle w:val="Hyperlink"/>
            <w:lang w:val="en-GB"/>
          </w:rPr>
          <w:t>https://github.com/ph1001/NOVA-Data-Mining-Project</w:t>
        </w:r>
      </w:hyperlink>
    </w:p>
    <w:p w14:paraId="79B84551" w14:textId="697DB225" w:rsidR="00B86838" w:rsidRDefault="00B86838" w:rsidP="001E0ABD">
      <w:pPr>
        <w:ind w:right="30"/>
        <w:jc w:val="both"/>
        <w:rPr>
          <w:lang w:val="en-GB"/>
        </w:rPr>
      </w:pPr>
    </w:p>
    <w:p w14:paraId="162811C2" w14:textId="1A3DEA90" w:rsidR="00ED31B5" w:rsidRDefault="00ED31B5" w:rsidP="001E0ABD">
      <w:pPr>
        <w:ind w:right="30"/>
        <w:jc w:val="both"/>
        <w:rPr>
          <w:lang w:val="en-GB"/>
        </w:rPr>
      </w:pPr>
    </w:p>
    <w:p w14:paraId="545C5ACC" w14:textId="77777777" w:rsidR="00ED31B5" w:rsidRPr="00102B4C" w:rsidRDefault="00ED31B5" w:rsidP="001E0ABD">
      <w:pPr>
        <w:ind w:right="30"/>
        <w:jc w:val="both"/>
        <w:rPr>
          <w:lang w:val="en-GB"/>
        </w:rPr>
      </w:pPr>
    </w:p>
    <w:p w14:paraId="2D482F29" w14:textId="76141EB2" w:rsidR="00B86838" w:rsidRDefault="002F6932" w:rsidP="001E0ABD">
      <w:pPr>
        <w:widowControl w:val="0"/>
        <w:ind w:right="30"/>
        <w:jc w:val="both"/>
        <w:rPr>
          <w:sz w:val="26"/>
          <w:szCs w:val="26"/>
          <w:lang w:val="en-GB"/>
        </w:rPr>
      </w:pPr>
      <w:r w:rsidRPr="00FB324C">
        <w:rPr>
          <w:b/>
          <w:sz w:val="26"/>
          <w:szCs w:val="26"/>
          <w:lang w:val="en-GB"/>
        </w:rPr>
        <w:t>Abstract</w:t>
      </w:r>
      <w:r w:rsidRPr="00FB324C">
        <w:rPr>
          <w:sz w:val="26"/>
          <w:szCs w:val="26"/>
          <w:lang w:val="en-GB"/>
        </w:rPr>
        <w:br/>
      </w:r>
    </w:p>
    <w:p w14:paraId="7CEA83A7" w14:textId="347F89D1" w:rsidR="00ED31B5" w:rsidRPr="00DE36A6" w:rsidRDefault="00BA052C" w:rsidP="001E0ABD">
      <w:pPr>
        <w:widowControl w:val="0"/>
        <w:ind w:right="30"/>
        <w:jc w:val="both"/>
        <w:rPr>
          <w:sz w:val="26"/>
          <w:szCs w:val="26"/>
          <w:highlight w:val="red"/>
          <w:lang w:val="en-GB"/>
        </w:rPr>
      </w:pPr>
      <w:r w:rsidRPr="00DE36A6">
        <w:rPr>
          <w:sz w:val="26"/>
          <w:szCs w:val="26"/>
          <w:highlight w:val="red"/>
          <w:lang w:val="en-GB"/>
        </w:rPr>
        <w:t>150-250 words</w:t>
      </w:r>
      <w:r w:rsidR="00DE36A6" w:rsidRPr="00DE36A6">
        <w:rPr>
          <w:sz w:val="26"/>
          <w:szCs w:val="26"/>
          <w:highlight w:val="red"/>
          <w:lang w:val="en-GB"/>
        </w:rPr>
        <w:t xml:space="preserve">, </w:t>
      </w:r>
      <w:r w:rsidR="00DE36A6" w:rsidRPr="00DE36A6">
        <w:rPr>
          <w:sz w:val="26"/>
          <w:szCs w:val="26"/>
          <w:highlight w:val="red"/>
          <w:lang w:val="en-GB"/>
        </w:rPr>
        <w:t>one paragraph</w:t>
      </w:r>
      <w:r w:rsidR="00DE36A6">
        <w:rPr>
          <w:sz w:val="26"/>
          <w:szCs w:val="26"/>
          <w:highlight w:val="red"/>
          <w:lang w:val="en-GB"/>
        </w:rPr>
        <w:t>.</w:t>
      </w:r>
    </w:p>
    <w:p w14:paraId="1BF16AB0" w14:textId="54F42014" w:rsidR="00BA052C" w:rsidRPr="00FB324C" w:rsidRDefault="00BA052C" w:rsidP="00BA052C">
      <w:pPr>
        <w:widowControl w:val="0"/>
        <w:ind w:right="30"/>
        <w:jc w:val="both"/>
        <w:rPr>
          <w:sz w:val="26"/>
          <w:szCs w:val="26"/>
          <w:lang w:val="en-GB"/>
        </w:rPr>
      </w:pPr>
      <w:r w:rsidRPr="00DE36A6">
        <w:rPr>
          <w:sz w:val="26"/>
          <w:szCs w:val="26"/>
          <w:highlight w:val="red"/>
          <w:lang w:val="en-GB"/>
        </w:rPr>
        <w:t xml:space="preserve">Summarise: </w:t>
      </w:r>
      <w:r w:rsidRPr="00DE36A6">
        <w:rPr>
          <w:sz w:val="26"/>
          <w:szCs w:val="26"/>
          <w:highlight w:val="red"/>
          <w:lang w:val="en-GB"/>
        </w:rPr>
        <w:t>Introduction, Methodology, Results</w:t>
      </w:r>
      <w:r w:rsidRPr="00DE36A6">
        <w:rPr>
          <w:sz w:val="26"/>
          <w:szCs w:val="26"/>
          <w:highlight w:val="red"/>
          <w:lang w:val="en-GB"/>
        </w:rPr>
        <w:t xml:space="preserve"> and </w:t>
      </w:r>
      <w:r w:rsidRPr="00DE36A6">
        <w:rPr>
          <w:sz w:val="26"/>
          <w:szCs w:val="26"/>
          <w:highlight w:val="red"/>
          <w:lang w:val="en-GB"/>
        </w:rPr>
        <w:t>Conclusions</w:t>
      </w:r>
    </w:p>
    <w:p w14:paraId="326004DF" w14:textId="58A85838" w:rsidR="00692E93" w:rsidRDefault="00692E93" w:rsidP="001E0ABD">
      <w:pPr>
        <w:ind w:right="30"/>
        <w:jc w:val="both"/>
        <w:rPr>
          <w:lang w:val="en-GB"/>
        </w:rPr>
      </w:pPr>
    </w:p>
    <w:p w14:paraId="4D4D5341" w14:textId="77777777" w:rsidR="00A87C96" w:rsidRPr="00102B4C" w:rsidRDefault="00A87C96" w:rsidP="001E0ABD">
      <w:pPr>
        <w:ind w:right="30"/>
        <w:jc w:val="both"/>
        <w:rPr>
          <w:lang w:val="en-GB"/>
        </w:rPr>
      </w:pPr>
    </w:p>
    <w:p w14:paraId="4173B9FB" w14:textId="097FF4AA" w:rsidR="008C4213" w:rsidRPr="00FB324C" w:rsidRDefault="008C4213" w:rsidP="001E0ABD">
      <w:pPr>
        <w:widowControl w:val="0"/>
        <w:ind w:right="30"/>
        <w:jc w:val="both"/>
        <w:rPr>
          <w:b/>
          <w:sz w:val="26"/>
          <w:szCs w:val="26"/>
          <w:lang w:val="en-GB"/>
        </w:rPr>
      </w:pPr>
      <w:r w:rsidRPr="00FB324C">
        <w:rPr>
          <w:b/>
          <w:sz w:val="26"/>
          <w:szCs w:val="26"/>
          <w:lang w:val="en-GB"/>
        </w:rPr>
        <w:t xml:space="preserve">I. </w:t>
      </w:r>
      <w:r w:rsidR="008723CD" w:rsidRPr="00FB324C">
        <w:rPr>
          <w:b/>
          <w:sz w:val="26"/>
          <w:szCs w:val="26"/>
          <w:lang w:val="en-GB"/>
        </w:rPr>
        <w:t>Introduction</w:t>
      </w:r>
    </w:p>
    <w:p w14:paraId="09423548" w14:textId="0C8E075D" w:rsidR="0005229F" w:rsidRDefault="002F6932" w:rsidP="0079567E">
      <w:pPr>
        <w:widowControl w:val="0"/>
        <w:ind w:right="30"/>
        <w:jc w:val="both"/>
        <w:rPr>
          <w:lang w:val="en-GB"/>
        </w:rPr>
      </w:pPr>
      <w:r w:rsidRPr="00102B4C">
        <w:rPr>
          <w:lang w:val="en-GB"/>
        </w:rPr>
        <w:t xml:space="preserve"> </w:t>
      </w:r>
      <w:r w:rsidRPr="00102B4C">
        <w:rPr>
          <w:lang w:val="en-GB"/>
        </w:rPr>
        <w:br/>
      </w:r>
      <w:r w:rsidR="00D67BA2">
        <w:rPr>
          <w:lang w:val="en-GB"/>
        </w:rPr>
        <w:t xml:space="preserve">The goal of this project is to develop a </w:t>
      </w:r>
      <w:r w:rsidR="00397A27">
        <w:rPr>
          <w:lang w:val="en-GB"/>
        </w:rPr>
        <w:t>c</w:t>
      </w:r>
      <w:r w:rsidR="00D67BA2">
        <w:rPr>
          <w:lang w:val="en-GB"/>
        </w:rPr>
        <w:t xml:space="preserve">ustomer </w:t>
      </w:r>
      <w:r w:rsidR="00397A27">
        <w:rPr>
          <w:lang w:val="en-GB"/>
        </w:rPr>
        <w:t>s</w:t>
      </w:r>
      <w:r w:rsidR="00D67BA2">
        <w:rPr>
          <w:lang w:val="en-GB"/>
        </w:rPr>
        <w:t>egmentation based on a dataset provided by</w:t>
      </w:r>
      <w:r w:rsidR="0090501B">
        <w:rPr>
          <w:lang w:val="en-GB"/>
        </w:rPr>
        <w:t xml:space="preserve"> the non-profit organization </w:t>
      </w:r>
      <w:r w:rsidR="00D67BA2">
        <w:rPr>
          <w:lang w:val="en-GB"/>
        </w:rPr>
        <w:t>Paralyzed Veterans of America (PVA)</w:t>
      </w:r>
      <w:r w:rsidR="0090501B">
        <w:rPr>
          <w:lang w:val="en-GB"/>
        </w:rPr>
        <w:t>. PVA provide programs and services for US veterans with spinal cord injuries or disease. The dataset contains information on individuals that have donated to PVA and that are classified as “Lapsed” donors</w:t>
      </w:r>
      <w:r w:rsidR="0090501B">
        <w:rPr>
          <w:rStyle w:val="FootnoteReference"/>
          <w:lang w:val="en-GB"/>
        </w:rPr>
        <w:footnoteReference w:id="1"/>
      </w:r>
      <w:r w:rsidR="0090501B">
        <w:rPr>
          <w:lang w:val="en-GB"/>
        </w:rPr>
        <w:t xml:space="preserve">, meaning that they made their last donation to PVA </w:t>
      </w:r>
      <w:r w:rsidR="0037426B">
        <w:rPr>
          <w:lang w:val="en-GB"/>
        </w:rPr>
        <w:t>13 to 24 months ago.</w:t>
      </w:r>
    </w:p>
    <w:p w14:paraId="20FF1928" w14:textId="3CFD4FA5" w:rsidR="00D67BA2" w:rsidRDefault="00D67BA2" w:rsidP="0079567E">
      <w:pPr>
        <w:widowControl w:val="0"/>
        <w:ind w:right="30"/>
        <w:jc w:val="both"/>
        <w:rPr>
          <w:lang w:val="en-GB"/>
        </w:rPr>
      </w:pPr>
    </w:p>
    <w:p w14:paraId="5CE53805" w14:textId="77777777" w:rsidR="00294E76" w:rsidRPr="00102B4C" w:rsidRDefault="00294E76" w:rsidP="0079567E">
      <w:pPr>
        <w:widowControl w:val="0"/>
        <w:ind w:right="30"/>
        <w:jc w:val="both"/>
        <w:rPr>
          <w:lang w:val="en-GB"/>
        </w:rPr>
      </w:pPr>
    </w:p>
    <w:p w14:paraId="46A3BD5B" w14:textId="77777777" w:rsidR="00A335FA" w:rsidRDefault="002F6932" w:rsidP="00FB324C">
      <w:pPr>
        <w:widowControl w:val="0"/>
        <w:ind w:right="30"/>
        <w:rPr>
          <w:lang w:val="en-GB"/>
        </w:rPr>
      </w:pPr>
      <w:r w:rsidRPr="00102B4C">
        <w:rPr>
          <w:b/>
          <w:sz w:val="26"/>
          <w:szCs w:val="26"/>
          <w:lang w:val="en-GB"/>
        </w:rPr>
        <w:t>II.</w:t>
      </w:r>
      <w:r w:rsidR="008723CD" w:rsidRPr="00102B4C">
        <w:rPr>
          <w:b/>
          <w:sz w:val="26"/>
          <w:szCs w:val="26"/>
          <w:lang w:val="en-GB"/>
        </w:rPr>
        <w:t xml:space="preserve"> Background</w:t>
      </w:r>
    </w:p>
    <w:p w14:paraId="3ED01468" w14:textId="77777777" w:rsidR="00A335FA" w:rsidRDefault="00A335FA" w:rsidP="00FB324C">
      <w:pPr>
        <w:widowControl w:val="0"/>
        <w:ind w:right="30"/>
        <w:rPr>
          <w:lang w:val="en-GB"/>
        </w:rPr>
      </w:pPr>
    </w:p>
    <w:p w14:paraId="628677F1" w14:textId="6DD12216" w:rsidR="00397A27" w:rsidRDefault="00294E76" w:rsidP="00FB324C">
      <w:pPr>
        <w:widowControl w:val="0"/>
        <w:ind w:right="30"/>
        <w:rPr>
          <w:lang w:val="en-GB"/>
        </w:rPr>
      </w:pPr>
      <w:r w:rsidRPr="00397A27">
        <w:rPr>
          <w:lang w:val="en-GB"/>
        </w:rPr>
        <w:t xml:space="preserve">In chapter 1 of </w:t>
      </w:r>
      <w:sdt>
        <w:sdtPr>
          <w:rPr>
            <w:lang w:val="en-GB"/>
          </w:rPr>
          <w:id w:val="258959064"/>
          <w:citation/>
        </w:sdtPr>
        <w:sdtContent>
          <w:r w:rsidRPr="00397A27">
            <w:rPr>
              <w:lang w:val="en-GB"/>
            </w:rPr>
            <w:fldChar w:fldCharType="begin"/>
          </w:r>
          <w:r w:rsidRPr="00397A27">
            <w:rPr>
              <w:lang w:val="en-US"/>
            </w:rPr>
            <w:instrText xml:space="preserve">CITATION Chr06 \l 1031 </w:instrText>
          </w:r>
          <w:r w:rsidRPr="00397A27">
            <w:rPr>
              <w:lang w:val="en-GB"/>
            </w:rPr>
            <w:fldChar w:fldCharType="separate"/>
          </w:r>
          <w:r w:rsidRPr="00397A27">
            <w:rPr>
              <w:noProof/>
              <w:lang w:val="en-US"/>
            </w:rPr>
            <w:t>[1]</w:t>
          </w:r>
          <w:r w:rsidRPr="00397A27">
            <w:rPr>
              <w:lang w:val="en-GB"/>
            </w:rPr>
            <w:fldChar w:fldCharType="end"/>
          </w:r>
        </w:sdtContent>
      </w:sdt>
      <w:r w:rsidRPr="00397A27">
        <w:rPr>
          <w:lang w:val="en-GB"/>
        </w:rPr>
        <w:t xml:space="preserve">, the goal of </w:t>
      </w:r>
      <w:r w:rsidR="00B13C5C">
        <w:rPr>
          <w:lang w:val="en-GB"/>
        </w:rPr>
        <w:t>“</w:t>
      </w:r>
      <w:r w:rsidRPr="00397A27">
        <w:rPr>
          <w:lang w:val="en-GB"/>
        </w:rPr>
        <w:t>clustering</w:t>
      </w:r>
      <w:r w:rsidR="00B13C5C">
        <w:rPr>
          <w:lang w:val="en-GB"/>
        </w:rPr>
        <w:t>”</w:t>
      </w:r>
      <w:r w:rsidRPr="00397A27">
        <w:rPr>
          <w:lang w:val="en-GB"/>
        </w:rPr>
        <w:t xml:space="preserve"> is described as the </w:t>
      </w:r>
      <w:r w:rsidRPr="00397A27">
        <w:rPr>
          <w:rFonts w:eastAsia="Arial"/>
          <w:color w:val="141314"/>
          <w:lang w:val="en-GB"/>
        </w:rPr>
        <w:t>discover</w:t>
      </w:r>
      <w:r w:rsidRPr="00397A27">
        <w:rPr>
          <w:rFonts w:eastAsia="Arial"/>
          <w:color w:val="141314"/>
          <w:lang w:val="en-GB"/>
        </w:rPr>
        <w:t>y of</w:t>
      </w:r>
      <w:r w:rsidRPr="00397A27">
        <w:rPr>
          <w:rFonts w:eastAsia="Arial"/>
          <w:color w:val="141314"/>
          <w:lang w:val="en-GB"/>
        </w:rPr>
        <w:t xml:space="preserve"> groups of similar examples within the data</w:t>
      </w:r>
      <w:r w:rsidRPr="00397A27">
        <w:rPr>
          <w:rFonts w:eastAsia="Arial"/>
          <w:color w:val="141314"/>
          <w:lang w:val="en-GB"/>
        </w:rPr>
        <w:t xml:space="preserve">. </w:t>
      </w:r>
      <w:r w:rsidRPr="00397A27">
        <w:rPr>
          <w:lang w:val="en-GB"/>
        </w:rPr>
        <w:t xml:space="preserve">The customer </w:t>
      </w:r>
      <w:r w:rsidR="00397A27" w:rsidRPr="00397A27">
        <w:rPr>
          <w:lang w:val="en-GB"/>
        </w:rPr>
        <w:t>segmentation</w:t>
      </w:r>
      <w:r w:rsidRPr="00397A27">
        <w:rPr>
          <w:lang w:val="en-GB"/>
        </w:rPr>
        <w:t xml:space="preserve"> in this project is done by clustering the </w:t>
      </w:r>
      <w:r w:rsidR="00397A27">
        <w:rPr>
          <w:lang w:val="en-GB"/>
        </w:rPr>
        <w:lastRenderedPageBreak/>
        <w:t xml:space="preserve">observations contained in the dataset provided by PVA, resulting in </w:t>
      </w:r>
      <w:r w:rsidRPr="00397A27">
        <w:rPr>
          <w:lang w:val="en-GB"/>
        </w:rPr>
        <w:t>subgroups of similar</w:t>
      </w:r>
      <w:r w:rsidR="00397A27">
        <w:rPr>
          <w:lang w:val="en-GB"/>
        </w:rPr>
        <w:t xml:space="preserve"> </w:t>
      </w:r>
      <w:r w:rsidRPr="00397A27">
        <w:rPr>
          <w:lang w:val="en-GB"/>
        </w:rPr>
        <w:t>observations</w:t>
      </w:r>
      <w:r w:rsidR="00397A27">
        <w:rPr>
          <w:lang w:val="en-GB"/>
        </w:rPr>
        <w:t>, to which then through interpretation of the characteristics of the different clusters, different marketing approaches are assigned.</w:t>
      </w:r>
    </w:p>
    <w:p w14:paraId="0B159E68" w14:textId="5443B42B" w:rsidR="00B13C5C" w:rsidRDefault="00B13C5C" w:rsidP="00FB324C">
      <w:pPr>
        <w:widowControl w:val="0"/>
        <w:ind w:right="30"/>
        <w:rPr>
          <w:lang w:val="en-GB"/>
        </w:rPr>
      </w:pPr>
    </w:p>
    <w:p w14:paraId="4463A678" w14:textId="78A2C297" w:rsidR="00F55C82" w:rsidRDefault="00F55C82" w:rsidP="00FB324C">
      <w:pPr>
        <w:widowControl w:val="0"/>
        <w:ind w:right="30"/>
        <w:rPr>
          <w:lang w:val="en-GB"/>
        </w:rPr>
      </w:pPr>
      <w:r>
        <w:rPr>
          <w:lang w:val="en-GB"/>
        </w:rPr>
        <w:t>In</w:t>
      </w:r>
      <w:r w:rsidR="0037563D">
        <w:rPr>
          <w:lang w:val="en-GB"/>
        </w:rPr>
        <w:t xml:space="preserve"> chapter 9.1 of</w:t>
      </w:r>
      <w:r>
        <w:rPr>
          <w:lang w:val="en-GB"/>
        </w:rPr>
        <w:t xml:space="preserve"> </w:t>
      </w:r>
      <w:sdt>
        <w:sdtPr>
          <w:rPr>
            <w:lang w:val="en-GB"/>
          </w:rPr>
          <w:id w:val="-886095823"/>
          <w:citation/>
        </w:sdtPr>
        <w:sdtContent>
          <w:r>
            <w:rPr>
              <w:lang w:val="en-GB"/>
            </w:rPr>
            <w:fldChar w:fldCharType="begin"/>
          </w:r>
          <w:r w:rsidRPr="00F55C82">
            <w:rPr>
              <w:lang w:val="en-US"/>
            </w:rPr>
            <w:instrText xml:space="preserve"> CITATION Chr06 \l 1031 </w:instrText>
          </w:r>
          <w:r>
            <w:rPr>
              <w:lang w:val="en-GB"/>
            </w:rPr>
            <w:fldChar w:fldCharType="separate"/>
          </w:r>
          <w:r w:rsidRPr="00F55C82">
            <w:rPr>
              <w:noProof/>
              <w:lang w:val="en-US"/>
            </w:rPr>
            <w:t>[1]</w:t>
          </w:r>
          <w:r>
            <w:rPr>
              <w:lang w:val="en-GB"/>
            </w:rPr>
            <w:fldChar w:fldCharType="end"/>
          </w:r>
        </w:sdtContent>
      </w:sdt>
      <w:r w:rsidR="0037563D">
        <w:rPr>
          <w:lang w:val="en-GB"/>
        </w:rPr>
        <w:t>,</w:t>
      </w:r>
      <w:r>
        <w:rPr>
          <w:lang w:val="en-GB"/>
        </w:rPr>
        <w:t xml:space="preserve"> the intuition of clustering is described as the effort to find</w:t>
      </w:r>
      <w:r w:rsidR="0037563D">
        <w:rPr>
          <w:lang w:val="en-GB"/>
        </w:rPr>
        <w:t>ing</w:t>
      </w:r>
      <w:r>
        <w:rPr>
          <w:lang w:val="en-GB"/>
        </w:rPr>
        <w:t xml:space="preserve"> subgroups in the data</w:t>
      </w:r>
      <w:r w:rsidR="0037563D">
        <w:rPr>
          <w:lang w:val="en-GB"/>
        </w:rPr>
        <w:t>set at hand,</w:t>
      </w:r>
      <w:r>
        <w:rPr>
          <w:lang w:val="en-GB"/>
        </w:rPr>
        <w:t xml:space="preserve"> such that the inter-point distances between points of the same cluster are small in comparison to their distances to points from different clusters.</w:t>
      </w:r>
    </w:p>
    <w:p w14:paraId="72AC3A41" w14:textId="77777777" w:rsidR="00F55C82" w:rsidRDefault="00F55C82" w:rsidP="00FB324C">
      <w:pPr>
        <w:widowControl w:val="0"/>
        <w:ind w:right="30"/>
        <w:rPr>
          <w:lang w:val="en-GB"/>
        </w:rPr>
      </w:pPr>
    </w:p>
    <w:p w14:paraId="4413ED58" w14:textId="263AF45B" w:rsidR="00B13C5C" w:rsidRDefault="00B13C5C" w:rsidP="00FB324C">
      <w:pPr>
        <w:widowControl w:val="0"/>
        <w:ind w:right="30"/>
        <w:rPr>
          <w:lang w:val="en-GB"/>
        </w:rPr>
      </w:pPr>
      <w:r>
        <w:rPr>
          <w:lang w:val="en-GB"/>
        </w:rPr>
        <w:t xml:space="preserve">There are several clustering techniques. One of the most popular ones is the k-means clustering algorithm. The goal of k-means is to partition the data into k subgroups, where every datapoint is allocated to one and only one subgroup. The process of k-means clustering could be summarised in the following way: </w:t>
      </w:r>
      <w:r w:rsidR="004E320C">
        <w:rPr>
          <w:lang w:val="en-GB"/>
        </w:rPr>
        <w:t>k vectors from the same space as the</w:t>
      </w:r>
      <w:r>
        <w:rPr>
          <w:lang w:val="en-GB"/>
        </w:rPr>
        <w:t xml:space="preserve"> points </w:t>
      </w:r>
      <w:r w:rsidR="004E320C">
        <w:rPr>
          <w:lang w:val="en-GB"/>
        </w:rPr>
        <w:t xml:space="preserve">from the dataset are chosen in an appropriate manner. </w:t>
      </w:r>
      <w:r w:rsidR="000C5731">
        <w:rPr>
          <w:lang w:val="en-GB"/>
        </w:rPr>
        <w:t>These k vectors are called centroids. F</w:t>
      </w:r>
      <w:r w:rsidR="004E320C">
        <w:rPr>
          <w:lang w:val="en-GB"/>
        </w:rPr>
        <w:t xml:space="preserve">or all points in the dataset, the nearest </w:t>
      </w:r>
      <w:r w:rsidR="000C5731">
        <w:rPr>
          <w:lang w:val="en-GB"/>
        </w:rPr>
        <w:t>centroid</w:t>
      </w:r>
      <w:r w:rsidR="004E320C">
        <w:rPr>
          <w:lang w:val="en-GB"/>
        </w:rPr>
        <w:t xml:space="preserve"> is </w:t>
      </w:r>
      <w:r w:rsidR="000C5731">
        <w:rPr>
          <w:lang w:val="en-GB"/>
        </w:rPr>
        <w:t>identified,</w:t>
      </w:r>
      <w:r w:rsidR="004E320C">
        <w:rPr>
          <w:lang w:val="en-GB"/>
        </w:rPr>
        <w:t xml:space="preserve"> </w:t>
      </w:r>
      <w:r w:rsidR="000C5731">
        <w:rPr>
          <w:lang w:val="en-GB"/>
        </w:rPr>
        <w:t xml:space="preserve">using a distance measure such as the Euclidian distance, </w:t>
      </w:r>
      <w:r w:rsidR="004E320C">
        <w:rPr>
          <w:lang w:val="en-GB"/>
        </w:rPr>
        <w:t xml:space="preserve">and </w:t>
      </w:r>
      <w:r w:rsidR="000C5731">
        <w:rPr>
          <w:lang w:val="en-GB"/>
        </w:rPr>
        <w:t>the point is assigned to it</w:t>
      </w:r>
      <w:r w:rsidR="004E320C">
        <w:rPr>
          <w:lang w:val="en-GB"/>
        </w:rPr>
        <w:t xml:space="preserve">. </w:t>
      </w:r>
      <w:r w:rsidR="000C5731">
        <w:rPr>
          <w:lang w:val="en-GB"/>
        </w:rPr>
        <w:t>Then</w:t>
      </w:r>
      <w:r w:rsidR="004E320C">
        <w:rPr>
          <w:lang w:val="en-GB"/>
        </w:rPr>
        <w:t xml:space="preserve">, all k </w:t>
      </w:r>
      <w:r w:rsidR="000C5731">
        <w:rPr>
          <w:lang w:val="en-GB"/>
        </w:rPr>
        <w:t>centroids</w:t>
      </w:r>
      <w:r w:rsidR="004E320C">
        <w:rPr>
          <w:lang w:val="en-GB"/>
        </w:rPr>
        <w:t xml:space="preserve"> are updated in such a way that their new position represents the </w:t>
      </w:r>
      <w:r w:rsidR="000C5731">
        <w:rPr>
          <w:lang w:val="en-GB"/>
        </w:rPr>
        <w:t>centre</w:t>
      </w:r>
      <w:r w:rsidR="004E320C">
        <w:rPr>
          <w:lang w:val="en-GB"/>
        </w:rPr>
        <w:t xml:space="preserve"> of the subgroup of points that were assigned to</w:t>
      </w:r>
      <w:r w:rsidR="000C5731">
        <w:rPr>
          <w:lang w:val="en-GB"/>
        </w:rPr>
        <w:t xml:space="preserve"> each one of</w:t>
      </w:r>
      <w:r w:rsidR="004E320C">
        <w:rPr>
          <w:lang w:val="en-GB"/>
        </w:rPr>
        <w:t xml:space="preserve"> them. Then, the assignment of every point to the nearest </w:t>
      </w:r>
      <w:r w:rsidR="000C5731">
        <w:rPr>
          <w:lang w:val="en-GB"/>
        </w:rPr>
        <w:t>centroid</w:t>
      </w:r>
      <w:r w:rsidR="004E320C">
        <w:rPr>
          <w:lang w:val="en-GB"/>
        </w:rPr>
        <w:t xml:space="preserve"> is repeated and after</w:t>
      </w:r>
      <w:r w:rsidR="000C5731">
        <w:rPr>
          <w:lang w:val="en-GB"/>
        </w:rPr>
        <w:t xml:space="preserve"> that</w:t>
      </w:r>
      <w:r w:rsidR="004E320C">
        <w:rPr>
          <w:lang w:val="en-GB"/>
        </w:rPr>
        <w:t xml:space="preserve">, the position of the k </w:t>
      </w:r>
      <w:r w:rsidR="000C5731">
        <w:rPr>
          <w:lang w:val="en-GB"/>
        </w:rPr>
        <w:t>centroids</w:t>
      </w:r>
      <w:r w:rsidR="004E320C">
        <w:rPr>
          <w:lang w:val="en-GB"/>
        </w:rPr>
        <w:t xml:space="preserve"> is </w:t>
      </w:r>
      <w:r w:rsidR="000C5731">
        <w:rPr>
          <w:lang w:val="en-GB"/>
        </w:rPr>
        <w:t>updated</w:t>
      </w:r>
      <w:r w:rsidR="004E320C">
        <w:rPr>
          <w:lang w:val="en-GB"/>
        </w:rPr>
        <w:t xml:space="preserve"> accordingly. These steps are repeated until a stopping criterion is fulfilled. The resulting k </w:t>
      </w:r>
      <w:r w:rsidR="000C5731">
        <w:rPr>
          <w:lang w:val="en-GB"/>
        </w:rPr>
        <w:t>centroids</w:t>
      </w:r>
      <w:r w:rsidR="004E320C">
        <w:rPr>
          <w:lang w:val="en-GB"/>
        </w:rPr>
        <w:t xml:space="preserve"> represent the </w:t>
      </w:r>
      <w:r w:rsidR="000C5731">
        <w:rPr>
          <w:lang w:val="en-GB"/>
        </w:rPr>
        <w:t>centres of k clusters in the dataset, which are comprised of the points that are nearer to the respective centroid than to any other one.</w:t>
      </w:r>
    </w:p>
    <w:p w14:paraId="6BA37CF6" w14:textId="77777777" w:rsidR="00397A27" w:rsidRPr="00397A27" w:rsidRDefault="00397A27" w:rsidP="00FB324C">
      <w:pPr>
        <w:widowControl w:val="0"/>
        <w:ind w:right="30"/>
        <w:rPr>
          <w:lang w:val="en-GB"/>
        </w:rPr>
      </w:pPr>
    </w:p>
    <w:p w14:paraId="4E0A580D" w14:textId="77777777" w:rsidR="00B86838" w:rsidRPr="00102B4C" w:rsidRDefault="00B86838" w:rsidP="001E0ABD">
      <w:pPr>
        <w:rPr>
          <w:color w:val="202124"/>
          <w:highlight w:val="white"/>
          <w:lang w:val="en-GB"/>
        </w:rPr>
      </w:pPr>
    </w:p>
    <w:p w14:paraId="1C9EAA85" w14:textId="53BAAC9C" w:rsidR="00B138DD" w:rsidRDefault="002F6932" w:rsidP="001E0ABD">
      <w:pPr>
        <w:widowControl w:val="0"/>
        <w:ind w:right="30"/>
        <w:rPr>
          <w:sz w:val="26"/>
          <w:szCs w:val="26"/>
          <w:lang w:val="en-GB"/>
        </w:rPr>
      </w:pPr>
      <w:r w:rsidRPr="00FB324C">
        <w:rPr>
          <w:b/>
          <w:sz w:val="26"/>
          <w:szCs w:val="26"/>
          <w:lang w:val="en-GB"/>
        </w:rPr>
        <w:t>III.</w:t>
      </w:r>
      <w:r w:rsidR="008723CD" w:rsidRPr="00FB324C">
        <w:rPr>
          <w:b/>
          <w:sz w:val="26"/>
          <w:szCs w:val="26"/>
          <w:lang w:val="en-GB"/>
        </w:rPr>
        <w:t xml:space="preserve"> </w:t>
      </w:r>
      <w:r w:rsidRPr="00FB324C">
        <w:rPr>
          <w:b/>
          <w:sz w:val="26"/>
          <w:szCs w:val="26"/>
          <w:lang w:val="en-GB"/>
        </w:rPr>
        <w:t>M</w:t>
      </w:r>
      <w:r w:rsidR="008723CD" w:rsidRPr="00FB324C">
        <w:rPr>
          <w:b/>
          <w:sz w:val="26"/>
          <w:szCs w:val="26"/>
          <w:lang w:val="en-GB"/>
        </w:rPr>
        <w:t>ethodology</w:t>
      </w:r>
    </w:p>
    <w:p w14:paraId="3B7CCEB7" w14:textId="7781F68C" w:rsidR="00B138DD" w:rsidRDefault="00B138DD" w:rsidP="001E0ABD">
      <w:pPr>
        <w:widowControl w:val="0"/>
        <w:ind w:right="30"/>
        <w:rPr>
          <w:bCs/>
          <w:sz w:val="26"/>
          <w:szCs w:val="26"/>
          <w:lang w:val="en-GB"/>
        </w:rPr>
      </w:pPr>
    </w:p>
    <w:p w14:paraId="501B718C" w14:textId="77777777" w:rsidR="00B138DD" w:rsidRPr="00102B4C" w:rsidRDefault="00B138DD" w:rsidP="00B138DD">
      <w:pPr>
        <w:widowControl w:val="0"/>
        <w:ind w:right="30"/>
        <w:rPr>
          <w:b/>
          <w:bCs/>
          <w:lang w:val="en-GB"/>
        </w:rPr>
      </w:pPr>
      <w:r w:rsidRPr="00102B4C">
        <w:rPr>
          <w:b/>
          <w:bCs/>
          <w:lang w:val="en-GB"/>
        </w:rPr>
        <w:t>III.1 Materials and Software</w:t>
      </w:r>
    </w:p>
    <w:p w14:paraId="47DFDD94" w14:textId="77777777" w:rsidR="00B138DD" w:rsidRPr="00102B4C" w:rsidRDefault="00B138DD" w:rsidP="00B138DD">
      <w:pPr>
        <w:widowControl w:val="0"/>
        <w:ind w:right="30"/>
        <w:rPr>
          <w:lang w:val="en-GB"/>
        </w:rPr>
      </w:pPr>
    </w:p>
    <w:p w14:paraId="7A6D458A" w14:textId="6AE7D125" w:rsidR="00B138DD" w:rsidRPr="00102B4C" w:rsidRDefault="00B138DD" w:rsidP="00B138DD">
      <w:pPr>
        <w:widowControl w:val="0"/>
        <w:ind w:right="30"/>
        <w:jc w:val="both"/>
        <w:rPr>
          <w:lang w:val="en-GB"/>
        </w:rPr>
      </w:pPr>
      <w:r w:rsidRPr="00102B4C">
        <w:rPr>
          <w:lang w:val="en-GB"/>
        </w:rPr>
        <w:t xml:space="preserve">The materials used in this project are the dataset </w:t>
      </w:r>
      <w:r>
        <w:rPr>
          <w:lang w:val="en-GB"/>
        </w:rPr>
        <w:t>provided by PVA and the related metadata file, which describes that variables contained in the dataset</w:t>
      </w:r>
      <w:r w:rsidRPr="00102B4C">
        <w:rPr>
          <w:lang w:val="en-GB"/>
        </w:rPr>
        <w:t xml:space="preserve">. </w:t>
      </w:r>
      <w:r>
        <w:rPr>
          <w:lang w:val="en-GB"/>
        </w:rPr>
        <w:t>The</w:t>
      </w:r>
      <w:r w:rsidRPr="00102B4C">
        <w:rPr>
          <w:lang w:val="en-GB"/>
        </w:rPr>
        <w:t xml:space="preserve"> dataset consists of </w:t>
      </w:r>
      <w:r w:rsidRPr="00B138DD">
        <w:rPr>
          <w:lang w:val="en-GB"/>
        </w:rPr>
        <w:t>95412</w:t>
      </w:r>
      <w:r>
        <w:rPr>
          <w:lang w:val="en-GB"/>
        </w:rPr>
        <w:t xml:space="preserve"> </w:t>
      </w:r>
      <w:r w:rsidRPr="00102B4C">
        <w:rPr>
          <w:lang w:val="en-GB"/>
        </w:rPr>
        <w:t xml:space="preserve">observations and </w:t>
      </w:r>
      <w:r>
        <w:rPr>
          <w:lang w:val="en-GB"/>
        </w:rPr>
        <w:t>475</w:t>
      </w:r>
      <w:r w:rsidRPr="00102B4C">
        <w:rPr>
          <w:lang w:val="en-GB"/>
        </w:rPr>
        <w:t xml:space="preserve"> variables</w:t>
      </w:r>
      <w:r>
        <w:rPr>
          <w:lang w:val="en-GB"/>
        </w:rPr>
        <w:t>.</w:t>
      </w:r>
    </w:p>
    <w:p w14:paraId="4D11C4A8" w14:textId="77777777" w:rsidR="00B138DD" w:rsidRPr="00102B4C" w:rsidRDefault="00B138DD" w:rsidP="00B138DD">
      <w:pPr>
        <w:widowControl w:val="0"/>
        <w:ind w:right="30"/>
        <w:rPr>
          <w:lang w:val="en-GB"/>
        </w:rPr>
      </w:pPr>
    </w:p>
    <w:p w14:paraId="4FDC43A2" w14:textId="311CDA02" w:rsidR="00B138DD" w:rsidRPr="00B138DD" w:rsidRDefault="00B138DD" w:rsidP="00B138DD">
      <w:pPr>
        <w:widowControl w:val="0"/>
        <w:ind w:right="30"/>
        <w:jc w:val="both"/>
        <w:rPr>
          <w:lang w:val="en-GB"/>
        </w:rPr>
      </w:pPr>
      <w:r w:rsidRPr="00102B4C">
        <w:rPr>
          <w:lang w:val="en-GB"/>
        </w:rPr>
        <w:t>The software that is used in order to complete the project is Python and more precisely Anaconda and Jupyter Notebook. In the latter, the code for this project is created.</w:t>
      </w:r>
    </w:p>
    <w:p w14:paraId="68C9428D" w14:textId="77777777" w:rsidR="00B138DD" w:rsidRPr="0085112A" w:rsidRDefault="00B138DD" w:rsidP="001E0ABD">
      <w:pPr>
        <w:widowControl w:val="0"/>
        <w:ind w:right="30"/>
        <w:rPr>
          <w:bCs/>
          <w:sz w:val="26"/>
          <w:szCs w:val="26"/>
          <w:lang w:val="en-GB"/>
        </w:rPr>
      </w:pPr>
    </w:p>
    <w:p w14:paraId="493E64E4" w14:textId="38903AFB" w:rsidR="00DA10FF" w:rsidRPr="00EB5A75" w:rsidRDefault="00B138DD" w:rsidP="00B138DD">
      <w:pPr>
        <w:widowControl w:val="0"/>
        <w:ind w:right="30"/>
        <w:jc w:val="both"/>
        <w:rPr>
          <w:lang w:val="en-GB"/>
        </w:rPr>
      </w:pPr>
      <w:r w:rsidRPr="00102B4C">
        <w:rPr>
          <w:lang w:val="en-GB"/>
        </w:rPr>
        <w:t>In the following part, the steps conducted in our Jupyter notebook are described.</w:t>
      </w:r>
      <w:r>
        <w:rPr>
          <w:lang w:val="en-GB"/>
        </w:rPr>
        <w:t xml:space="preserve"> </w:t>
      </w:r>
      <w:r w:rsidR="008738ED" w:rsidRPr="0085112A">
        <w:rPr>
          <w:lang w:val="en-GB"/>
        </w:rPr>
        <w:t xml:space="preserve">The </w:t>
      </w:r>
      <w:r>
        <w:rPr>
          <w:lang w:val="en-GB"/>
        </w:rPr>
        <w:t>order of these descriptions is</w:t>
      </w:r>
      <w:r w:rsidR="008738ED" w:rsidRPr="0085112A">
        <w:rPr>
          <w:lang w:val="en-GB"/>
        </w:rPr>
        <w:t xml:space="preserve"> </w:t>
      </w:r>
      <w:r>
        <w:rPr>
          <w:lang w:val="en-GB"/>
        </w:rPr>
        <w:t xml:space="preserve">the same as the order of actions undertaken in the </w:t>
      </w:r>
      <w:r w:rsidR="008738ED" w:rsidRPr="0085112A">
        <w:rPr>
          <w:lang w:val="en-GB"/>
        </w:rPr>
        <w:t>Jupyter notebook that has been handed in alongside with this report</w:t>
      </w:r>
      <w:r w:rsidR="008738ED" w:rsidRPr="00EB5A75">
        <w:rPr>
          <w:lang w:val="en-GB"/>
        </w:rPr>
        <w:t>. The results and findings as well as their implications will be presented and discussed in the following chapter IV.</w:t>
      </w:r>
    </w:p>
    <w:p w14:paraId="19ED4D16" w14:textId="7AE881DC" w:rsidR="008738ED" w:rsidRPr="00EB5A75" w:rsidRDefault="008738ED" w:rsidP="001E0ABD">
      <w:pPr>
        <w:widowControl w:val="0"/>
        <w:ind w:right="30"/>
        <w:rPr>
          <w:lang w:val="en-GB"/>
        </w:rPr>
      </w:pPr>
    </w:p>
    <w:p w14:paraId="44CABF78" w14:textId="77777777" w:rsidR="0085112A" w:rsidRPr="00EB5A75" w:rsidRDefault="0085112A" w:rsidP="001E0ABD">
      <w:pPr>
        <w:widowControl w:val="0"/>
        <w:ind w:right="30"/>
        <w:rPr>
          <w:lang w:val="en-GB"/>
        </w:rPr>
      </w:pPr>
    </w:p>
    <w:p w14:paraId="16034165" w14:textId="7D6942C7" w:rsidR="0085112A" w:rsidRPr="00EB5A75" w:rsidRDefault="0085112A" w:rsidP="001E0ABD">
      <w:pPr>
        <w:widowControl w:val="0"/>
        <w:ind w:right="30"/>
        <w:rPr>
          <w:b/>
          <w:bCs/>
          <w:lang w:val="en-GB"/>
        </w:rPr>
      </w:pPr>
      <w:r w:rsidRPr="00EB5A75">
        <w:rPr>
          <w:b/>
          <w:bCs/>
          <w:lang w:val="en-GB"/>
        </w:rPr>
        <w:t>III.1 Import</w:t>
      </w:r>
      <w:r w:rsidR="00B138DD">
        <w:rPr>
          <w:b/>
          <w:bCs/>
          <w:lang w:val="en-GB"/>
        </w:rPr>
        <w:t xml:space="preserve">s and </w:t>
      </w:r>
      <w:r w:rsidR="002037D3">
        <w:rPr>
          <w:b/>
          <w:bCs/>
          <w:lang w:val="en-GB"/>
        </w:rPr>
        <w:t>O</w:t>
      </w:r>
      <w:r w:rsidR="00B138DD">
        <w:rPr>
          <w:b/>
          <w:bCs/>
          <w:lang w:val="en-GB"/>
        </w:rPr>
        <w:t xml:space="preserve">rganisation of </w:t>
      </w:r>
      <w:r w:rsidR="002037D3">
        <w:rPr>
          <w:b/>
          <w:bCs/>
          <w:lang w:val="en-GB"/>
        </w:rPr>
        <w:t>L</w:t>
      </w:r>
      <w:r w:rsidR="00B138DD">
        <w:rPr>
          <w:b/>
          <w:bCs/>
          <w:lang w:val="en-GB"/>
        </w:rPr>
        <w:t xml:space="preserve">ibraries and </w:t>
      </w:r>
      <w:r w:rsidR="002037D3">
        <w:rPr>
          <w:b/>
          <w:bCs/>
          <w:lang w:val="en-GB"/>
        </w:rPr>
        <w:t>D</w:t>
      </w:r>
      <w:r w:rsidR="00B138DD">
        <w:rPr>
          <w:b/>
          <w:bCs/>
          <w:lang w:val="en-GB"/>
        </w:rPr>
        <w:t>ata</w:t>
      </w:r>
    </w:p>
    <w:p w14:paraId="430D93B6" w14:textId="77777777" w:rsidR="0085112A" w:rsidRPr="00EB5A75" w:rsidRDefault="0085112A" w:rsidP="001E0ABD">
      <w:pPr>
        <w:widowControl w:val="0"/>
        <w:ind w:right="30"/>
        <w:rPr>
          <w:b/>
          <w:bCs/>
          <w:lang w:val="en-GB"/>
        </w:rPr>
      </w:pPr>
    </w:p>
    <w:p w14:paraId="54345440" w14:textId="37862095" w:rsidR="008738ED" w:rsidRPr="00EB5A75" w:rsidRDefault="008738ED" w:rsidP="001E0ABD">
      <w:pPr>
        <w:widowControl w:val="0"/>
        <w:ind w:right="30"/>
        <w:rPr>
          <w:lang w:val="en-GB"/>
        </w:rPr>
      </w:pPr>
      <w:r w:rsidRPr="00EB5A75">
        <w:rPr>
          <w:lang w:val="en-GB"/>
        </w:rPr>
        <w:t xml:space="preserve">As a first step, the necessary libraries </w:t>
      </w:r>
      <w:r w:rsidR="00EB5A75">
        <w:rPr>
          <w:lang w:val="en-GB"/>
        </w:rPr>
        <w:t>are</w:t>
      </w:r>
      <w:r w:rsidRPr="00EB5A75">
        <w:rPr>
          <w:lang w:val="en-GB"/>
        </w:rPr>
        <w:t xml:space="preserve"> imported, and the dataset is loaded into main memory from the csv file provided.</w:t>
      </w:r>
    </w:p>
    <w:p w14:paraId="5262CFE7" w14:textId="33CEBD0A" w:rsidR="008738ED" w:rsidRPr="00EB5A75" w:rsidRDefault="008738ED" w:rsidP="001E0ABD">
      <w:pPr>
        <w:widowControl w:val="0"/>
        <w:ind w:right="30"/>
        <w:rPr>
          <w:lang w:val="en-GB"/>
        </w:rPr>
      </w:pPr>
    </w:p>
    <w:p w14:paraId="1C127B8F" w14:textId="52BC49E3" w:rsidR="008738ED" w:rsidRDefault="008738ED" w:rsidP="001E0ABD">
      <w:pPr>
        <w:widowControl w:val="0"/>
        <w:ind w:right="30"/>
        <w:rPr>
          <w:lang w:val="en-GB"/>
        </w:rPr>
      </w:pPr>
      <w:r w:rsidRPr="00EB5A75">
        <w:rPr>
          <w:lang w:val="en-GB"/>
        </w:rPr>
        <w:t xml:space="preserve">Next, </w:t>
      </w:r>
      <w:r w:rsidR="00DA10FF" w:rsidRPr="00EB5A75">
        <w:rPr>
          <w:lang w:val="en-GB"/>
        </w:rPr>
        <w:t>using the file “pva_metadata.txt”, the features obtained from the imported dataset are split into metric and non-metric features.</w:t>
      </w:r>
    </w:p>
    <w:p w14:paraId="1C6B7836" w14:textId="77777777" w:rsidR="00B138DD" w:rsidRPr="00EB5A75" w:rsidRDefault="00B138DD" w:rsidP="001E0ABD">
      <w:pPr>
        <w:widowControl w:val="0"/>
        <w:ind w:right="30"/>
        <w:rPr>
          <w:lang w:val="en-GB"/>
        </w:rPr>
      </w:pPr>
    </w:p>
    <w:p w14:paraId="003B636A" w14:textId="055070EE" w:rsidR="008738ED" w:rsidRPr="00EB5A75" w:rsidRDefault="008738ED" w:rsidP="001E0ABD">
      <w:pPr>
        <w:widowControl w:val="0"/>
        <w:ind w:right="30"/>
        <w:rPr>
          <w:lang w:val="en-GB"/>
        </w:rPr>
      </w:pPr>
    </w:p>
    <w:p w14:paraId="7A0914E7" w14:textId="6D7AEDDD" w:rsidR="0085112A" w:rsidRPr="00EB5A75" w:rsidRDefault="0085112A" w:rsidP="001E0ABD">
      <w:pPr>
        <w:widowControl w:val="0"/>
        <w:ind w:right="30"/>
        <w:rPr>
          <w:b/>
          <w:bCs/>
          <w:lang w:val="en-GB"/>
        </w:rPr>
      </w:pPr>
      <w:r w:rsidRPr="00EB5A75">
        <w:rPr>
          <w:b/>
          <w:bCs/>
          <w:lang w:val="en-GB"/>
        </w:rPr>
        <w:t xml:space="preserve">III.2 </w:t>
      </w:r>
      <w:r w:rsidR="00EB5A75" w:rsidRPr="00EB5A75">
        <w:rPr>
          <w:b/>
          <w:bCs/>
          <w:lang w:val="en-GB"/>
        </w:rPr>
        <w:t xml:space="preserve">Data </w:t>
      </w:r>
      <w:r w:rsidR="002037D3">
        <w:rPr>
          <w:b/>
          <w:bCs/>
          <w:lang w:val="en-GB"/>
        </w:rPr>
        <w:t>C</w:t>
      </w:r>
      <w:r w:rsidR="00EB5A75" w:rsidRPr="00EB5A75">
        <w:rPr>
          <w:b/>
          <w:bCs/>
          <w:lang w:val="en-GB"/>
        </w:rPr>
        <w:t>leaning</w:t>
      </w:r>
    </w:p>
    <w:p w14:paraId="00AB9626" w14:textId="51ABDFAF" w:rsidR="00EB5A75" w:rsidRPr="00EB5A75" w:rsidRDefault="00EB5A75" w:rsidP="001E0ABD">
      <w:pPr>
        <w:widowControl w:val="0"/>
        <w:ind w:right="30"/>
        <w:rPr>
          <w:lang w:val="en-GB"/>
        </w:rPr>
      </w:pPr>
    </w:p>
    <w:p w14:paraId="49B11909" w14:textId="3CFE8A62" w:rsidR="00EB5A75" w:rsidRDefault="00EB5A75" w:rsidP="001E0ABD">
      <w:pPr>
        <w:widowControl w:val="0"/>
        <w:ind w:right="30"/>
        <w:rPr>
          <w:lang w:val="en-GB"/>
        </w:rPr>
      </w:pPr>
      <w:r w:rsidRPr="00EB5A75">
        <w:rPr>
          <w:lang w:val="en-GB"/>
        </w:rPr>
        <w:t xml:space="preserve">In </w:t>
      </w:r>
      <w:r>
        <w:rPr>
          <w:lang w:val="en-GB"/>
        </w:rPr>
        <w:t xml:space="preserve">this step, again using the metadata file, the existence of cells is assessed, where spaces </w:t>
      </w:r>
      <w:proofErr w:type="gramStart"/>
      <w:r>
        <w:rPr>
          <w:lang w:val="en-GB"/>
        </w:rPr>
        <w:t>(“ “</w:t>
      </w:r>
      <w:proofErr w:type="gramEnd"/>
      <w:r>
        <w:rPr>
          <w:lang w:val="en-GB"/>
        </w:rPr>
        <w:t>) carry a meaning</w:t>
      </w:r>
      <w:r w:rsidR="00B138DD">
        <w:rPr>
          <w:lang w:val="en-GB"/>
        </w:rPr>
        <w:t>,</w:t>
      </w:r>
      <w:r>
        <w:rPr>
          <w:lang w:val="en-GB"/>
        </w:rPr>
        <w:t xml:space="preserve"> such as for the feature ‘MAILCODE’, where a space means that the address of this individual “is OK”, whereas the value “B” means that the address “is bad”.</w:t>
      </w:r>
      <w:r w:rsidRPr="00EB5A75">
        <w:rPr>
          <w:lang w:val="en-GB"/>
        </w:rPr>
        <w:t xml:space="preserve"> </w:t>
      </w:r>
      <w:r>
        <w:rPr>
          <w:lang w:val="en-GB"/>
        </w:rPr>
        <w:t xml:space="preserve">Other features where something like this or similar </w:t>
      </w:r>
      <w:r w:rsidR="009B2F8A">
        <w:rPr>
          <w:lang w:val="en-GB"/>
        </w:rPr>
        <w:t>is</w:t>
      </w:r>
      <w:r>
        <w:rPr>
          <w:lang w:val="en-GB"/>
        </w:rPr>
        <w:t xml:space="preserve"> the case are </w:t>
      </w:r>
      <w:r w:rsidR="009B2F8A">
        <w:rPr>
          <w:lang w:val="en-GB"/>
        </w:rPr>
        <w:t xml:space="preserve">the features </w:t>
      </w:r>
      <w:r>
        <w:rPr>
          <w:lang w:val="en-GB"/>
        </w:rPr>
        <w:t>‘</w:t>
      </w:r>
      <w:r w:rsidRPr="00EB5A75">
        <w:rPr>
          <w:lang w:val="en-GB"/>
        </w:rPr>
        <w:t>NOEXCH</w:t>
      </w:r>
      <w:r>
        <w:rPr>
          <w:lang w:val="en-GB"/>
        </w:rPr>
        <w:t xml:space="preserve">’, </w:t>
      </w:r>
      <w:r w:rsidRPr="00EB5A75">
        <w:rPr>
          <w:lang w:val="en-GB"/>
        </w:rPr>
        <w:t>'RECINHSE'</w:t>
      </w:r>
      <w:r>
        <w:rPr>
          <w:lang w:val="en-GB"/>
        </w:rPr>
        <w:t xml:space="preserve">, </w:t>
      </w:r>
      <w:r w:rsidRPr="00EB5A75">
        <w:rPr>
          <w:lang w:val="en-GB"/>
        </w:rPr>
        <w:t>'RECP3'</w:t>
      </w:r>
      <w:r>
        <w:rPr>
          <w:lang w:val="en-GB"/>
        </w:rPr>
        <w:t xml:space="preserve">, </w:t>
      </w:r>
      <w:r w:rsidRPr="00EB5A75">
        <w:rPr>
          <w:lang w:val="en-GB"/>
        </w:rPr>
        <w:t>'RECPGVG'</w:t>
      </w:r>
      <w:r>
        <w:rPr>
          <w:lang w:val="en-GB"/>
        </w:rPr>
        <w:t xml:space="preserve">, </w:t>
      </w:r>
      <w:r w:rsidRPr="00EB5A75">
        <w:rPr>
          <w:lang w:val="en-GB"/>
        </w:rPr>
        <w:t>'RECSWEEP'</w:t>
      </w:r>
      <w:r>
        <w:rPr>
          <w:lang w:val="en-GB"/>
        </w:rPr>
        <w:t xml:space="preserve"> and ‘</w:t>
      </w:r>
      <w:r w:rsidRPr="00EB5A75">
        <w:rPr>
          <w:lang w:val="en-GB"/>
        </w:rPr>
        <w:t>MAJOR</w:t>
      </w:r>
      <w:r>
        <w:rPr>
          <w:lang w:val="en-GB"/>
        </w:rPr>
        <w:t>’. For these features the spaces are replaced by a meaningful string, such as “Address is OK”.</w:t>
      </w:r>
    </w:p>
    <w:p w14:paraId="06EE6940" w14:textId="03486191" w:rsidR="00EB5A75" w:rsidRDefault="00EB5A75" w:rsidP="001E0ABD">
      <w:pPr>
        <w:widowControl w:val="0"/>
        <w:ind w:right="30"/>
        <w:rPr>
          <w:lang w:val="en-GB"/>
        </w:rPr>
      </w:pPr>
    </w:p>
    <w:p w14:paraId="0AD3BCB0" w14:textId="1607A09E" w:rsidR="00EB5A75" w:rsidRDefault="00EB5A75" w:rsidP="001E0ABD">
      <w:pPr>
        <w:widowControl w:val="0"/>
        <w:ind w:right="30"/>
        <w:rPr>
          <w:lang w:val="en-GB"/>
        </w:rPr>
      </w:pPr>
      <w:r>
        <w:rPr>
          <w:lang w:val="en-GB"/>
        </w:rPr>
        <w:t xml:space="preserve">In the next step, </w:t>
      </w:r>
      <w:r w:rsidR="009A1C95">
        <w:rPr>
          <w:lang w:val="en-GB"/>
        </w:rPr>
        <w:t xml:space="preserve">the </w:t>
      </w:r>
      <w:r w:rsidR="00512AE8">
        <w:rPr>
          <w:lang w:val="en-GB"/>
        </w:rPr>
        <w:t>existence</w:t>
      </w:r>
      <w:r w:rsidR="009A1C95">
        <w:rPr>
          <w:lang w:val="en-GB"/>
        </w:rPr>
        <w:t xml:space="preserve"> of duplicated observation is assessed and </w:t>
      </w:r>
      <w:r>
        <w:rPr>
          <w:lang w:val="en-GB"/>
        </w:rPr>
        <w:t>all remaining spaces in the dataset are replaced by NaN values</w:t>
      </w:r>
      <w:r>
        <w:rPr>
          <w:rStyle w:val="FootnoteReference"/>
          <w:lang w:val="en-GB"/>
        </w:rPr>
        <w:footnoteReference w:id="2"/>
      </w:r>
      <w:r>
        <w:rPr>
          <w:lang w:val="en-GB"/>
        </w:rPr>
        <w:t>.</w:t>
      </w:r>
      <w:r w:rsidR="00BB6E75">
        <w:rPr>
          <w:lang w:val="en-GB"/>
        </w:rPr>
        <w:t xml:space="preserve"> It is also checked if the dataset contains any empty strings.</w:t>
      </w:r>
    </w:p>
    <w:p w14:paraId="219528C0" w14:textId="72490ABD" w:rsidR="00BB6E75" w:rsidRDefault="00BB6E75" w:rsidP="001E0ABD">
      <w:pPr>
        <w:widowControl w:val="0"/>
        <w:ind w:right="30"/>
        <w:rPr>
          <w:lang w:val="en-GB"/>
        </w:rPr>
      </w:pPr>
    </w:p>
    <w:p w14:paraId="7485E254" w14:textId="06234FF7" w:rsidR="00BB6E75" w:rsidRDefault="00BB6E75" w:rsidP="001E0ABD">
      <w:pPr>
        <w:widowControl w:val="0"/>
        <w:ind w:right="30"/>
        <w:rPr>
          <w:lang w:val="en-GB"/>
        </w:rPr>
      </w:pPr>
      <w:r>
        <w:rPr>
          <w:lang w:val="en-GB"/>
        </w:rPr>
        <w:t xml:space="preserve">In the next part of the code, the percentage of missing values contained in each feature is assessed. Features that have more then 40 % missing values are discarded. </w:t>
      </w:r>
    </w:p>
    <w:p w14:paraId="55F9B257" w14:textId="04B98CD6" w:rsidR="008738ED" w:rsidRDefault="008738ED" w:rsidP="001E0ABD">
      <w:pPr>
        <w:widowControl w:val="0"/>
        <w:ind w:right="30"/>
        <w:rPr>
          <w:lang w:val="en-GB"/>
        </w:rPr>
      </w:pPr>
    </w:p>
    <w:p w14:paraId="5D5C97DA" w14:textId="443A632E" w:rsidR="00BB6E75" w:rsidRDefault="00BB6E75" w:rsidP="001E0ABD">
      <w:pPr>
        <w:widowControl w:val="0"/>
        <w:ind w:right="30"/>
        <w:rPr>
          <w:lang w:val="en-GB"/>
        </w:rPr>
      </w:pPr>
    </w:p>
    <w:p w14:paraId="7C1A6BE6" w14:textId="6820B454" w:rsidR="00BB6E75" w:rsidRDefault="00BB6E75" w:rsidP="001E0ABD">
      <w:pPr>
        <w:widowControl w:val="0"/>
        <w:ind w:right="30"/>
        <w:rPr>
          <w:b/>
          <w:bCs/>
          <w:lang w:val="en-GB"/>
        </w:rPr>
      </w:pPr>
      <w:r w:rsidRPr="00334158">
        <w:rPr>
          <w:b/>
          <w:bCs/>
          <w:lang w:val="en-GB"/>
        </w:rPr>
        <w:t xml:space="preserve">III.3 Data </w:t>
      </w:r>
      <w:r w:rsidR="002037D3">
        <w:rPr>
          <w:b/>
          <w:bCs/>
          <w:lang w:val="en-GB"/>
        </w:rPr>
        <w:t>T</w:t>
      </w:r>
      <w:r w:rsidRPr="00334158">
        <w:rPr>
          <w:b/>
          <w:bCs/>
          <w:lang w:val="en-GB"/>
        </w:rPr>
        <w:t>ransformation</w:t>
      </w:r>
    </w:p>
    <w:p w14:paraId="4D837848" w14:textId="47AA4027" w:rsidR="00BB6E75" w:rsidRDefault="00BB6E75" w:rsidP="001E0ABD">
      <w:pPr>
        <w:widowControl w:val="0"/>
        <w:ind w:right="30"/>
        <w:rPr>
          <w:lang w:val="en-GB"/>
        </w:rPr>
      </w:pPr>
    </w:p>
    <w:p w14:paraId="79004AD3" w14:textId="64E0A246" w:rsidR="00A865A2" w:rsidRDefault="00BB6E75" w:rsidP="001E0ABD">
      <w:pPr>
        <w:widowControl w:val="0"/>
        <w:ind w:right="30"/>
        <w:rPr>
          <w:lang w:val="en-GB"/>
        </w:rPr>
      </w:pPr>
      <w:r>
        <w:rPr>
          <w:lang w:val="en-GB"/>
        </w:rPr>
        <w:t xml:space="preserve">In this section of the Jupyter notebook, all features containing time related </w:t>
      </w:r>
      <w:r w:rsidR="00553E47">
        <w:rPr>
          <w:lang w:val="en-GB"/>
        </w:rPr>
        <w:t>information</w:t>
      </w:r>
      <w:r>
        <w:rPr>
          <w:lang w:val="en-GB"/>
        </w:rPr>
        <w:t xml:space="preserve"> such as dates are transformed from their original string format to </w:t>
      </w:r>
      <w:r w:rsidR="00553E47">
        <w:rPr>
          <w:lang w:val="en-GB"/>
        </w:rPr>
        <w:t xml:space="preserve">the datatype </w:t>
      </w:r>
      <w:proofErr w:type="gramStart"/>
      <w:r>
        <w:rPr>
          <w:lang w:val="en-GB"/>
        </w:rPr>
        <w:t>datetime</w:t>
      </w:r>
      <w:r w:rsidR="006611B9">
        <w:rPr>
          <w:lang w:val="en-GB"/>
        </w:rPr>
        <w:t>.date</w:t>
      </w:r>
      <w:proofErr w:type="gramEnd"/>
      <w:r w:rsidR="006611B9">
        <w:rPr>
          <w:rStyle w:val="FootnoteReference"/>
          <w:lang w:val="en-GB"/>
        </w:rPr>
        <w:footnoteReference w:id="3"/>
      </w:r>
      <w:r w:rsidR="00987467">
        <w:rPr>
          <w:lang w:val="en-GB"/>
        </w:rPr>
        <w:t>.</w:t>
      </w:r>
      <w:r w:rsidR="00553E47">
        <w:rPr>
          <w:lang w:val="en-GB"/>
        </w:rPr>
        <w:t xml:space="preserve"> For this purpose, using the metadata file, a list ‘</w:t>
      </w:r>
      <w:proofErr w:type="spellStart"/>
      <w:r w:rsidR="00553E47" w:rsidRPr="00553E47">
        <w:rPr>
          <w:lang w:val="en-GB"/>
        </w:rPr>
        <w:t>date_features</w:t>
      </w:r>
      <w:proofErr w:type="spellEnd"/>
      <w:r w:rsidR="00553E47">
        <w:rPr>
          <w:lang w:val="en-GB"/>
        </w:rPr>
        <w:t>’ is defined, which contains all the features that are to be changed in this step. Each column represented by an element of this list, is then sent through a pipeline consisting of three functions that are defined in this step.</w:t>
      </w:r>
      <w:r w:rsidR="00300F54">
        <w:rPr>
          <w:lang w:val="en-GB"/>
        </w:rPr>
        <w:t xml:space="preserve"> Part of the functionality of this pipeline is to ensure that NaN values remain NaN values.</w:t>
      </w:r>
    </w:p>
    <w:p w14:paraId="029C3687" w14:textId="2E192443" w:rsidR="00A865A2" w:rsidRDefault="00A865A2" w:rsidP="001E0ABD">
      <w:pPr>
        <w:widowControl w:val="0"/>
        <w:ind w:right="30"/>
        <w:rPr>
          <w:lang w:val="en-GB"/>
        </w:rPr>
      </w:pPr>
    </w:p>
    <w:p w14:paraId="1590E945" w14:textId="77777777" w:rsidR="00466647" w:rsidRDefault="00466647" w:rsidP="001E0ABD">
      <w:pPr>
        <w:widowControl w:val="0"/>
        <w:ind w:right="30"/>
        <w:rPr>
          <w:lang w:val="en-GB"/>
        </w:rPr>
      </w:pPr>
    </w:p>
    <w:p w14:paraId="44082D52" w14:textId="4D16A736" w:rsidR="00466647" w:rsidRPr="00466647" w:rsidRDefault="00466647" w:rsidP="001E0ABD">
      <w:pPr>
        <w:widowControl w:val="0"/>
        <w:ind w:right="30"/>
        <w:rPr>
          <w:b/>
          <w:bCs/>
          <w:lang w:val="en-GB"/>
        </w:rPr>
      </w:pPr>
      <w:r w:rsidRPr="00466647">
        <w:rPr>
          <w:b/>
          <w:bCs/>
          <w:lang w:val="en-GB"/>
        </w:rPr>
        <w:t xml:space="preserve">III.4 Further </w:t>
      </w:r>
      <w:r w:rsidR="002037D3">
        <w:rPr>
          <w:b/>
          <w:bCs/>
          <w:lang w:val="en-GB"/>
        </w:rPr>
        <w:t>D</w:t>
      </w:r>
      <w:r w:rsidRPr="00466647">
        <w:rPr>
          <w:b/>
          <w:bCs/>
          <w:lang w:val="en-GB"/>
        </w:rPr>
        <w:t xml:space="preserve">ata </w:t>
      </w:r>
      <w:r w:rsidR="002037D3">
        <w:rPr>
          <w:b/>
          <w:bCs/>
          <w:lang w:val="en-GB"/>
        </w:rPr>
        <w:t>C</w:t>
      </w:r>
      <w:r w:rsidRPr="00466647">
        <w:rPr>
          <w:b/>
          <w:bCs/>
          <w:lang w:val="en-GB"/>
        </w:rPr>
        <w:t>leaning</w:t>
      </w:r>
    </w:p>
    <w:p w14:paraId="5354BC24" w14:textId="74C29089" w:rsidR="00466647" w:rsidRDefault="00466647" w:rsidP="001E0ABD">
      <w:pPr>
        <w:widowControl w:val="0"/>
        <w:ind w:right="30"/>
        <w:rPr>
          <w:lang w:val="en-GB"/>
        </w:rPr>
      </w:pPr>
    </w:p>
    <w:p w14:paraId="672FC157" w14:textId="15751AB5" w:rsidR="00466647" w:rsidRDefault="00466647" w:rsidP="001E0ABD">
      <w:pPr>
        <w:widowControl w:val="0"/>
        <w:ind w:right="30"/>
        <w:rPr>
          <w:lang w:val="en-GB"/>
        </w:rPr>
      </w:pPr>
      <w:r>
        <w:rPr>
          <w:lang w:val="en-GB"/>
        </w:rPr>
        <w:t xml:space="preserve">In this section of the code, the distributions of </w:t>
      </w:r>
      <w:r>
        <w:rPr>
          <w:lang w:val="en-GB"/>
        </w:rPr>
        <w:t>some features</w:t>
      </w:r>
      <w:r>
        <w:rPr>
          <w:lang w:val="en-GB"/>
        </w:rPr>
        <w:t xml:space="preserve">, where anomalies had caught the </w:t>
      </w:r>
      <w:proofErr w:type="spellStart"/>
      <w:r>
        <w:rPr>
          <w:lang w:val="en-GB"/>
        </w:rPr>
        <w:t>autors</w:t>
      </w:r>
      <w:proofErr w:type="spellEnd"/>
      <w:r>
        <w:rPr>
          <w:lang w:val="en-GB"/>
        </w:rPr>
        <w:t>’ eyes, are first visualised in order to then remove the unusual patterns that are likely to be errors stemming from a faulty process of data collection.</w:t>
      </w:r>
      <w:r w:rsidR="00527F2F">
        <w:rPr>
          <w:lang w:val="en-GB"/>
        </w:rPr>
        <w:t xml:space="preserve"> Then, the unusual values are replace</w:t>
      </w:r>
      <w:r w:rsidR="005A06B8">
        <w:rPr>
          <w:lang w:val="en-GB"/>
        </w:rPr>
        <w:t>d</w:t>
      </w:r>
      <w:r w:rsidR="00527F2F">
        <w:rPr>
          <w:lang w:val="en-GB"/>
        </w:rPr>
        <w:t xml:space="preserve"> by NaN values.</w:t>
      </w:r>
    </w:p>
    <w:p w14:paraId="23770EC0" w14:textId="77777777" w:rsidR="00466647" w:rsidRDefault="00466647" w:rsidP="001E0ABD">
      <w:pPr>
        <w:widowControl w:val="0"/>
        <w:ind w:right="30"/>
        <w:rPr>
          <w:lang w:val="en-GB"/>
        </w:rPr>
      </w:pPr>
    </w:p>
    <w:p w14:paraId="723FC6ED" w14:textId="77777777" w:rsidR="005A6A6B" w:rsidRDefault="005A6A6B" w:rsidP="001E0ABD">
      <w:pPr>
        <w:widowControl w:val="0"/>
        <w:ind w:right="30"/>
        <w:rPr>
          <w:lang w:val="en-GB"/>
        </w:rPr>
      </w:pPr>
    </w:p>
    <w:p w14:paraId="21BD9DCE" w14:textId="265F09C5" w:rsidR="005A6A6B" w:rsidRPr="005A6A6B" w:rsidRDefault="005A6A6B" w:rsidP="001E0ABD">
      <w:pPr>
        <w:widowControl w:val="0"/>
        <w:ind w:right="30"/>
        <w:rPr>
          <w:b/>
          <w:bCs/>
          <w:lang w:val="en-GB"/>
        </w:rPr>
      </w:pPr>
      <w:r w:rsidRPr="003D1468">
        <w:rPr>
          <w:b/>
          <w:bCs/>
          <w:lang w:val="en-GB"/>
        </w:rPr>
        <w:t>III.5 Feature Selection</w:t>
      </w:r>
    </w:p>
    <w:p w14:paraId="0DCAB2EE" w14:textId="7B65C33E" w:rsidR="005A6A6B" w:rsidRDefault="005A6A6B" w:rsidP="001E0ABD">
      <w:pPr>
        <w:widowControl w:val="0"/>
        <w:ind w:right="30"/>
        <w:rPr>
          <w:lang w:val="en-GB"/>
        </w:rPr>
      </w:pPr>
    </w:p>
    <w:p w14:paraId="0A000D46" w14:textId="1161914D" w:rsidR="005A6A6B" w:rsidRDefault="005A6A6B" w:rsidP="001E0ABD">
      <w:pPr>
        <w:widowControl w:val="0"/>
        <w:ind w:right="30"/>
        <w:rPr>
          <w:lang w:val="en-GB"/>
        </w:rPr>
      </w:pPr>
      <w:r>
        <w:rPr>
          <w:lang w:val="en-GB"/>
        </w:rPr>
        <w:t xml:space="preserve">As a first feature selection step, correlations between all metric features </w:t>
      </w:r>
      <w:r w:rsidR="003D1468">
        <w:rPr>
          <w:lang w:val="en-GB"/>
        </w:rPr>
        <w:t>are</w:t>
      </w:r>
      <w:r>
        <w:rPr>
          <w:lang w:val="en-GB"/>
        </w:rPr>
        <w:t xml:space="preserve"> assessed. Of feature pairs that are highly correlated, one is discarded, and one is kept in the dataset. Also, metric features that only contain a very small number of distinct values and thus carry little information for our analysis as well as features containing mostly zeros are discarded.</w:t>
      </w:r>
    </w:p>
    <w:p w14:paraId="25616E22" w14:textId="1D396382" w:rsidR="005A6A6B" w:rsidRDefault="005A6A6B" w:rsidP="001E0ABD">
      <w:pPr>
        <w:widowControl w:val="0"/>
        <w:ind w:right="30"/>
        <w:rPr>
          <w:lang w:val="en-GB"/>
        </w:rPr>
      </w:pPr>
    </w:p>
    <w:p w14:paraId="3DAB2F4B" w14:textId="77777777" w:rsidR="00ED31B5" w:rsidRDefault="00ED31B5" w:rsidP="001E0ABD">
      <w:pPr>
        <w:widowControl w:val="0"/>
        <w:ind w:right="30"/>
        <w:rPr>
          <w:lang w:val="en-GB"/>
        </w:rPr>
      </w:pPr>
    </w:p>
    <w:p w14:paraId="6F9746E2" w14:textId="45BB0DB8" w:rsidR="005A6A6B" w:rsidRPr="00ED31B5" w:rsidRDefault="005A6A6B" w:rsidP="001E0ABD">
      <w:pPr>
        <w:widowControl w:val="0"/>
        <w:ind w:right="30"/>
        <w:rPr>
          <w:b/>
          <w:bCs/>
          <w:lang w:val="en-GB"/>
        </w:rPr>
      </w:pPr>
      <w:r w:rsidRPr="002037D3">
        <w:rPr>
          <w:b/>
          <w:bCs/>
          <w:lang w:val="en-GB"/>
        </w:rPr>
        <w:t xml:space="preserve">III.6 Further </w:t>
      </w:r>
      <w:r w:rsidR="002037D3">
        <w:rPr>
          <w:b/>
          <w:bCs/>
          <w:lang w:val="en-GB"/>
        </w:rPr>
        <w:t>Feature</w:t>
      </w:r>
      <w:r w:rsidRPr="002037D3">
        <w:rPr>
          <w:b/>
          <w:bCs/>
          <w:lang w:val="en-GB"/>
        </w:rPr>
        <w:t xml:space="preserve"> Transformation</w:t>
      </w:r>
    </w:p>
    <w:p w14:paraId="2BCCE6A9" w14:textId="6EB9B17E" w:rsidR="005A6A6B" w:rsidRDefault="005A6A6B" w:rsidP="001E0ABD">
      <w:pPr>
        <w:widowControl w:val="0"/>
        <w:ind w:right="30"/>
        <w:rPr>
          <w:lang w:val="en-GB"/>
        </w:rPr>
      </w:pPr>
    </w:p>
    <w:p w14:paraId="64DB0F47" w14:textId="324AE668" w:rsidR="005A6A6B" w:rsidRDefault="005A6A6B" w:rsidP="001E0ABD">
      <w:pPr>
        <w:widowControl w:val="0"/>
        <w:ind w:right="30"/>
        <w:rPr>
          <w:lang w:val="en-GB"/>
        </w:rPr>
      </w:pPr>
      <w:r>
        <w:rPr>
          <w:lang w:val="en-GB"/>
        </w:rPr>
        <w:t xml:space="preserve">In this step, the date features </w:t>
      </w:r>
      <w:r w:rsidR="000D7904">
        <w:rPr>
          <w:lang w:val="en-GB"/>
        </w:rPr>
        <w:t xml:space="preserve">whose transformation was described in </w:t>
      </w:r>
      <w:r w:rsidR="000D7904" w:rsidRPr="000D7904">
        <w:rPr>
          <w:lang w:val="en-GB"/>
        </w:rPr>
        <w:t>III.3</w:t>
      </w:r>
      <w:r w:rsidR="000D7904">
        <w:rPr>
          <w:lang w:val="en-GB"/>
        </w:rPr>
        <w:t xml:space="preserve"> are further transformed to integers representing their distance in days to the reference </w:t>
      </w:r>
      <w:proofErr w:type="spellStart"/>
      <w:r w:rsidR="000D7904">
        <w:rPr>
          <w:lang w:val="en-GB"/>
        </w:rPr>
        <w:t>date</w:t>
      </w:r>
      <w:proofErr w:type="spellEnd"/>
      <w:r w:rsidR="000D7904">
        <w:rPr>
          <w:lang w:val="en-GB"/>
        </w:rPr>
        <w:t xml:space="preserve"> stored in each </w:t>
      </w:r>
      <w:r w:rsidR="000D7904">
        <w:rPr>
          <w:lang w:val="en-GB"/>
        </w:rPr>
        <w:lastRenderedPageBreak/>
        <w:t>observation’s value of the variable ‘ADATE_2’</w:t>
      </w:r>
      <w:r w:rsidR="000D7904">
        <w:rPr>
          <w:rStyle w:val="FootnoteReference"/>
          <w:lang w:val="en-GB"/>
        </w:rPr>
        <w:footnoteReference w:id="4"/>
      </w:r>
      <w:r w:rsidR="000D7904">
        <w:rPr>
          <w:lang w:val="en-GB"/>
        </w:rPr>
        <w:t>.</w:t>
      </w:r>
      <w:r w:rsidR="009D1F62">
        <w:rPr>
          <w:lang w:val="en-GB"/>
        </w:rPr>
        <w:t xml:space="preserve"> For better traceability, t</w:t>
      </w:r>
      <w:r>
        <w:rPr>
          <w:lang w:val="en-GB"/>
        </w:rPr>
        <w:t xml:space="preserve">he </w:t>
      </w:r>
      <w:r w:rsidR="009D1F62">
        <w:rPr>
          <w:lang w:val="en-GB"/>
        </w:rPr>
        <w:t>resulting features a</w:t>
      </w:r>
      <w:r>
        <w:rPr>
          <w:lang w:val="en-GB"/>
        </w:rPr>
        <w:t>re name</w:t>
      </w:r>
      <w:r w:rsidR="009D1F62">
        <w:rPr>
          <w:lang w:val="en-GB"/>
        </w:rPr>
        <w:t>d</w:t>
      </w:r>
      <w:r>
        <w:rPr>
          <w:lang w:val="en-GB"/>
        </w:rPr>
        <w:t xml:space="preserve"> in the following format: “&lt;&lt;original </w:t>
      </w:r>
      <w:r w:rsidR="009D1F62">
        <w:rPr>
          <w:lang w:val="en-GB"/>
        </w:rPr>
        <w:t xml:space="preserve">feature </w:t>
      </w:r>
      <w:r>
        <w:rPr>
          <w:lang w:val="en-GB"/>
        </w:rPr>
        <w:t>name&gt;&gt;&gt;_rel_in_days”</w:t>
      </w:r>
      <w:r w:rsidR="009D1F62">
        <w:rPr>
          <w:lang w:val="en-GB"/>
        </w:rPr>
        <w:t>.</w:t>
      </w:r>
    </w:p>
    <w:p w14:paraId="7E75FA05" w14:textId="01032548" w:rsidR="002037D3" w:rsidRDefault="002037D3" w:rsidP="001E0ABD">
      <w:pPr>
        <w:widowControl w:val="0"/>
        <w:ind w:right="30"/>
        <w:rPr>
          <w:lang w:val="en-GB"/>
        </w:rPr>
      </w:pPr>
    </w:p>
    <w:p w14:paraId="70B9E6B0" w14:textId="77777777" w:rsidR="002037D3" w:rsidRDefault="002037D3" w:rsidP="001E0ABD">
      <w:pPr>
        <w:widowControl w:val="0"/>
        <w:ind w:right="30"/>
        <w:rPr>
          <w:lang w:val="en-GB"/>
        </w:rPr>
      </w:pPr>
    </w:p>
    <w:p w14:paraId="6424371C" w14:textId="63C50AC6" w:rsidR="002037D3" w:rsidRDefault="002037D3" w:rsidP="001E0ABD">
      <w:pPr>
        <w:widowControl w:val="0"/>
        <w:ind w:right="30"/>
        <w:rPr>
          <w:lang w:val="en-GB"/>
        </w:rPr>
      </w:pPr>
      <w:r w:rsidRPr="002037D3">
        <w:rPr>
          <w:highlight w:val="cyan"/>
          <w:lang w:val="en-GB"/>
        </w:rPr>
        <w:t>N</w:t>
      </w:r>
      <w:r w:rsidR="00D569C0">
        <w:rPr>
          <w:highlight w:val="cyan"/>
          <w:lang w:val="en-GB"/>
        </w:rPr>
        <w:t>ext steps</w:t>
      </w:r>
    </w:p>
    <w:p w14:paraId="7A65AE67" w14:textId="509A93CE" w:rsidR="00B86838" w:rsidRDefault="00B86838" w:rsidP="001E0ABD">
      <w:pPr>
        <w:widowControl w:val="0"/>
        <w:ind w:right="30"/>
        <w:jc w:val="both"/>
        <w:rPr>
          <w:lang w:val="en-GB"/>
        </w:rPr>
      </w:pPr>
    </w:p>
    <w:p w14:paraId="552516C2" w14:textId="77777777" w:rsidR="00A865A2" w:rsidRPr="00102B4C" w:rsidRDefault="00A865A2" w:rsidP="001E0ABD">
      <w:pPr>
        <w:widowControl w:val="0"/>
        <w:ind w:right="30"/>
        <w:jc w:val="both"/>
        <w:rPr>
          <w:lang w:val="en-GB"/>
        </w:rPr>
      </w:pPr>
    </w:p>
    <w:p w14:paraId="2C4A2D21" w14:textId="3A65829D" w:rsidR="001E0ABD" w:rsidRDefault="002F6932" w:rsidP="008D6074">
      <w:pPr>
        <w:widowControl w:val="0"/>
        <w:ind w:right="30"/>
        <w:rPr>
          <w:b/>
          <w:bCs/>
          <w:sz w:val="26"/>
          <w:szCs w:val="26"/>
          <w:lang w:val="en-GB"/>
        </w:rPr>
      </w:pPr>
      <w:r w:rsidRPr="00FB324C">
        <w:rPr>
          <w:b/>
          <w:bCs/>
          <w:sz w:val="26"/>
          <w:szCs w:val="26"/>
          <w:lang w:val="en-GB"/>
        </w:rPr>
        <w:t>IV.</w:t>
      </w:r>
      <w:r w:rsidR="008723CD" w:rsidRPr="00FB324C">
        <w:rPr>
          <w:b/>
          <w:bCs/>
          <w:sz w:val="26"/>
          <w:szCs w:val="26"/>
          <w:lang w:val="en-GB"/>
        </w:rPr>
        <w:t xml:space="preserve"> </w:t>
      </w:r>
      <w:r w:rsidRPr="00FB324C">
        <w:rPr>
          <w:b/>
          <w:bCs/>
          <w:sz w:val="26"/>
          <w:szCs w:val="26"/>
          <w:lang w:val="en-GB"/>
        </w:rPr>
        <w:t>R</w:t>
      </w:r>
      <w:r w:rsidR="008723CD" w:rsidRPr="00FB324C">
        <w:rPr>
          <w:b/>
          <w:bCs/>
          <w:sz w:val="26"/>
          <w:szCs w:val="26"/>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r w:rsidR="0079567E">
        <w:rPr>
          <w:b/>
          <w:bCs/>
          <w:sz w:val="26"/>
          <w:szCs w:val="26"/>
          <w:lang w:val="en-GB"/>
        </w:rPr>
        <w:t xml:space="preserve"> and Discussion</w:t>
      </w:r>
    </w:p>
    <w:p w14:paraId="635084B2" w14:textId="22FF7B54" w:rsidR="00B138DD" w:rsidRDefault="00B138DD" w:rsidP="008D6074">
      <w:pPr>
        <w:widowControl w:val="0"/>
        <w:ind w:right="30"/>
        <w:rPr>
          <w:b/>
          <w:bCs/>
          <w:sz w:val="26"/>
          <w:szCs w:val="26"/>
          <w:lang w:val="en-GB"/>
        </w:rPr>
      </w:pPr>
    </w:p>
    <w:p w14:paraId="162285F6" w14:textId="15607A23" w:rsidR="00B138DD" w:rsidRPr="00EB5A75" w:rsidRDefault="00B138DD" w:rsidP="00B138DD">
      <w:pPr>
        <w:widowControl w:val="0"/>
        <w:ind w:right="30"/>
        <w:rPr>
          <w:b/>
          <w:bCs/>
          <w:lang w:val="en-GB"/>
        </w:rPr>
      </w:pPr>
      <w:r w:rsidRPr="00EB5A75">
        <w:rPr>
          <w:b/>
          <w:bCs/>
          <w:lang w:val="en-GB"/>
        </w:rPr>
        <w:t>I</w:t>
      </w:r>
      <w:r w:rsidR="001014E5">
        <w:rPr>
          <w:b/>
          <w:bCs/>
          <w:lang w:val="en-GB"/>
        </w:rPr>
        <w:t>V</w:t>
      </w:r>
      <w:r w:rsidRPr="00EB5A75">
        <w:rPr>
          <w:b/>
          <w:bCs/>
          <w:lang w:val="en-GB"/>
        </w:rPr>
        <w:t xml:space="preserve">.1 </w:t>
      </w:r>
      <w:r w:rsidR="001014E5">
        <w:rPr>
          <w:b/>
          <w:bCs/>
          <w:lang w:val="en-GB"/>
        </w:rPr>
        <w:t>Results: I</w:t>
      </w:r>
      <w:r w:rsidRPr="00EB5A75">
        <w:rPr>
          <w:b/>
          <w:bCs/>
          <w:lang w:val="en-GB"/>
        </w:rPr>
        <w:t>mport</w:t>
      </w:r>
      <w:r>
        <w:rPr>
          <w:b/>
          <w:bCs/>
          <w:lang w:val="en-GB"/>
        </w:rPr>
        <w:t xml:space="preserve">s and </w:t>
      </w:r>
      <w:r w:rsidR="002037D3">
        <w:rPr>
          <w:b/>
          <w:bCs/>
          <w:lang w:val="en-GB"/>
        </w:rPr>
        <w:t>O</w:t>
      </w:r>
      <w:r>
        <w:rPr>
          <w:b/>
          <w:bCs/>
          <w:lang w:val="en-GB"/>
        </w:rPr>
        <w:t xml:space="preserve">rganisation of </w:t>
      </w:r>
      <w:r w:rsidR="002037D3">
        <w:rPr>
          <w:b/>
          <w:bCs/>
          <w:lang w:val="en-GB"/>
        </w:rPr>
        <w:t>L</w:t>
      </w:r>
      <w:r>
        <w:rPr>
          <w:b/>
          <w:bCs/>
          <w:lang w:val="en-GB"/>
        </w:rPr>
        <w:t xml:space="preserve">ibraries and </w:t>
      </w:r>
      <w:r w:rsidR="002037D3">
        <w:rPr>
          <w:b/>
          <w:bCs/>
          <w:lang w:val="en-GB"/>
        </w:rPr>
        <w:t>D</w:t>
      </w:r>
      <w:r>
        <w:rPr>
          <w:b/>
          <w:bCs/>
          <w:lang w:val="en-GB"/>
        </w:rPr>
        <w:t>ata</w:t>
      </w:r>
    </w:p>
    <w:p w14:paraId="3E2B171D" w14:textId="4579DA5A" w:rsidR="00B138DD" w:rsidRDefault="00B138DD" w:rsidP="008D6074">
      <w:pPr>
        <w:widowControl w:val="0"/>
        <w:ind w:right="30"/>
        <w:rPr>
          <w:sz w:val="26"/>
          <w:szCs w:val="26"/>
          <w:lang w:val="en-GB"/>
        </w:rPr>
      </w:pPr>
    </w:p>
    <w:p w14:paraId="6EBA7A12" w14:textId="4B5D7373" w:rsidR="00B138DD" w:rsidRDefault="00B138DD" w:rsidP="008D6074">
      <w:pPr>
        <w:widowControl w:val="0"/>
        <w:ind w:right="30"/>
        <w:rPr>
          <w:lang w:val="en-GB"/>
        </w:rPr>
      </w:pPr>
      <w:r w:rsidRPr="00B138DD">
        <w:rPr>
          <w:lang w:val="en-GB"/>
        </w:rPr>
        <w:t>We identified 398 metric and 77 non-metric features in the dataset.</w:t>
      </w:r>
    </w:p>
    <w:p w14:paraId="5B22CE61" w14:textId="55EE25BB" w:rsidR="009A1C95" w:rsidRDefault="009A1C95" w:rsidP="008D6074">
      <w:pPr>
        <w:widowControl w:val="0"/>
        <w:ind w:right="30"/>
        <w:rPr>
          <w:lang w:val="en-GB"/>
        </w:rPr>
      </w:pPr>
    </w:p>
    <w:p w14:paraId="2C2A52CC" w14:textId="77777777" w:rsidR="009A1C95" w:rsidRDefault="009A1C95" w:rsidP="008D6074">
      <w:pPr>
        <w:widowControl w:val="0"/>
        <w:ind w:right="30"/>
        <w:rPr>
          <w:lang w:val="en-GB"/>
        </w:rPr>
      </w:pPr>
    </w:p>
    <w:p w14:paraId="25CD742A" w14:textId="1D79E07F" w:rsidR="009A1C95" w:rsidRPr="00EB5A75" w:rsidRDefault="009A1C95" w:rsidP="009A1C95">
      <w:pPr>
        <w:widowControl w:val="0"/>
        <w:ind w:right="30"/>
        <w:rPr>
          <w:b/>
          <w:bCs/>
          <w:lang w:val="en-GB"/>
        </w:rPr>
      </w:pPr>
      <w:r w:rsidRPr="00EB5A75">
        <w:rPr>
          <w:b/>
          <w:bCs/>
          <w:lang w:val="en-GB"/>
        </w:rPr>
        <w:t>I</w:t>
      </w:r>
      <w:r w:rsidR="001014E5">
        <w:rPr>
          <w:b/>
          <w:bCs/>
          <w:lang w:val="en-GB"/>
        </w:rPr>
        <w:t>V</w:t>
      </w:r>
      <w:r w:rsidRPr="00EB5A75">
        <w:rPr>
          <w:b/>
          <w:bCs/>
          <w:lang w:val="en-GB"/>
        </w:rPr>
        <w:t xml:space="preserve">.2 </w:t>
      </w:r>
      <w:r w:rsidR="001014E5">
        <w:rPr>
          <w:b/>
          <w:bCs/>
          <w:lang w:val="en-GB"/>
        </w:rPr>
        <w:t xml:space="preserve">Results: </w:t>
      </w:r>
      <w:r w:rsidRPr="00EB5A75">
        <w:rPr>
          <w:b/>
          <w:bCs/>
          <w:lang w:val="en-GB"/>
        </w:rPr>
        <w:t xml:space="preserve">Data </w:t>
      </w:r>
      <w:r w:rsidR="002037D3">
        <w:rPr>
          <w:b/>
          <w:bCs/>
          <w:lang w:val="en-GB"/>
        </w:rPr>
        <w:t>C</w:t>
      </w:r>
      <w:r w:rsidRPr="00EB5A75">
        <w:rPr>
          <w:b/>
          <w:bCs/>
          <w:lang w:val="en-GB"/>
        </w:rPr>
        <w:t>leaning</w:t>
      </w:r>
    </w:p>
    <w:p w14:paraId="78B3D3B3" w14:textId="77777777" w:rsidR="009A1C95" w:rsidRPr="009A1C95" w:rsidRDefault="009A1C95" w:rsidP="008D6074">
      <w:pPr>
        <w:widowControl w:val="0"/>
        <w:ind w:right="30"/>
        <w:rPr>
          <w:b/>
          <w:bCs/>
          <w:lang w:val="en-GB"/>
        </w:rPr>
      </w:pPr>
    </w:p>
    <w:p w14:paraId="65B0BE44" w14:textId="77777777" w:rsidR="00512AE8" w:rsidRDefault="009A1C95" w:rsidP="008D6074">
      <w:pPr>
        <w:widowControl w:val="0"/>
        <w:ind w:right="30"/>
        <w:rPr>
          <w:lang w:val="en-GB"/>
        </w:rPr>
      </w:pPr>
      <w:r>
        <w:rPr>
          <w:lang w:val="en-GB"/>
        </w:rPr>
        <w:t>In this step it was found out, that no duplicated observations or empty strings exist in the dataset. Furthermore, 3011889 spaces are converted to NaN values.</w:t>
      </w:r>
      <w:r w:rsidR="00512AE8">
        <w:rPr>
          <w:lang w:val="en-GB"/>
        </w:rPr>
        <w:t xml:space="preserve"> </w:t>
      </w:r>
    </w:p>
    <w:p w14:paraId="770F933F" w14:textId="77777777" w:rsidR="00512AE8" w:rsidRDefault="00512AE8" w:rsidP="008D6074">
      <w:pPr>
        <w:widowControl w:val="0"/>
        <w:ind w:right="30"/>
        <w:rPr>
          <w:lang w:val="en-GB"/>
        </w:rPr>
      </w:pPr>
    </w:p>
    <w:p w14:paraId="2B1B8837" w14:textId="7A97BF5C" w:rsidR="004737DF" w:rsidRDefault="00512AE8" w:rsidP="008D6074">
      <w:pPr>
        <w:widowControl w:val="0"/>
        <w:ind w:right="30"/>
        <w:rPr>
          <w:lang w:val="en-GB"/>
        </w:rPr>
      </w:pPr>
      <w:r>
        <w:rPr>
          <w:lang w:val="en-GB"/>
        </w:rPr>
        <w:t xml:space="preserve">67 metric and 30 non-metric features were discarded from the dataset due to </w:t>
      </w:r>
      <w:r w:rsidR="00273156">
        <w:rPr>
          <w:lang w:val="en-GB"/>
        </w:rPr>
        <w:t xml:space="preserve">them having </w:t>
      </w:r>
      <w:r>
        <w:rPr>
          <w:lang w:val="en-GB"/>
        </w:rPr>
        <w:t>a percentage of missing values higher than 40 %.</w:t>
      </w:r>
    </w:p>
    <w:p w14:paraId="4D00CBE8" w14:textId="329B7027" w:rsidR="00553E47" w:rsidRDefault="00553E47" w:rsidP="008D6074">
      <w:pPr>
        <w:widowControl w:val="0"/>
        <w:ind w:right="30"/>
        <w:rPr>
          <w:lang w:val="en-GB"/>
        </w:rPr>
      </w:pPr>
    </w:p>
    <w:p w14:paraId="102A5F17" w14:textId="448E9D71" w:rsidR="00553E47" w:rsidRDefault="00553E47" w:rsidP="008D6074">
      <w:pPr>
        <w:widowControl w:val="0"/>
        <w:ind w:right="30"/>
        <w:rPr>
          <w:lang w:val="en-GB"/>
        </w:rPr>
      </w:pPr>
    </w:p>
    <w:p w14:paraId="2E3AD8B6" w14:textId="2D19CF54" w:rsidR="00553E47" w:rsidRPr="00334158" w:rsidRDefault="00553E47" w:rsidP="008D6074">
      <w:pPr>
        <w:widowControl w:val="0"/>
        <w:ind w:right="30"/>
        <w:rPr>
          <w:b/>
          <w:bCs/>
          <w:lang w:val="en-GB"/>
        </w:rPr>
      </w:pPr>
      <w:r w:rsidRPr="00334158">
        <w:rPr>
          <w:b/>
          <w:bCs/>
          <w:lang w:val="en-GB"/>
        </w:rPr>
        <w:t>I</w:t>
      </w:r>
      <w:r w:rsidR="001014E5">
        <w:rPr>
          <w:b/>
          <w:bCs/>
          <w:lang w:val="en-GB"/>
        </w:rPr>
        <w:t>V</w:t>
      </w:r>
      <w:r w:rsidRPr="00334158">
        <w:rPr>
          <w:b/>
          <w:bCs/>
          <w:lang w:val="en-GB"/>
        </w:rPr>
        <w:t xml:space="preserve">.3 </w:t>
      </w:r>
      <w:r w:rsidR="001014E5">
        <w:rPr>
          <w:b/>
          <w:bCs/>
          <w:lang w:val="en-GB"/>
        </w:rPr>
        <w:t xml:space="preserve">Results: </w:t>
      </w:r>
      <w:r w:rsidRPr="00334158">
        <w:rPr>
          <w:b/>
          <w:bCs/>
          <w:lang w:val="en-GB"/>
        </w:rPr>
        <w:t xml:space="preserve">Data </w:t>
      </w:r>
      <w:r w:rsidR="002037D3">
        <w:rPr>
          <w:b/>
          <w:bCs/>
          <w:lang w:val="en-GB"/>
        </w:rPr>
        <w:t>T</w:t>
      </w:r>
      <w:r w:rsidRPr="00334158">
        <w:rPr>
          <w:b/>
          <w:bCs/>
          <w:lang w:val="en-GB"/>
        </w:rPr>
        <w:t>ransformation</w:t>
      </w:r>
    </w:p>
    <w:p w14:paraId="1D1F0DD8" w14:textId="4B62E23F" w:rsidR="00553E47" w:rsidRDefault="00553E47" w:rsidP="008D6074">
      <w:pPr>
        <w:widowControl w:val="0"/>
        <w:ind w:right="30"/>
        <w:rPr>
          <w:lang w:val="en-GB"/>
        </w:rPr>
      </w:pPr>
    </w:p>
    <w:p w14:paraId="2B8E6F5E" w14:textId="173368BD" w:rsidR="00553E47" w:rsidRDefault="00553E47" w:rsidP="008D6074">
      <w:pPr>
        <w:widowControl w:val="0"/>
        <w:ind w:right="30"/>
        <w:rPr>
          <w:lang w:val="en-GB"/>
        </w:rPr>
      </w:pPr>
      <w:r>
        <w:rPr>
          <w:lang w:val="en-GB"/>
        </w:rPr>
        <w:t>The result of this step is the updated dataset, where the features defined in the list ‘</w:t>
      </w:r>
      <w:proofErr w:type="spellStart"/>
      <w:r w:rsidRPr="00553E47">
        <w:rPr>
          <w:lang w:val="en-GB"/>
        </w:rPr>
        <w:t>date</w:t>
      </w:r>
      <w:r>
        <w:rPr>
          <w:lang w:val="en-GB"/>
        </w:rPr>
        <w:t>_</w:t>
      </w:r>
      <w:r w:rsidRPr="00553E47">
        <w:rPr>
          <w:lang w:val="en-GB"/>
        </w:rPr>
        <w:t>features</w:t>
      </w:r>
      <w:proofErr w:type="spellEnd"/>
      <w:r>
        <w:rPr>
          <w:lang w:val="en-GB"/>
        </w:rPr>
        <w:t xml:space="preserve">’ have been changed to objects of the type </w:t>
      </w:r>
      <w:proofErr w:type="gramStart"/>
      <w:r>
        <w:rPr>
          <w:lang w:val="en-GB"/>
        </w:rPr>
        <w:t>datetime.date</w:t>
      </w:r>
      <w:proofErr w:type="gramEnd"/>
      <w:r>
        <w:rPr>
          <w:lang w:val="en-GB"/>
        </w:rPr>
        <w:t>. This facilitated their further processing and enabled us to do calculations such as addition or subtraction of different date columns.</w:t>
      </w:r>
    </w:p>
    <w:p w14:paraId="2A45D003" w14:textId="7CD6B67E" w:rsidR="00466647" w:rsidRDefault="00466647" w:rsidP="008D6074">
      <w:pPr>
        <w:widowControl w:val="0"/>
        <w:ind w:right="30"/>
        <w:rPr>
          <w:lang w:val="en-GB"/>
        </w:rPr>
      </w:pPr>
    </w:p>
    <w:p w14:paraId="54240811" w14:textId="77777777" w:rsidR="00466647" w:rsidRDefault="00466647" w:rsidP="008D6074">
      <w:pPr>
        <w:widowControl w:val="0"/>
        <w:ind w:right="30"/>
        <w:rPr>
          <w:lang w:val="en-GB"/>
        </w:rPr>
      </w:pPr>
    </w:p>
    <w:p w14:paraId="0FE26F5B" w14:textId="6A648AF9" w:rsidR="00466647" w:rsidRPr="00466647" w:rsidRDefault="00466647" w:rsidP="00466647">
      <w:pPr>
        <w:widowControl w:val="0"/>
        <w:ind w:right="30"/>
        <w:rPr>
          <w:b/>
          <w:bCs/>
          <w:lang w:val="en-GB"/>
        </w:rPr>
      </w:pPr>
      <w:r w:rsidRPr="00466647">
        <w:rPr>
          <w:b/>
          <w:bCs/>
          <w:lang w:val="en-GB"/>
        </w:rPr>
        <w:t>I</w:t>
      </w:r>
      <w:r w:rsidR="001014E5">
        <w:rPr>
          <w:b/>
          <w:bCs/>
          <w:lang w:val="en-GB"/>
        </w:rPr>
        <w:t>V</w:t>
      </w:r>
      <w:r w:rsidRPr="00466647">
        <w:rPr>
          <w:b/>
          <w:bCs/>
          <w:lang w:val="en-GB"/>
        </w:rPr>
        <w:t xml:space="preserve">.4 </w:t>
      </w:r>
      <w:r w:rsidR="001014E5">
        <w:rPr>
          <w:b/>
          <w:bCs/>
          <w:lang w:val="en-GB"/>
        </w:rPr>
        <w:t xml:space="preserve">Results: </w:t>
      </w:r>
      <w:r w:rsidRPr="00466647">
        <w:rPr>
          <w:b/>
          <w:bCs/>
          <w:lang w:val="en-GB"/>
        </w:rPr>
        <w:t xml:space="preserve">Further </w:t>
      </w:r>
      <w:r w:rsidR="002037D3">
        <w:rPr>
          <w:b/>
          <w:bCs/>
          <w:lang w:val="en-GB"/>
        </w:rPr>
        <w:t>D</w:t>
      </w:r>
      <w:r w:rsidRPr="00466647">
        <w:rPr>
          <w:b/>
          <w:bCs/>
          <w:lang w:val="en-GB"/>
        </w:rPr>
        <w:t xml:space="preserve">ata </w:t>
      </w:r>
      <w:r w:rsidR="002037D3">
        <w:rPr>
          <w:b/>
          <w:bCs/>
          <w:lang w:val="en-GB"/>
        </w:rPr>
        <w:t>C</w:t>
      </w:r>
      <w:r w:rsidRPr="00466647">
        <w:rPr>
          <w:b/>
          <w:bCs/>
          <w:lang w:val="en-GB"/>
        </w:rPr>
        <w:t>leaning</w:t>
      </w:r>
    </w:p>
    <w:p w14:paraId="4FD0949F" w14:textId="05565D9B" w:rsidR="00466647" w:rsidRDefault="00466647" w:rsidP="008D6074">
      <w:pPr>
        <w:widowControl w:val="0"/>
        <w:ind w:right="30"/>
        <w:rPr>
          <w:lang w:val="en-GB"/>
        </w:rPr>
      </w:pPr>
    </w:p>
    <w:p w14:paraId="47854C93" w14:textId="693F7FA4" w:rsidR="00E20A60" w:rsidRDefault="00466647" w:rsidP="008D6074">
      <w:pPr>
        <w:widowControl w:val="0"/>
        <w:ind w:right="30"/>
        <w:rPr>
          <w:lang w:val="en-GB"/>
        </w:rPr>
      </w:pPr>
      <w:r>
        <w:rPr>
          <w:lang w:val="en-GB"/>
        </w:rPr>
        <w:t>The variables with the names ‘AGE90</w:t>
      </w:r>
      <w:r w:rsidR="00121922">
        <w:rPr>
          <w:lang w:val="en-GB"/>
        </w:rPr>
        <w:t>x</w:t>
      </w:r>
      <w:r>
        <w:rPr>
          <w:lang w:val="en-GB"/>
        </w:rPr>
        <w:t>’</w:t>
      </w:r>
      <w:r w:rsidR="00EA17F3">
        <w:rPr>
          <w:lang w:val="en-GB"/>
        </w:rPr>
        <w:t xml:space="preserve">, </w:t>
      </w:r>
      <w:r w:rsidR="00EA17F3" w:rsidRPr="00B21383">
        <w:rPr>
          <w:lang w:val="en-US"/>
        </w:rPr>
        <w:t xml:space="preserve">x </w:t>
      </w:r>
      <w:r w:rsidR="00EA17F3" w:rsidRPr="00B21383">
        <w:rPr>
          <w:rFonts w:ascii="Cambria Math" w:hAnsi="Cambria Math" w:cs="Cambria Math"/>
          <w:lang w:val="en-US"/>
        </w:rPr>
        <w:t>∈</w:t>
      </w:r>
      <w:r w:rsidR="00EA17F3" w:rsidRPr="00B21383">
        <w:rPr>
          <w:lang w:val="en-US"/>
        </w:rPr>
        <w:t xml:space="preserve"> {1, 2, 3, 4, 5, 6, 7}</w:t>
      </w:r>
      <w:r w:rsidR="00EA17F3">
        <w:rPr>
          <w:lang w:val="en-US"/>
        </w:rPr>
        <w:t xml:space="preserve"> </w:t>
      </w:r>
      <w:r>
        <w:rPr>
          <w:lang w:val="en-GB"/>
        </w:rPr>
        <w:t>serve as a good example for the process of removing values that are likely to be faulty</w:t>
      </w:r>
      <w:r w:rsidR="00E20A60">
        <w:rPr>
          <w:lang w:val="en-GB"/>
        </w:rPr>
        <w:t xml:space="preserve">. </w:t>
      </w:r>
      <w:r w:rsidR="00E20A60">
        <w:rPr>
          <w:lang w:val="en-GB"/>
        </w:rPr>
        <w:fldChar w:fldCharType="begin"/>
      </w:r>
      <w:r w:rsidR="00E20A60">
        <w:rPr>
          <w:lang w:val="en-GB"/>
        </w:rPr>
        <w:instrText xml:space="preserve"> REF _Ref60507585 \h </w:instrText>
      </w:r>
      <w:r w:rsidR="00E20A60">
        <w:rPr>
          <w:lang w:val="en-GB"/>
        </w:rPr>
      </w:r>
      <w:r w:rsidR="00E20A60">
        <w:rPr>
          <w:lang w:val="en-GB"/>
        </w:rPr>
        <w:fldChar w:fldCharType="separate"/>
      </w:r>
      <w:r w:rsidR="00E20A60" w:rsidRPr="00B21383">
        <w:rPr>
          <w:lang w:val="en-US"/>
        </w:rPr>
        <w:t>Figu</w:t>
      </w:r>
      <w:r w:rsidR="00E20A60" w:rsidRPr="00B21383">
        <w:rPr>
          <w:lang w:val="en-US"/>
        </w:rPr>
        <w:t>r</w:t>
      </w:r>
      <w:r w:rsidR="00E20A60" w:rsidRPr="00B21383">
        <w:rPr>
          <w:lang w:val="en-US"/>
        </w:rPr>
        <w:t xml:space="preserve">e </w:t>
      </w:r>
      <w:r w:rsidR="00E20A60" w:rsidRPr="00B21383">
        <w:rPr>
          <w:noProof/>
          <w:lang w:val="en-US"/>
        </w:rPr>
        <w:t>1</w:t>
      </w:r>
      <w:r w:rsidR="00E20A60">
        <w:rPr>
          <w:lang w:val="en-GB"/>
        </w:rPr>
        <w:fldChar w:fldCharType="end"/>
      </w:r>
      <w:r w:rsidR="00E20A60">
        <w:rPr>
          <w:lang w:val="en-GB"/>
        </w:rPr>
        <w:t xml:space="preserve"> shows the distributions of these features before any values were removed. It is apparent, that there are values similar to zero, whose frequencies</w:t>
      </w:r>
      <w:r w:rsidR="00527F2F">
        <w:rPr>
          <w:lang w:val="en-GB"/>
        </w:rPr>
        <w:t xml:space="preserve"> don’t integrate well with the rest of the frequencies of these distributions. These values are indeed the value zero. After all of these zeros are replaces by NaN, the distributions are checked again. The resulting distributions are presented in </w:t>
      </w:r>
      <w:r w:rsidR="00175238">
        <w:rPr>
          <w:lang w:val="en-GB"/>
        </w:rPr>
        <w:fldChar w:fldCharType="begin"/>
      </w:r>
      <w:r w:rsidR="00175238">
        <w:rPr>
          <w:lang w:val="en-GB"/>
        </w:rPr>
        <w:instrText xml:space="preserve"> REF _Ref60508041 \h </w:instrText>
      </w:r>
      <w:r w:rsidR="00175238">
        <w:rPr>
          <w:lang w:val="en-GB"/>
        </w:rPr>
      </w:r>
      <w:r w:rsidR="00175238">
        <w:rPr>
          <w:lang w:val="en-GB"/>
        </w:rPr>
        <w:fldChar w:fldCharType="separate"/>
      </w:r>
      <w:r w:rsidR="00175238" w:rsidRPr="00527F2F">
        <w:rPr>
          <w:lang w:val="en-US"/>
        </w:rPr>
        <w:t xml:space="preserve">Figure </w:t>
      </w:r>
      <w:r w:rsidR="00175238" w:rsidRPr="00527F2F">
        <w:rPr>
          <w:noProof/>
          <w:lang w:val="en-US"/>
        </w:rPr>
        <w:t>2</w:t>
      </w:r>
      <w:r w:rsidR="00175238">
        <w:rPr>
          <w:lang w:val="en-GB"/>
        </w:rPr>
        <w:fldChar w:fldCharType="end"/>
      </w:r>
      <w:r w:rsidR="00175238">
        <w:rPr>
          <w:lang w:val="en-GB"/>
        </w:rPr>
        <w:t>.</w:t>
      </w:r>
    </w:p>
    <w:p w14:paraId="6A1D377C" w14:textId="77777777" w:rsidR="00E20A60" w:rsidRDefault="00E20A60" w:rsidP="008D6074">
      <w:pPr>
        <w:widowControl w:val="0"/>
        <w:ind w:right="30"/>
        <w:rPr>
          <w:lang w:val="en-GB"/>
        </w:rPr>
      </w:pPr>
    </w:p>
    <w:p w14:paraId="16558EB2" w14:textId="5FD7852F" w:rsidR="00553E47" w:rsidRPr="009A1C95" w:rsidRDefault="00B21383" w:rsidP="008D6074">
      <w:pPr>
        <w:widowControl w:val="0"/>
        <w:ind w:right="30"/>
        <w:rPr>
          <w:lang w:val="en-GB"/>
        </w:rPr>
      </w:pPr>
      <w:r>
        <w:rPr>
          <w:noProof/>
          <w:lang w:val="en-GB"/>
        </w:rPr>
        <w:lastRenderedPageBreak/>
        <w:drawing>
          <wp:inline distT="0" distB="0" distL="0" distR="0" wp14:anchorId="0BD0814B" wp14:editId="07E1237A">
            <wp:extent cx="5733415" cy="315341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153410"/>
                    </a:xfrm>
                    <a:prstGeom prst="rect">
                      <a:avLst/>
                    </a:prstGeom>
                  </pic:spPr>
                </pic:pic>
              </a:graphicData>
            </a:graphic>
          </wp:inline>
        </w:drawing>
      </w:r>
    </w:p>
    <w:p w14:paraId="52E10AE8" w14:textId="7B40217D" w:rsidR="008F1FC6" w:rsidRPr="00B21383" w:rsidRDefault="00B21383" w:rsidP="00B21383">
      <w:pPr>
        <w:pStyle w:val="Caption"/>
        <w:jc w:val="center"/>
        <w:rPr>
          <w:lang w:val="en-US"/>
        </w:rPr>
      </w:pPr>
      <w:bookmarkStart w:id="9" w:name="_Ref60507585"/>
      <w:r w:rsidRPr="00B21383">
        <w:rPr>
          <w:lang w:val="en-US"/>
        </w:rPr>
        <w:t xml:space="preserve">Figure </w:t>
      </w:r>
      <w:r>
        <w:fldChar w:fldCharType="begin"/>
      </w:r>
      <w:r w:rsidRPr="00B21383">
        <w:rPr>
          <w:lang w:val="en-US"/>
        </w:rPr>
        <w:instrText xml:space="preserve"> SEQ Figure \* ARABIC </w:instrText>
      </w:r>
      <w:r>
        <w:fldChar w:fldCharType="separate"/>
      </w:r>
      <w:r w:rsidR="00527F2F">
        <w:rPr>
          <w:noProof/>
          <w:lang w:val="en-US"/>
        </w:rPr>
        <w:t>1</w:t>
      </w:r>
      <w:r>
        <w:fldChar w:fldCharType="end"/>
      </w:r>
      <w:bookmarkEnd w:id="9"/>
      <w:r w:rsidRPr="00B21383">
        <w:rPr>
          <w:lang w:val="en-US"/>
        </w:rPr>
        <w:t>: The di</w:t>
      </w:r>
      <w:r>
        <w:rPr>
          <w:lang w:val="en-US"/>
        </w:rPr>
        <w:t xml:space="preserve">stributions of the variables </w:t>
      </w:r>
      <w:r w:rsidRPr="00B21383">
        <w:rPr>
          <w:lang w:val="en-US"/>
        </w:rPr>
        <w:t>‘AGE90x’</w:t>
      </w:r>
      <w:r>
        <w:rPr>
          <w:lang w:val="en-US"/>
        </w:rPr>
        <w:t xml:space="preserve">, </w:t>
      </w:r>
      <w:r w:rsidRPr="00B21383">
        <w:rPr>
          <w:lang w:val="en-US"/>
        </w:rPr>
        <w:t xml:space="preserve">x </w:t>
      </w:r>
      <w:r w:rsidRPr="00B21383">
        <w:rPr>
          <w:rFonts w:ascii="Cambria Math" w:hAnsi="Cambria Math" w:cs="Cambria Math"/>
          <w:lang w:val="en-US"/>
        </w:rPr>
        <w:t>∈</w:t>
      </w:r>
      <w:r w:rsidRPr="00B21383">
        <w:rPr>
          <w:lang w:val="en-US"/>
        </w:rPr>
        <w:t xml:space="preserve"> {1, 2, 3, 4, 5, 6, 7}</w:t>
      </w:r>
      <w:r>
        <w:rPr>
          <w:lang w:val="en-US"/>
        </w:rPr>
        <w:t xml:space="preserve"> before the removal of the value </w:t>
      </w:r>
      <w:r w:rsidR="00527F2F">
        <w:rPr>
          <w:lang w:val="en-US"/>
        </w:rPr>
        <w:t>zero</w:t>
      </w:r>
    </w:p>
    <w:p w14:paraId="06CBD460" w14:textId="4F395917" w:rsidR="00E20A60" w:rsidRDefault="00E20A60" w:rsidP="0079567E">
      <w:pPr>
        <w:widowControl w:val="0"/>
        <w:ind w:right="30"/>
        <w:rPr>
          <w:b/>
          <w:bCs/>
          <w:sz w:val="26"/>
          <w:szCs w:val="26"/>
          <w:lang w:val="en-GB"/>
        </w:rPr>
      </w:pPr>
    </w:p>
    <w:p w14:paraId="661B9AFA" w14:textId="19605597" w:rsidR="00527F2F" w:rsidRDefault="00527F2F" w:rsidP="0079567E">
      <w:pPr>
        <w:widowControl w:val="0"/>
        <w:ind w:right="30"/>
        <w:rPr>
          <w:b/>
          <w:bCs/>
          <w:sz w:val="26"/>
          <w:szCs w:val="26"/>
          <w:lang w:val="en-GB"/>
        </w:rPr>
      </w:pPr>
      <w:r>
        <w:rPr>
          <w:b/>
          <w:bCs/>
          <w:noProof/>
          <w:sz w:val="26"/>
          <w:szCs w:val="26"/>
          <w:lang w:val="en-GB"/>
        </w:rPr>
        <w:drawing>
          <wp:inline distT="0" distB="0" distL="0" distR="0" wp14:anchorId="1FC03363" wp14:editId="39E788FD">
            <wp:extent cx="5733415" cy="315341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153410"/>
                    </a:xfrm>
                    <a:prstGeom prst="rect">
                      <a:avLst/>
                    </a:prstGeom>
                  </pic:spPr>
                </pic:pic>
              </a:graphicData>
            </a:graphic>
          </wp:inline>
        </w:drawing>
      </w:r>
    </w:p>
    <w:p w14:paraId="792B54A0" w14:textId="347BA829" w:rsidR="00E20A60" w:rsidRDefault="00527F2F" w:rsidP="00527F2F">
      <w:pPr>
        <w:pStyle w:val="Caption"/>
        <w:jc w:val="center"/>
        <w:rPr>
          <w:b/>
          <w:bCs/>
          <w:sz w:val="26"/>
          <w:szCs w:val="26"/>
          <w:lang w:val="en-GB"/>
        </w:rPr>
      </w:pPr>
      <w:bookmarkStart w:id="10" w:name="_Ref60508041"/>
      <w:r w:rsidRPr="00527F2F">
        <w:rPr>
          <w:lang w:val="en-US"/>
        </w:rPr>
        <w:t xml:space="preserve">Figure </w:t>
      </w:r>
      <w:r>
        <w:fldChar w:fldCharType="begin"/>
      </w:r>
      <w:r w:rsidRPr="00527F2F">
        <w:rPr>
          <w:lang w:val="en-US"/>
        </w:rPr>
        <w:instrText xml:space="preserve"> SEQ Figure \* ARABIC </w:instrText>
      </w:r>
      <w:r>
        <w:fldChar w:fldCharType="separate"/>
      </w:r>
      <w:r w:rsidRPr="00527F2F">
        <w:rPr>
          <w:noProof/>
          <w:lang w:val="en-US"/>
        </w:rPr>
        <w:t>2</w:t>
      </w:r>
      <w:r>
        <w:fldChar w:fldCharType="end"/>
      </w:r>
      <w:bookmarkEnd w:id="10"/>
      <w:r w:rsidRPr="00527F2F">
        <w:rPr>
          <w:lang w:val="en-US"/>
        </w:rPr>
        <w:t>: The distri</w:t>
      </w:r>
      <w:r>
        <w:rPr>
          <w:lang w:val="en-US"/>
        </w:rPr>
        <w:t xml:space="preserve">butions of the variables </w:t>
      </w:r>
      <w:r w:rsidRPr="00B21383">
        <w:rPr>
          <w:lang w:val="en-US"/>
        </w:rPr>
        <w:t>‘AGE90x’</w:t>
      </w:r>
      <w:r>
        <w:rPr>
          <w:lang w:val="en-US"/>
        </w:rPr>
        <w:t xml:space="preserve">, </w:t>
      </w:r>
      <w:r w:rsidRPr="00B21383">
        <w:rPr>
          <w:lang w:val="en-US"/>
        </w:rPr>
        <w:t xml:space="preserve">x </w:t>
      </w:r>
      <w:r w:rsidRPr="00B21383">
        <w:rPr>
          <w:rFonts w:ascii="Cambria Math" w:hAnsi="Cambria Math" w:cs="Cambria Math"/>
          <w:lang w:val="en-US"/>
        </w:rPr>
        <w:t>∈</w:t>
      </w:r>
      <w:r w:rsidRPr="00B21383">
        <w:rPr>
          <w:lang w:val="en-US"/>
        </w:rPr>
        <w:t xml:space="preserve"> {1, 2, 3, 4, 5, 6, 7}</w:t>
      </w:r>
      <w:r>
        <w:rPr>
          <w:lang w:val="en-US"/>
        </w:rPr>
        <w:t xml:space="preserve"> </w:t>
      </w:r>
      <w:r>
        <w:rPr>
          <w:lang w:val="en-US"/>
        </w:rPr>
        <w:t>after</w:t>
      </w:r>
      <w:r>
        <w:rPr>
          <w:lang w:val="en-US"/>
        </w:rPr>
        <w:t xml:space="preserve"> the removal of the value </w:t>
      </w:r>
      <w:r>
        <w:rPr>
          <w:lang w:val="en-US"/>
        </w:rPr>
        <w:t>zero</w:t>
      </w:r>
    </w:p>
    <w:p w14:paraId="616BA8F4" w14:textId="4F4F2009" w:rsidR="00AD32D4" w:rsidRDefault="00AD32D4" w:rsidP="0079567E">
      <w:pPr>
        <w:widowControl w:val="0"/>
        <w:ind w:right="30"/>
        <w:rPr>
          <w:b/>
          <w:bCs/>
          <w:sz w:val="26"/>
          <w:szCs w:val="26"/>
          <w:lang w:val="en-GB"/>
        </w:rPr>
      </w:pPr>
    </w:p>
    <w:p w14:paraId="298CCC84" w14:textId="77777777" w:rsidR="001014E5" w:rsidRDefault="001014E5" w:rsidP="0079567E">
      <w:pPr>
        <w:widowControl w:val="0"/>
        <w:ind w:right="30"/>
        <w:rPr>
          <w:b/>
          <w:bCs/>
          <w:sz w:val="26"/>
          <w:szCs w:val="26"/>
          <w:lang w:val="en-GB"/>
        </w:rPr>
      </w:pPr>
    </w:p>
    <w:p w14:paraId="40F16858" w14:textId="38526807" w:rsidR="001014E5" w:rsidRPr="005A6A6B" w:rsidRDefault="001014E5" w:rsidP="001014E5">
      <w:pPr>
        <w:widowControl w:val="0"/>
        <w:ind w:right="30"/>
        <w:rPr>
          <w:b/>
          <w:bCs/>
          <w:lang w:val="en-GB"/>
        </w:rPr>
      </w:pPr>
      <w:r w:rsidRPr="003D1468">
        <w:rPr>
          <w:b/>
          <w:bCs/>
          <w:lang w:val="en-GB"/>
        </w:rPr>
        <w:t>I</w:t>
      </w:r>
      <w:r>
        <w:rPr>
          <w:b/>
          <w:bCs/>
          <w:lang w:val="en-GB"/>
        </w:rPr>
        <w:t>V</w:t>
      </w:r>
      <w:r w:rsidRPr="003D1468">
        <w:rPr>
          <w:b/>
          <w:bCs/>
          <w:lang w:val="en-GB"/>
        </w:rPr>
        <w:t xml:space="preserve">.5 </w:t>
      </w:r>
      <w:r>
        <w:rPr>
          <w:b/>
          <w:bCs/>
          <w:lang w:val="en-GB"/>
        </w:rPr>
        <w:t xml:space="preserve">Results: </w:t>
      </w:r>
      <w:r w:rsidRPr="003D1468">
        <w:rPr>
          <w:b/>
          <w:bCs/>
          <w:lang w:val="en-GB"/>
        </w:rPr>
        <w:t>Feature Selection</w:t>
      </w:r>
    </w:p>
    <w:p w14:paraId="7F72E415" w14:textId="12883009" w:rsidR="001014E5" w:rsidRDefault="001014E5" w:rsidP="0079567E">
      <w:pPr>
        <w:widowControl w:val="0"/>
        <w:ind w:right="30"/>
        <w:rPr>
          <w:b/>
          <w:bCs/>
          <w:lang w:val="en-GB"/>
        </w:rPr>
      </w:pPr>
    </w:p>
    <w:p w14:paraId="0DA78F42" w14:textId="19E232C6" w:rsidR="00613D6D" w:rsidRPr="00613D6D" w:rsidRDefault="00613D6D" w:rsidP="0079567E">
      <w:pPr>
        <w:widowControl w:val="0"/>
        <w:ind w:right="30"/>
        <w:rPr>
          <w:lang w:val="en-GB"/>
        </w:rPr>
      </w:pPr>
      <w:r w:rsidRPr="00613D6D">
        <w:rPr>
          <w:lang w:val="en-GB"/>
        </w:rPr>
        <w:t>In this step, 92 features are discarded.</w:t>
      </w:r>
      <w:r w:rsidR="00273156">
        <w:rPr>
          <w:lang w:val="en-GB"/>
        </w:rPr>
        <w:t xml:space="preserve"> The number of metric features is decreased from 331 to 249 and the number of non-metric features drops from 47 to 37.</w:t>
      </w:r>
    </w:p>
    <w:p w14:paraId="26FDF513" w14:textId="47E8D6C6" w:rsidR="00AD32D4" w:rsidRDefault="00AD32D4" w:rsidP="0079567E">
      <w:pPr>
        <w:widowControl w:val="0"/>
        <w:ind w:right="30"/>
        <w:rPr>
          <w:b/>
          <w:bCs/>
          <w:lang w:val="en-GB"/>
        </w:rPr>
      </w:pPr>
    </w:p>
    <w:p w14:paraId="48F2B386" w14:textId="21DDECC1" w:rsidR="002037D3" w:rsidRDefault="002037D3" w:rsidP="0079567E">
      <w:pPr>
        <w:widowControl w:val="0"/>
        <w:ind w:right="30"/>
        <w:rPr>
          <w:b/>
          <w:bCs/>
          <w:lang w:val="en-GB"/>
        </w:rPr>
      </w:pPr>
    </w:p>
    <w:p w14:paraId="1301F8C8" w14:textId="76A5E711" w:rsidR="00D569C0" w:rsidRDefault="002037D3" w:rsidP="0079567E">
      <w:pPr>
        <w:widowControl w:val="0"/>
        <w:ind w:right="30"/>
        <w:rPr>
          <w:b/>
          <w:bCs/>
          <w:lang w:val="en-GB"/>
        </w:rPr>
      </w:pPr>
      <w:r>
        <w:rPr>
          <w:b/>
          <w:bCs/>
          <w:lang w:val="en-GB"/>
        </w:rPr>
        <w:t xml:space="preserve">IV.6 Results: </w:t>
      </w:r>
      <w:r w:rsidRPr="002037D3">
        <w:rPr>
          <w:b/>
          <w:bCs/>
          <w:lang w:val="en-GB"/>
        </w:rPr>
        <w:t xml:space="preserve">Further </w:t>
      </w:r>
      <w:r>
        <w:rPr>
          <w:b/>
          <w:bCs/>
          <w:lang w:val="en-GB"/>
        </w:rPr>
        <w:t>Feature</w:t>
      </w:r>
      <w:r w:rsidRPr="002037D3">
        <w:rPr>
          <w:b/>
          <w:bCs/>
          <w:lang w:val="en-GB"/>
        </w:rPr>
        <w:t xml:space="preserve"> Transformation</w:t>
      </w:r>
    </w:p>
    <w:p w14:paraId="559E7FD8" w14:textId="3C9B674C" w:rsidR="00D90577" w:rsidRDefault="00D90577" w:rsidP="0079567E">
      <w:pPr>
        <w:widowControl w:val="0"/>
        <w:ind w:right="30"/>
        <w:rPr>
          <w:lang w:val="en-GB"/>
        </w:rPr>
      </w:pPr>
    </w:p>
    <w:p w14:paraId="30D6A2AE" w14:textId="449D0FD5" w:rsidR="00D90577" w:rsidRPr="00D90577" w:rsidRDefault="00D90577" w:rsidP="0079567E">
      <w:pPr>
        <w:widowControl w:val="0"/>
        <w:ind w:right="30"/>
        <w:rPr>
          <w:lang w:val="en-DE"/>
        </w:rPr>
      </w:pPr>
      <w:r>
        <w:rPr>
          <w:lang w:val="en-GB"/>
        </w:rPr>
        <w:lastRenderedPageBreak/>
        <w:t xml:space="preserve">The values in days resulting from this step range from </w:t>
      </w:r>
      <w:r w:rsidRPr="00D90577">
        <w:rPr>
          <w:lang w:val="en-GB"/>
        </w:rPr>
        <w:t>-</w:t>
      </w:r>
      <w:r>
        <w:rPr>
          <w:lang w:val="en-GB"/>
        </w:rPr>
        <w:t>122 days (= approximately 0.33 years) to 31928 days (= approximately 87 years). After the discovery that negative values exist, they were located in the dataset. They belong to the feature ‘DOB’, or more precisely to ‘</w:t>
      </w:r>
      <w:r w:rsidRPr="00D90577">
        <w:rPr>
          <w:lang w:val="en-GB"/>
        </w:rPr>
        <w:t>DOB_rel_in_days</w:t>
      </w:r>
      <w:r>
        <w:rPr>
          <w:lang w:val="en-GB"/>
        </w:rPr>
        <w:t xml:space="preserve">’. There </w:t>
      </w:r>
      <w:r w:rsidR="004D5C24">
        <w:rPr>
          <w:lang w:val="en-GB"/>
        </w:rPr>
        <w:t>were</w:t>
      </w:r>
      <w:r>
        <w:rPr>
          <w:lang w:val="en-GB"/>
        </w:rPr>
        <w:t xml:space="preserve"> five observations </w:t>
      </w:r>
      <w:r w:rsidR="004D5C24">
        <w:rPr>
          <w:lang w:val="en-GB"/>
        </w:rPr>
        <w:t xml:space="preserve">present in the dataset </w:t>
      </w:r>
      <w:r>
        <w:rPr>
          <w:lang w:val="en-GB"/>
        </w:rPr>
        <w:t xml:space="preserve">that </w:t>
      </w:r>
      <w:r w:rsidR="004D5C24">
        <w:rPr>
          <w:lang w:val="en-GB"/>
        </w:rPr>
        <w:t>had</w:t>
      </w:r>
      <w:r>
        <w:rPr>
          <w:lang w:val="en-GB"/>
        </w:rPr>
        <w:t xml:space="preserve"> values equal or smaller than zero</w:t>
      </w:r>
      <w:r w:rsidR="004D5C24">
        <w:rPr>
          <w:lang w:val="en-GB"/>
        </w:rPr>
        <w:t xml:space="preserve"> in this variable</w:t>
      </w:r>
      <w:r w:rsidR="00CB059D">
        <w:rPr>
          <w:rStyle w:val="FootnoteReference"/>
          <w:lang w:val="en-GB"/>
        </w:rPr>
        <w:footnoteReference w:id="5"/>
      </w:r>
      <w:r>
        <w:rPr>
          <w:lang w:val="en-GB"/>
        </w:rPr>
        <w:t>. It was decided to remove these observations, since it is not possible or at least highly unlikely that any promotion was mailed to an individual that wasn’t born yet or that was born on the day of the mailing.</w:t>
      </w:r>
    </w:p>
    <w:p w14:paraId="65D34B15" w14:textId="36F3FFC9" w:rsidR="00D569C0" w:rsidRDefault="00D569C0" w:rsidP="0079567E">
      <w:pPr>
        <w:widowControl w:val="0"/>
        <w:ind w:right="30"/>
        <w:rPr>
          <w:b/>
          <w:bCs/>
          <w:lang w:val="en-GB"/>
        </w:rPr>
      </w:pPr>
    </w:p>
    <w:p w14:paraId="49A8A17A" w14:textId="77777777" w:rsidR="00E755CF" w:rsidRDefault="00E755CF" w:rsidP="0079567E">
      <w:pPr>
        <w:widowControl w:val="0"/>
        <w:ind w:right="30"/>
        <w:rPr>
          <w:b/>
          <w:bCs/>
          <w:lang w:val="en-GB"/>
        </w:rPr>
      </w:pPr>
    </w:p>
    <w:p w14:paraId="47F3C62E" w14:textId="77777777" w:rsidR="00D569C0" w:rsidRDefault="00D569C0" w:rsidP="00D569C0">
      <w:pPr>
        <w:widowControl w:val="0"/>
        <w:ind w:right="30"/>
        <w:rPr>
          <w:lang w:val="en-GB"/>
        </w:rPr>
      </w:pPr>
      <w:r w:rsidRPr="002037D3">
        <w:rPr>
          <w:highlight w:val="cyan"/>
          <w:lang w:val="en-GB"/>
        </w:rPr>
        <w:t>N</w:t>
      </w:r>
      <w:r>
        <w:rPr>
          <w:highlight w:val="cyan"/>
          <w:lang w:val="en-GB"/>
        </w:rPr>
        <w:t>ext steps</w:t>
      </w:r>
    </w:p>
    <w:p w14:paraId="365DCFA5" w14:textId="77777777" w:rsidR="00D569C0" w:rsidRDefault="00D569C0" w:rsidP="0079567E">
      <w:pPr>
        <w:widowControl w:val="0"/>
        <w:ind w:right="30"/>
        <w:rPr>
          <w:b/>
          <w:bCs/>
          <w:lang w:val="en-GB"/>
        </w:rPr>
      </w:pPr>
    </w:p>
    <w:p w14:paraId="48AF987B" w14:textId="77777777" w:rsidR="00613D6D" w:rsidRPr="00613D6D" w:rsidRDefault="00613D6D" w:rsidP="0079567E">
      <w:pPr>
        <w:widowControl w:val="0"/>
        <w:ind w:right="30"/>
        <w:rPr>
          <w:b/>
          <w:bCs/>
          <w:lang w:val="en-GB"/>
        </w:rPr>
      </w:pPr>
    </w:p>
    <w:p w14:paraId="5D0D13B9" w14:textId="7A3D9159" w:rsidR="006B0A4D" w:rsidRPr="0079567E" w:rsidRDefault="008F1FC6" w:rsidP="0079567E">
      <w:pPr>
        <w:widowControl w:val="0"/>
        <w:ind w:right="30"/>
        <w:rPr>
          <w:b/>
          <w:bCs/>
          <w:sz w:val="26"/>
          <w:szCs w:val="26"/>
          <w:lang w:val="en-GB"/>
        </w:rPr>
      </w:pPr>
      <w:r w:rsidRPr="00FB324C">
        <w:rPr>
          <w:b/>
          <w:bCs/>
          <w:sz w:val="26"/>
          <w:szCs w:val="26"/>
          <w:lang w:val="en-GB"/>
        </w:rPr>
        <w:t>V. Conclusion</w:t>
      </w:r>
      <w:r w:rsidR="00BA052C">
        <w:rPr>
          <w:b/>
          <w:bCs/>
          <w:sz w:val="26"/>
          <w:szCs w:val="26"/>
          <w:lang w:val="en-GB"/>
        </w:rPr>
        <w:t>s</w:t>
      </w:r>
    </w:p>
    <w:p w14:paraId="64C02F4F" w14:textId="3BE3E2A2" w:rsidR="006B0A4D" w:rsidRDefault="006B0A4D" w:rsidP="008F1FC6">
      <w:pPr>
        <w:widowControl w:val="0"/>
        <w:ind w:right="30"/>
        <w:jc w:val="both"/>
        <w:rPr>
          <w:lang w:val="en-GB"/>
        </w:rPr>
      </w:pPr>
    </w:p>
    <w:p w14:paraId="51A79BDE" w14:textId="77777777" w:rsidR="00FB324C" w:rsidRPr="00102B4C" w:rsidRDefault="00FB324C" w:rsidP="008F1FC6">
      <w:pPr>
        <w:widowControl w:val="0"/>
        <w:ind w:right="30"/>
        <w:jc w:val="both"/>
        <w:rPr>
          <w:lang w:val="en-GB"/>
        </w:rPr>
      </w:pPr>
    </w:p>
    <w:p w14:paraId="2A0A5F7F" w14:textId="083AFADE" w:rsidR="008F1FC6" w:rsidRPr="00102B4C" w:rsidRDefault="008F1FC6" w:rsidP="008F1FC6">
      <w:pPr>
        <w:widowControl w:val="0"/>
        <w:ind w:right="30"/>
        <w:rPr>
          <w:b/>
          <w:bCs/>
          <w:lang w:val="en-GB"/>
        </w:rPr>
      </w:pPr>
      <w:r w:rsidRPr="00102B4C">
        <w:rPr>
          <w:b/>
          <w:bCs/>
          <w:lang w:val="en-GB"/>
        </w:rPr>
        <w:t>VI.  R</w:t>
      </w:r>
      <w:r w:rsidR="00065239">
        <w:rPr>
          <w:b/>
          <w:bCs/>
          <w:lang w:val="en-GB"/>
        </w:rPr>
        <w:t>eferences</w:t>
      </w:r>
      <w:r w:rsidRPr="00102B4C">
        <w:rPr>
          <w:b/>
          <w:bCs/>
          <w:lang w:val="en-GB"/>
        </w:rPr>
        <w:t xml:space="preserve"> </w:t>
      </w:r>
    </w:p>
    <w:sdt>
      <w:sdtPr>
        <w:id w:val="-748499978"/>
        <w:docPartObj>
          <w:docPartGallery w:val="Bibliographies"/>
          <w:docPartUnique/>
        </w:docPartObj>
      </w:sdtPr>
      <w:sdtEndPr/>
      <w:sdtContent>
        <w:sdt>
          <w:sdtPr>
            <w:id w:val="111145805"/>
            <w:bibliography/>
          </w:sdtPr>
          <w:sdtEndPr/>
          <w:sdtContent>
            <w:p w14:paraId="5745613E" w14:textId="77777777" w:rsidR="00294E76" w:rsidRDefault="006611B9" w:rsidP="006611B9">
              <w:pPr>
                <w:rPr>
                  <w:rFonts w:ascii="Arial" w:eastAsia="Arial" w:hAnsi="Arial" w:cs="Arial"/>
                  <w:noProof/>
                  <w:sz w:val="22"/>
                  <w:szCs w:val="22"/>
                </w:rPr>
              </w:pPr>
              <w:r>
                <w:fldChar w:fldCharType="begin"/>
              </w:r>
              <w:r w:rsidRPr="006611B9">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94E76" w:rsidRPr="00294E76" w14:paraId="63DABCEE" w14:textId="77777777">
                <w:trPr>
                  <w:divId w:val="1257523682"/>
                  <w:tblCellSpacing w:w="15" w:type="dxa"/>
                </w:trPr>
                <w:tc>
                  <w:tcPr>
                    <w:tcW w:w="50" w:type="pct"/>
                    <w:hideMark/>
                  </w:tcPr>
                  <w:p w14:paraId="7DB3C575" w14:textId="066B23B4" w:rsidR="00294E76" w:rsidRDefault="00294E76">
                    <w:pPr>
                      <w:pStyle w:val="Bibliography"/>
                      <w:rPr>
                        <w:noProof/>
                        <w:lang w:val="en-GB"/>
                      </w:rPr>
                    </w:pPr>
                    <w:r>
                      <w:rPr>
                        <w:noProof/>
                        <w:lang w:val="en-GB"/>
                      </w:rPr>
                      <w:t xml:space="preserve">[1] </w:t>
                    </w:r>
                  </w:p>
                </w:tc>
                <w:tc>
                  <w:tcPr>
                    <w:tcW w:w="0" w:type="auto"/>
                    <w:hideMark/>
                  </w:tcPr>
                  <w:p w14:paraId="74AB1F3F" w14:textId="77777777" w:rsidR="00294E76" w:rsidRDefault="00294E76">
                    <w:pPr>
                      <w:pStyle w:val="Bibliography"/>
                      <w:rPr>
                        <w:noProof/>
                        <w:lang w:val="en-GB"/>
                      </w:rPr>
                    </w:pPr>
                    <w:r>
                      <w:rPr>
                        <w:noProof/>
                        <w:lang w:val="en-GB"/>
                      </w:rPr>
                      <w:t xml:space="preserve">C. Bishop, Pattern recognition and machine learning, Springer, 2006. </w:t>
                    </w:r>
                  </w:p>
                </w:tc>
              </w:tr>
              <w:tr w:rsidR="00294E76" w:rsidRPr="00294E76" w14:paraId="1C8D19DE" w14:textId="77777777">
                <w:trPr>
                  <w:divId w:val="1257523682"/>
                  <w:tblCellSpacing w:w="15" w:type="dxa"/>
                </w:trPr>
                <w:tc>
                  <w:tcPr>
                    <w:tcW w:w="50" w:type="pct"/>
                    <w:hideMark/>
                  </w:tcPr>
                  <w:p w14:paraId="598ED8D7" w14:textId="77777777" w:rsidR="00294E76" w:rsidRDefault="00294E76">
                    <w:pPr>
                      <w:pStyle w:val="Bibliography"/>
                      <w:rPr>
                        <w:noProof/>
                        <w:lang w:val="en-GB"/>
                      </w:rPr>
                    </w:pPr>
                    <w:r>
                      <w:rPr>
                        <w:noProof/>
                        <w:lang w:val="en-GB"/>
                      </w:rPr>
                      <w:t xml:space="preserve">[2] </w:t>
                    </w:r>
                  </w:p>
                </w:tc>
                <w:tc>
                  <w:tcPr>
                    <w:tcW w:w="0" w:type="auto"/>
                    <w:hideMark/>
                  </w:tcPr>
                  <w:p w14:paraId="58219CE6" w14:textId="77777777" w:rsidR="00294E76" w:rsidRDefault="00294E76">
                    <w:pPr>
                      <w:pStyle w:val="Bibliography"/>
                      <w:rPr>
                        <w:noProof/>
                        <w:lang w:val="en-GB"/>
                      </w:rPr>
                    </w:pPr>
                    <w:r>
                      <w:rPr>
                        <w:noProof/>
                        <w:lang w:val="en-GB"/>
                      </w:rPr>
                      <w:t>[Online]. Available: https://docs.python.org/3/library/datetime.html. [Accessed 30 Dec. 2020].</w:t>
                    </w:r>
                  </w:p>
                </w:tc>
              </w:tr>
            </w:tbl>
            <w:p w14:paraId="6C262C38" w14:textId="77777777" w:rsidR="00294E76" w:rsidRPr="00294E76" w:rsidRDefault="00294E76">
              <w:pPr>
                <w:divId w:val="1257523682"/>
                <w:rPr>
                  <w:noProof/>
                  <w:lang w:val="en-US"/>
                </w:rPr>
              </w:pPr>
            </w:p>
            <w:p w14:paraId="4D924AC3" w14:textId="0BCCD283" w:rsidR="006611B9" w:rsidRDefault="006611B9" w:rsidP="006611B9">
              <w:r>
                <w:rPr>
                  <w:b/>
                  <w:bCs/>
                  <w:noProof/>
                </w:rPr>
                <w:fldChar w:fldCharType="end"/>
              </w:r>
            </w:p>
          </w:sdtContent>
        </w:sdt>
      </w:sdtContent>
    </w:sdt>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9A002" w14:textId="77777777" w:rsidR="00157CE8" w:rsidRDefault="00157CE8">
      <w:r>
        <w:separator/>
      </w:r>
    </w:p>
  </w:endnote>
  <w:endnote w:type="continuationSeparator" w:id="0">
    <w:p w14:paraId="2B6A8536" w14:textId="77777777" w:rsidR="00157CE8" w:rsidRDefault="00157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EB6A3" w14:textId="77777777" w:rsidR="00157CE8" w:rsidRDefault="00157CE8">
      <w:r>
        <w:separator/>
      </w:r>
    </w:p>
  </w:footnote>
  <w:footnote w:type="continuationSeparator" w:id="0">
    <w:p w14:paraId="40E99EDD" w14:textId="77777777" w:rsidR="00157CE8" w:rsidRDefault="00157CE8">
      <w:r>
        <w:continuationSeparator/>
      </w:r>
    </w:p>
  </w:footnote>
  <w:footnote w:id="1">
    <w:p w14:paraId="03BCB347" w14:textId="6E591C53" w:rsidR="0090501B" w:rsidRPr="0090501B" w:rsidRDefault="0090501B">
      <w:pPr>
        <w:pStyle w:val="FootnoteText"/>
        <w:rPr>
          <w:lang w:val="en-US"/>
        </w:rPr>
      </w:pPr>
      <w:r>
        <w:rPr>
          <w:rStyle w:val="FootnoteReference"/>
        </w:rPr>
        <w:footnoteRef/>
      </w:r>
      <w:r w:rsidRPr="0090501B">
        <w:rPr>
          <w:lang w:val="en-US"/>
        </w:rPr>
        <w:t xml:space="preserve"> In the dataset’s metadata file also </w:t>
      </w:r>
      <w:r w:rsidR="0037426B">
        <w:rPr>
          <w:lang w:val="en-US"/>
        </w:rPr>
        <w:t>denoted as “Lapsing” donor</w:t>
      </w:r>
    </w:p>
  </w:footnote>
  <w:footnote w:id="2">
    <w:p w14:paraId="62393D32" w14:textId="17732468" w:rsidR="00EB5A75" w:rsidRPr="00EB5A75" w:rsidRDefault="00EB5A75">
      <w:pPr>
        <w:pStyle w:val="FootnoteText"/>
        <w:rPr>
          <w:lang w:val="en-US"/>
        </w:rPr>
      </w:pPr>
      <w:r>
        <w:rPr>
          <w:rStyle w:val="FootnoteReference"/>
        </w:rPr>
        <w:footnoteRef/>
      </w:r>
      <w:r w:rsidRPr="00EB5A75">
        <w:rPr>
          <w:lang w:val="en-US"/>
        </w:rPr>
        <w:t xml:space="preserve"> NaN, </w:t>
      </w:r>
      <w:r>
        <w:rPr>
          <w:lang w:val="en-US"/>
        </w:rPr>
        <w:t>short</w:t>
      </w:r>
      <w:r w:rsidRPr="00EB5A75">
        <w:rPr>
          <w:lang w:val="en-US"/>
        </w:rPr>
        <w:t xml:space="preserve"> for </w:t>
      </w:r>
      <w:r>
        <w:rPr>
          <w:lang w:val="en-US"/>
        </w:rPr>
        <w:t>“</w:t>
      </w:r>
      <w:r w:rsidRPr="00EB5A75">
        <w:rPr>
          <w:lang w:val="en-US"/>
        </w:rPr>
        <w:t>not a num</w:t>
      </w:r>
      <w:r>
        <w:rPr>
          <w:lang w:val="en-US"/>
        </w:rPr>
        <w:t xml:space="preserve">ber”, </w:t>
      </w:r>
      <w:r w:rsidR="00B3433E">
        <w:rPr>
          <w:lang w:val="en-US"/>
        </w:rPr>
        <w:t xml:space="preserve">commonly </w:t>
      </w:r>
      <w:r>
        <w:rPr>
          <w:lang w:val="en-US"/>
        </w:rPr>
        <w:t>denotes a missing value in a dataset.</w:t>
      </w:r>
    </w:p>
  </w:footnote>
  <w:footnote w:id="3">
    <w:p w14:paraId="5C6F99CE" w14:textId="267F5D8A" w:rsidR="006611B9" w:rsidRPr="006611B9" w:rsidRDefault="006611B9">
      <w:pPr>
        <w:pStyle w:val="FootnoteText"/>
        <w:rPr>
          <w:lang w:val="en-US"/>
        </w:rPr>
      </w:pPr>
      <w:r>
        <w:rPr>
          <w:rStyle w:val="FootnoteReference"/>
        </w:rPr>
        <w:footnoteRef/>
      </w:r>
      <w:r w:rsidRPr="006611B9">
        <w:rPr>
          <w:lang w:val="en-US"/>
        </w:rPr>
        <w:t xml:space="preserve"> For the documentation of</w:t>
      </w:r>
      <w:r>
        <w:rPr>
          <w:lang w:val="en-US"/>
        </w:rPr>
        <w:t xml:space="preserve"> the Python library “datetime”, see </w:t>
      </w:r>
      <w:sdt>
        <w:sdtPr>
          <w:rPr>
            <w:lang w:val="en-US"/>
          </w:rPr>
          <w:id w:val="661823890"/>
          <w:citation/>
        </w:sdtPr>
        <w:sdtEndPr/>
        <w:sdtContent>
          <w:r>
            <w:rPr>
              <w:lang w:val="en-US"/>
            </w:rPr>
            <w:fldChar w:fldCharType="begin"/>
          </w:r>
          <w:r>
            <w:rPr>
              <w:lang w:val="en-US"/>
            </w:rPr>
            <w:instrText xml:space="preserve">CITATION 1 \l 1031 </w:instrText>
          </w:r>
          <w:r>
            <w:rPr>
              <w:lang w:val="en-US"/>
            </w:rPr>
            <w:fldChar w:fldCharType="separate"/>
          </w:r>
          <w:r w:rsidR="00294E76" w:rsidRPr="00294E76">
            <w:rPr>
              <w:noProof/>
              <w:lang w:val="en-US"/>
            </w:rPr>
            <w:t>[2]</w:t>
          </w:r>
          <w:r>
            <w:rPr>
              <w:lang w:val="en-US"/>
            </w:rPr>
            <w:fldChar w:fldCharType="end"/>
          </w:r>
        </w:sdtContent>
      </w:sdt>
    </w:p>
  </w:footnote>
  <w:footnote w:id="4">
    <w:p w14:paraId="4A7CEBA8" w14:textId="0FD9D83B" w:rsidR="000D7904" w:rsidRPr="000D7904" w:rsidRDefault="000D7904">
      <w:pPr>
        <w:pStyle w:val="FootnoteText"/>
        <w:rPr>
          <w:lang w:val="en-US"/>
        </w:rPr>
      </w:pPr>
      <w:r>
        <w:rPr>
          <w:rStyle w:val="FootnoteReference"/>
        </w:rPr>
        <w:footnoteRef/>
      </w:r>
      <w:r w:rsidRPr="000D7904">
        <w:rPr>
          <w:lang w:val="en-US"/>
        </w:rPr>
        <w:t xml:space="preserve"> ‘ADATE_2</w:t>
      </w:r>
      <w:r>
        <w:rPr>
          <w:lang w:val="en-US"/>
        </w:rPr>
        <w:t>’</w:t>
      </w:r>
      <w:r w:rsidRPr="000D7904">
        <w:rPr>
          <w:lang w:val="en-US"/>
        </w:rPr>
        <w:t xml:space="preserve"> represents the dates on which the most recent promotion was sent to </w:t>
      </w:r>
      <w:r>
        <w:rPr>
          <w:lang w:val="en-US"/>
        </w:rPr>
        <w:t>each individual. This variable was chosen to be the reference time for each observation.</w:t>
      </w:r>
    </w:p>
  </w:footnote>
  <w:footnote w:id="5">
    <w:p w14:paraId="23317D93" w14:textId="4224F10A" w:rsidR="00CB059D" w:rsidRPr="00CB059D" w:rsidRDefault="00CB059D">
      <w:pPr>
        <w:pStyle w:val="FootnoteText"/>
        <w:rPr>
          <w:lang w:val="en-DE"/>
        </w:rPr>
      </w:pPr>
      <w:r>
        <w:rPr>
          <w:rStyle w:val="FootnoteReference"/>
        </w:rPr>
        <w:footnoteRef/>
      </w:r>
      <w:r w:rsidRPr="00CB059D">
        <w:rPr>
          <w:lang w:val="en-US"/>
        </w:rPr>
        <w:t xml:space="preserve"> These observations have the</w:t>
      </w:r>
      <w:r w:rsidR="00D84F44">
        <w:rPr>
          <w:lang w:val="en-US"/>
        </w:rPr>
        <w:t xml:space="preserve"> following</w:t>
      </w:r>
      <w:r w:rsidRPr="00CB059D">
        <w:rPr>
          <w:lang w:val="en-US"/>
        </w:rPr>
        <w:t xml:space="preserve"> indices</w:t>
      </w:r>
      <w:r w:rsidR="00D84F44">
        <w:rPr>
          <w:lang w:val="en-US"/>
        </w:rPr>
        <w:t xml:space="preserve">: </w:t>
      </w:r>
      <w:r w:rsidRPr="00CB059D">
        <w:rPr>
          <w:lang w:val="en-US"/>
        </w:rPr>
        <w:t>22984, 40565, 52252, 60753</w:t>
      </w:r>
      <w:r w:rsidR="004D5C24">
        <w:rPr>
          <w:lang w:val="en-US"/>
        </w:rPr>
        <w:t>,</w:t>
      </w:r>
      <w:r>
        <w:rPr>
          <w:lang w:val="en-US"/>
        </w:rPr>
        <w:t xml:space="preserve"> and</w:t>
      </w:r>
      <w:r w:rsidRPr="00CB059D">
        <w:rPr>
          <w:lang w:val="en-US"/>
        </w:rPr>
        <w:t xml:space="preserve"> 94452</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408A6"/>
    <w:rsid w:val="0005229F"/>
    <w:rsid w:val="00056B85"/>
    <w:rsid w:val="00061A73"/>
    <w:rsid w:val="00065239"/>
    <w:rsid w:val="000724E5"/>
    <w:rsid w:val="0007411F"/>
    <w:rsid w:val="0008332A"/>
    <w:rsid w:val="00085C5F"/>
    <w:rsid w:val="000A7C98"/>
    <w:rsid w:val="000B45C1"/>
    <w:rsid w:val="000C5731"/>
    <w:rsid w:val="000D7904"/>
    <w:rsid w:val="000E4846"/>
    <w:rsid w:val="000F78EF"/>
    <w:rsid w:val="001014E5"/>
    <w:rsid w:val="00102B4C"/>
    <w:rsid w:val="00103033"/>
    <w:rsid w:val="00121922"/>
    <w:rsid w:val="001329A2"/>
    <w:rsid w:val="001357D7"/>
    <w:rsid w:val="00137185"/>
    <w:rsid w:val="00157CE8"/>
    <w:rsid w:val="00164306"/>
    <w:rsid w:val="00175238"/>
    <w:rsid w:val="00175A0B"/>
    <w:rsid w:val="001B6869"/>
    <w:rsid w:val="001D42BA"/>
    <w:rsid w:val="001D5A14"/>
    <w:rsid w:val="001E0ABD"/>
    <w:rsid w:val="001E65EB"/>
    <w:rsid w:val="001E719F"/>
    <w:rsid w:val="002037D3"/>
    <w:rsid w:val="002472C6"/>
    <w:rsid w:val="00260B58"/>
    <w:rsid w:val="00263E55"/>
    <w:rsid w:val="00273156"/>
    <w:rsid w:val="00294E76"/>
    <w:rsid w:val="002A2C32"/>
    <w:rsid w:val="002B2F06"/>
    <w:rsid w:val="002C12C4"/>
    <w:rsid w:val="002D4A83"/>
    <w:rsid w:val="002F3F06"/>
    <w:rsid w:val="002F6932"/>
    <w:rsid w:val="00300F54"/>
    <w:rsid w:val="00327661"/>
    <w:rsid w:val="00333BB5"/>
    <w:rsid w:val="00334158"/>
    <w:rsid w:val="00343E9D"/>
    <w:rsid w:val="00366C69"/>
    <w:rsid w:val="0037426B"/>
    <w:rsid w:val="0037563D"/>
    <w:rsid w:val="00382914"/>
    <w:rsid w:val="00386940"/>
    <w:rsid w:val="00391BDC"/>
    <w:rsid w:val="00397A27"/>
    <w:rsid w:val="003B11D6"/>
    <w:rsid w:val="003C2217"/>
    <w:rsid w:val="003D1468"/>
    <w:rsid w:val="003D1C33"/>
    <w:rsid w:val="003D22DC"/>
    <w:rsid w:val="003F5C63"/>
    <w:rsid w:val="00401C4B"/>
    <w:rsid w:val="00417B61"/>
    <w:rsid w:val="004369AC"/>
    <w:rsid w:val="004377F5"/>
    <w:rsid w:val="00455226"/>
    <w:rsid w:val="00457F44"/>
    <w:rsid w:val="00466647"/>
    <w:rsid w:val="004737DF"/>
    <w:rsid w:val="004A4012"/>
    <w:rsid w:val="004D0629"/>
    <w:rsid w:val="004D5C24"/>
    <w:rsid w:val="004D7380"/>
    <w:rsid w:val="004E27FF"/>
    <w:rsid w:val="004E320C"/>
    <w:rsid w:val="0050551D"/>
    <w:rsid w:val="00512AE8"/>
    <w:rsid w:val="00522465"/>
    <w:rsid w:val="00527F2F"/>
    <w:rsid w:val="00532048"/>
    <w:rsid w:val="00533C10"/>
    <w:rsid w:val="00536051"/>
    <w:rsid w:val="005377EA"/>
    <w:rsid w:val="005472F7"/>
    <w:rsid w:val="00552661"/>
    <w:rsid w:val="00553E47"/>
    <w:rsid w:val="00564493"/>
    <w:rsid w:val="005A06B8"/>
    <w:rsid w:val="005A6A6B"/>
    <w:rsid w:val="005D53B1"/>
    <w:rsid w:val="00603C9A"/>
    <w:rsid w:val="00613D6D"/>
    <w:rsid w:val="006208D1"/>
    <w:rsid w:val="00624EE3"/>
    <w:rsid w:val="0064534C"/>
    <w:rsid w:val="006611B9"/>
    <w:rsid w:val="006625FF"/>
    <w:rsid w:val="00662684"/>
    <w:rsid w:val="00670DC9"/>
    <w:rsid w:val="00673FB4"/>
    <w:rsid w:val="00680EB7"/>
    <w:rsid w:val="0068287E"/>
    <w:rsid w:val="00692E93"/>
    <w:rsid w:val="006951AE"/>
    <w:rsid w:val="00697884"/>
    <w:rsid w:val="006A0322"/>
    <w:rsid w:val="006B007A"/>
    <w:rsid w:val="006B0A4D"/>
    <w:rsid w:val="006C5C4E"/>
    <w:rsid w:val="006D23ED"/>
    <w:rsid w:val="006E2218"/>
    <w:rsid w:val="00701F0D"/>
    <w:rsid w:val="00741C7E"/>
    <w:rsid w:val="0079567E"/>
    <w:rsid w:val="007A7E8C"/>
    <w:rsid w:val="007B5EA5"/>
    <w:rsid w:val="007C0FDA"/>
    <w:rsid w:val="007C13C7"/>
    <w:rsid w:val="007D4306"/>
    <w:rsid w:val="007D56D3"/>
    <w:rsid w:val="007E216A"/>
    <w:rsid w:val="00801C48"/>
    <w:rsid w:val="0083341E"/>
    <w:rsid w:val="00833B28"/>
    <w:rsid w:val="00834959"/>
    <w:rsid w:val="0085112A"/>
    <w:rsid w:val="00856616"/>
    <w:rsid w:val="008723CD"/>
    <w:rsid w:val="008731EA"/>
    <w:rsid w:val="008738ED"/>
    <w:rsid w:val="00875C33"/>
    <w:rsid w:val="008773AC"/>
    <w:rsid w:val="008922C6"/>
    <w:rsid w:val="008B065D"/>
    <w:rsid w:val="008C24A1"/>
    <w:rsid w:val="008C4213"/>
    <w:rsid w:val="008D6074"/>
    <w:rsid w:val="008D6AF0"/>
    <w:rsid w:val="008E4CB5"/>
    <w:rsid w:val="008E5817"/>
    <w:rsid w:val="008E772C"/>
    <w:rsid w:val="008F0D54"/>
    <w:rsid w:val="008F1FC6"/>
    <w:rsid w:val="008F75DB"/>
    <w:rsid w:val="0090501B"/>
    <w:rsid w:val="00920EFA"/>
    <w:rsid w:val="009210D2"/>
    <w:rsid w:val="00945889"/>
    <w:rsid w:val="0095638E"/>
    <w:rsid w:val="00964814"/>
    <w:rsid w:val="009864AB"/>
    <w:rsid w:val="00987467"/>
    <w:rsid w:val="00991837"/>
    <w:rsid w:val="009A1C95"/>
    <w:rsid w:val="009A4C90"/>
    <w:rsid w:val="009B2F8A"/>
    <w:rsid w:val="009B46A2"/>
    <w:rsid w:val="009D1F62"/>
    <w:rsid w:val="00A235B3"/>
    <w:rsid w:val="00A251BF"/>
    <w:rsid w:val="00A335FA"/>
    <w:rsid w:val="00A33DD9"/>
    <w:rsid w:val="00A671AD"/>
    <w:rsid w:val="00A71209"/>
    <w:rsid w:val="00A840A9"/>
    <w:rsid w:val="00A865A2"/>
    <w:rsid w:val="00A87C96"/>
    <w:rsid w:val="00A959D9"/>
    <w:rsid w:val="00AC1034"/>
    <w:rsid w:val="00AC4159"/>
    <w:rsid w:val="00AD32D4"/>
    <w:rsid w:val="00AD4A66"/>
    <w:rsid w:val="00AE04F3"/>
    <w:rsid w:val="00AE257F"/>
    <w:rsid w:val="00AF2079"/>
    <w:rsid w:val="00B138DD"/>
    <w:rsid w:val="00B13C5C"/>
    <w:rsid w:val="00B17BFF"/>
    <w:rsid w:val="00B21383"/>
    <w:rsid w:val="00B24554"/>
    <w:rsid w:val="00B3433E"/>
    <w:rsid w:val="00B61D10"/>
    <w:rsid w:val="00B65640"/>
    <w:rsid w:val="00B80DDC"/>
    <w:rsid w:val="00B86838"/>
    <w:rsid w:val="00B906B9"/>
    <w:rsid w:val="00BA052C"/>
    <w:rsid w:val="00BA4699"/>
    <w:rsid w:val="00BB3785"/>
    <w:rsid w:val="00BB6E75"/>
    <w:rsid w:val="00BD6AC9"/>
    <w:rsid w:val="00C20147"/>
    <w:rsid w:val="00C2476D"/>
    <w:rsid w:val="00C257C2"/>
    <w:rsid w:val="00C34836"/>
    <w:rsid w:val="00C41E6C"/>
    <w:rsid w:val="00C61DF0"/>
    <w:rsid w:val="00C77E58"/>
    <w:rsid w:val="00C90367"/>
    <w:rsid w:val="00C9258F"/>
    <w:rsid w:val="00CB059D"/>
    <w:rsid w:val="00CD12FE"/>
    <w:rsid w:val="00D06067"/>
    <w:rsid w:val="00D104BD"/>
    <w:rsid w:val="00D11891"/>
    <w:rsid w:val="00D226F8"/>
    <w:rsid w:val="00D373C4"/>
    <w:rsid w:val="00D54ABB"/>
    <w:rsid w:val="00D569C0"/>
    <w:rsid w:val="00D67BA2"/>
    <w:rsid w:val="00D837BF"/>
    <w:rsid w:val="00D84F44"/>
    <w:rsid w:val="00D8799A"/>
    <w:rsid w:val="00D90577"/>
    <w:rsid w:val="00DA10FF"/>
    <w:rsid w:val="00DA500A"/>
    <w:rsid w:val="00DD555F"/>
    <w:rsid w:val="00DE079F"/>
    <w:rsid w:val="00DE36A6"/>
    <w:rsid w:val="00DF1507"/>
    <w:rsid w:val="00E13468"/>
    <w:rsid w:val="00E20A60"/>
    <w:rsid w:val="00E335E6"/>
    <w:rsid w:val="00E755CF"/>
    <w:rsid w:val="00E80657"/>
    <w:rsid w:val="00EA17F3"/>
    <w:rsid w:val="00EB5A75"/>
    <w:rsid w:val="00ED31B5"/>
    <w:rsid w:val="00EE2C62"/>
    <w:rsid w:val="00EF63AC"/>
    <w:rsid w:val="00F14C96"/>
    <w:rsid w:val="00F20205"/>
    <w:rsid w:val="00F217D4"/>
    <w:rsid w:val="00F25425"/>
    <w:rsid w:val="00F30EDA"/>
    <w:rsid w:val="00F41587"/>
    <w:rsid w:val="00F55C82"/>
    <w:rsid w:val="00F61AA9"/>
    <w:rsid w:val="00F64ADF"/>
    <w:rsid w:val="00F81CDE"/>
    <w:rsid w:val="00FA7781"/>
    <w:rsid w:val="00FB324C"/>
    <w:rsid w:val="00FC319E"/>
    <w:rsid w:val="00FD1E25"/>
    <w:rsid w:val="00FD338E"/>
    <w:rsid w:val="00FF26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 w:type="paragraph" w:styleId="TOCHeading">
    <w:name w:val="TOC Heading"/>
    <w:basedOn w:val="Heading1"/>
    <w:next w:val="Normal"/>
    <w:uiPriority w:val="39"/>
    <w:unhideWhenUsed/>
    <w:qFormat/>
    <w:rsid w:val="00DA10FF"/>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DA10FF"/>
    <w:pPr>
      <w:spacing w:before="120"/>
    </w:pPr>
    <w:rPr>
      <w:rFonts w:asciiTheme="minorHAnsi" w:hAnsiTheme="minorHAnsi"/>
      <w:b/>
      <w:bCs/>
      <w:i/>
      <w:iCs/>
    </w:rPr>
  </w:style>
  <w:style w:type="paragraph" w:styleId="TOC2">
    <w:name w:val="toc 2"/>
    <w:basedOn w:val="Normal"/>
    <w:next w:val="Normal"/>
    <w:autoRedefine/>
    <w:uiPriority w:val="39"/>
    <w:unhideWhenUsed/>
    <w:rsid w:val="00DA10F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DA10F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A10F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A10F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A10F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A10F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A10F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A10FF"/>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85112A"/>
    <w:rPr>
      <w:rFonts w:ascii="Times New Roman" w:eastAsia="Times New Roman" w:hAnsi="Times New Roman" w:cs="Times New Roman"/>
      <w:sz w:val="40"/>
      <w:szCs w:val="40"/>
    </w:rPr>
  </w:style>
  <w:style w:type="paragraph" w:styleId="Bibliography">
    <w:name w:val="Bibliography"/>
    <w:basedOn w:val="Normal"/>
    <w:next w:val="Normal"/>
    <w:uiPriority w:val="37"/>
    <w:unhideWhenUsed/>
    <w:rsid w:val="006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976">
      <w:bodyDiv w:val="1"/>
      <w:marLeft w:val="0"/>
      <w:marRight w:val="0"/>
      <w:marTop w:val="0"/>
      <w:marBottom w:val="0"/>
      <w:divBdr>
        <w:top w:val="none" w:sz="0" w:space="0" w:color="auto"/>
        <w:left w:val="none" w:sz="0" w:space="0" w:color="auto"/>
        <w:bottom w:val="none" w:sz="0" w:space="0" w:color="auto"/>
        <w:right w:val="none" w:sz="0" w:space="0" w:color="auto"/>
      </w:divBdr>
    </w:div>
    <w:div w:id="61952360">
      <w:bodyDiv w:val="1"/>
      <w:marLeft w:val="0"/>
      <w:marRight w:val="0"/>
      <w:marTop w:val="0"/>
      <w:marBottom w:val="0"/>
      <w:divBdr>
        <w:top w:val="none" w:sz="0" w:space="0" w:color="auto"/>
        <w:left w:val="none" w:sz="0" w:space="0" w:color="auto"/>
        <w:bottom w:val="none" w:sz="0" w:space="0" w:color="auto"/>
        <w:right w:val="none" w:sz="0" w:space="0" w:color="auto"/>
      </w:divBdr>
    </w:div>
    <w:div w:id="70396709">
      <w:bodyDiv w:val="1"/>
      <w:marLeft w:val="0"/>
      <w:marRight w:val="0"/>
      <w:marTop w:val="0"/>
      <w:marBottom w:val="0"/>
      <w:divBdr>
        <w:top w:val="none" w:sz="0" w:space="0" w:color="auto"/>
        <w:left w:val="none" w:sz="0" w:space="0" w:color="auto"/>
        <w:bottom w:val="none" w:sz="0" w:space="0" w:color="auto"/>
        <w:right w:val="none" w:sz="0" w:space="0" w:color="auto"/>
      </w:divBdr>
    </w:div>
    <w:div w:id="118188623">
      <w:bodyDiv w:val="1"/>
      <w:marLeft w:val="0"/>
      <w:marRight w:val="0"/>
      <w:marTop w:val="0"/>
      <w:marBottom w:val="0"/>
      <w:divBdr>
        <w:top w:val="none" w:sz="0" w:space="0" w:color="auto"/>
        <w:left w:val="none" w:sz="0" w:space="0" w:color="auto"/>
        <w:bottom w:val="none" w:sz="0" w:space="0" w:color="auto"/>
        <w:right w:val="none" w:sz="0" w:space="0" w:color="auto"/>
      </w:divBdr>
    </w:div>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35489172">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277684565">
      <w:bodyDiv w:val="1"/>
      <w:marLeft w:val="0"/>
      <w:marRight w:val="0"/>
      <w:marTop w:val="0"/>
      <w:marBottom w:val="0"/>
      <w:divBdr>
        <w:top w:val="none" w:sz="0" w:space="0" w:color="auto"/>
        <w:left w:val="none" w:sz="0" w:space="0" w:color="auto"/>
        <w:bottom w:val="none" w:sz="0" w:space="0" w:color="auto"/>
        <w:right w:val="none" w:sz="0" w:space="0" w:color="auto"/>
      </w:divBdr>
    </w:div>
    <w:div w:id="313490158">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375550560">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412162062">
      <w:bodyDiv w:val="1"/>
      <w:marLeft w:val="0"/>
      <w:marRight w:val="0"/>
      <w:marTop w:val="0"/>
      <w:marBottom w:val="0"/>
      <w:divBdr>
        <w:top w:val="none" w:sz="0" w:space="0" w:color="auto"/>
        <w:left w:val="none" w:sz="0" w:space="0" w:color="auto"/>
        <w:bottom w:val="none" w:sz="0" w:space="0" w:color="auto"/>
        <w:right w:val="none" w:sz="0" w:space="0" w:color="auto"/>
      </w:divBdr>
    </w:div>
    <w:div w:id="448473492">
      <w:bodyDiv w:val="1"/>
      <w:marLeft w:val="0"/>
      <w:marRight w:val="0"/>
      <w:marTop w:val="0"/>
      <w:marBottom w:val="0"/>
      <w:divBdr>
        <w:top w:val="none" w:sz="0" w:space="0" w:color="auto"/>
        <w:left w:val="none" w:sz="0" w:space="0" w:color="auto"/>
        <w:bottom w:val="none" w:sz="0" w:space="0" w:color="auto"/>
        <w:right w:val="none" w:sz="0" w:space="0" w:color="auto"/>
      </w:divBdr>
    </w:div>
    <w:div w:id="477380419">
      <w:bodyDiv w:val="1"/>
      <w:marLeft w:val="0"/>
      <w:marRight w:val="0"/>
      <w:marTop w:val="0"/>
      <w:marBottom w:val="0"/>
      <w:divBdr>
        <w:top w:val="none" w:sz="0" w:space="0" w:color="auto"/>
        <w:left w:val="none" w:sz="0" w:space="0" w:color="auto"/>
        <w:bottom w:val="none" w:sz="0" w:space="0" w:color="auto"/>
        <w:right w:val="none" w:sz="0" w:space="0" w:color="auto"/>
      </w:divBdr>
    </w:div>
    <w:div w:id="485240196">
      <w:bodyDiv w:val="1"/>
      <w:marLeft w:val="0"/>
      <w:marRight w:val="0"/>
      <w:marTop w:val="0"/>
      <w:marBottom w:val="0"/>
      <w:divBdr>
        <w:top w:val="none" w:sz="0" w:space="0" w:color="auto"/>
        <w:left w:val="none" w:sz="0" w:space="0" w:color="auto"/>
        <w:bottom w:val="none" w:sz="0" w:space="0" w:color="auto"/>
        <w:right w:val="none" w:sz="0" w:space="0" w:color="auto"/>
      </w:divBdr>
    </w:div>
    <w:div w:id="51303704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537934044">
      <w:bodyDiv w:val="1"/>
      <w:marLeft w:val="0"/>
      <w:marRight w:val="0"/>
      <w:marTop w:val="0"/>
      <w:marBottom w:val="0"/>
      <w:divBdr>
        <w:top w:val="none" w:sz="0" w:space="0" w:color="auto"/>
        <w:left w:val="none" w:sz="0" w:space="0" w:color="auto"/>
        <w:bottom w:val="none" w:sz="0" w:space="0" w:color="auto"/>
        <w:right w:val="none" w:sz="0" w:space="0" w:color="auto"/>
      </w:divBdr>
    </w:div>
    <w:div w:id="555967771">
      <w:bodyDiv w:val="1"/>
      <w:marLeft w:val="0"/>
      <w:marRight w:val="0"/>
      <w:marTop w:val="0"/>
      <w:marBottom w:val="0"/>
      <w:divBdr>
        <w:top w:val="none" w:sz="0" w:space="0" w:color="auto"/>
        <w:left w:val="none" w:sz="0" w:space="0" w:color="auto"/>
        <w:bottom w:val="none" w:sz="0" w:space="0" w:color="auto"/>
        <w:right w:val="none" w:sz="0" w:space="0" w:color="auto"/>
      </w:divBdr>
    </w:div>
    <w:div w:id="563683210">
      <w:bodyDiv w:val="1"/>
      <w:marLeft w:val="0"/>
      <w:marRight w:val="0"/>
      <w:marTop w:val="0"/>
      <w:marBottom w:val="0"/>
      <w:divBdr>
        <w:top w:val="none" w:sz="0" w:space="0" w:color="auto"/>
        <w:left w:val="none" w:sz="0" w:space="0" w:color="auto"/>
        <w:bottom w:val="none" w:sz="0" w:space="0" w:color="auto"/>
        <w:right w:val="none" w:sz="0" w:space="0" w:color="auto"/>
      </w:divBdr>
    </w:div>
    <w:div w:id="563873998">
      <w:bodyDiv w:val="1"/>
      <w:marLeft w:val="0"/>
      <w:marRight w:val="0"/>
      <w:marTop w:val="0"/>
      <w:marBottom w:val="0"/>
      <w:divBdr>
        <w:top w:val="none" w:sz="0" w:space="0" w:color="auto"/>
        <w:left w:val="none" w:sz="0" w:space="0" w:color="auto"/>
        <w:bottom w:val="none" w:sz="0" w:space="0" w:color="auto"/>
        <w:right w:val="none" w:sz="0" w:space="0" w:color="auto"/>
      </w:divBdr>
    </w:div>
    <w:div w:id="574516005">
      <w:bodyDiv w:val="1"/>
      <w:marLeft w:val="0"/>
      <w:marRight w:val="0"/>
      <w:marTop w:val="0"/>
      <w:marBottom w:val="0"/>
      <w:divBdr>
        <w:top w:val="none" w:sz="0" w:space="0" w:color="auto"/>
        <w:left w:val="none" w:sz="0" w:space="0" w:color="auto"/>
        <w:bottom w:val="none" w:sz="0" w:space="0" w:color="auto"/>
        <w:right w:val="none" w:sz="0" w:space="0" w:color="auto"/>
      </w:divBdr>
    </w:div>
    <w:div w:id="599683345">
      <w:bodyDiv w:val="1"/>
      <w:marLeft w:val="0"/>
      <w:marRight w:val="0"/>
      <w:marTop w:val="0"/>
      <w:marBottom w:val="0"/>
      <w:divBdr>
        <w:top w:val="none" w:sz="0" w:space="0" w:color="auto"/>
        <w:left w:val="none" w:sz="0" w:space="0" w:color="auto"/>
        <w:bottom w:val="none" w:sz="0" w:space="0" w:color="auto"/>
        <w:right w:val="none" w:sz="0" w:space="0" w:color="auto"/>
      </w:divBdr>
    </w:div>
    <w:div w:id="665062316">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3259420">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52966983">
      <w:bodyDiv w:val="1"/>
      <w:marLeft w:val="0"/>
      <w:marRight w:val="0"/>
      <w:marTop w:val="0"/>
      <w:marBottom w:val="0"/>
      <w:divBdr>
        <w:top w:val="none" w:sz="0" w:space="0" w:color="auto"/>
        <w:left w:val="none" w:sz="0" w:space="0" w:color="auto"/>
        <w:bottom w:val="none" w:sz="0" w:space="0" w:color="auto"/>
        <w:right w:val="none" w:sz="0" w:space="0" w:color="auto"/>
      </w:divBdr>
    </w:div>
    <w:div w:id="766464757">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813327864">
      <w:bodyDiv w:val="1"/>
      <w:marLeft w:val="0"/>
      <w:marRight w:val="0"/>
      <w:marTop w:val="0"/>
      <w:marBottom w:val="0"/>
      <w:divBdr>
        <w:top w:val="none" w:sz="0" w:space="0" w:color="auto"/>
        <w:left w:val="none" w:sz="0" w:space="0" w:color="auto"/>
        <w:bottom w:val="none" w:sz="0" w:space="0" w:color="auto"/>
        <w:right w:val="none" w:sz="0" w:space="0" w:color="auto"/>
      </w:divBdr>
    </w:div>
    <w:div w:id="840198642">
      <w:bodyDiv w:val="1"/>
      <w:marLeft w:val="0"/>
      <w:marRight w:val="0"/>
      <w:marTop w:val="0"/>
      <w:marBottom w:val="0"/>
      <w:divBdr>
        <w:top w:val="none" w:sz="0" w:space="0" w:color="auto"/>
        <w:left w:val="none" w:sz="0" w:space="0" w:color="auto"/>
        <w:bottom w:val="none" w:sz="0" w:space="0" w:color="auto"/>
        <w:right w:val="none" w:sz="0" w:space="0" w:color="auto"/>
      </w:divBdr>
    </w:div>
    <w:div w:id="875697118">
      <w:bodyDiv w:val="1"/>
      <w:marLeft w:val="0"/>
      <w:marRight w:val="0"/>
      <w:marTop w:val="0"/>
      <w:marBottom w:val="0"/>
      <w:divBdr>
        <w:top w:val="none" w:sz="0" w:space="0" w:color="auto"/>
        <w:left w:val="none" w:sz="0" w:space="0" w:color="auto"/>
        <w:bottom w:val="none" w:sz="0" w:space="0" w:color="auto"/>
        <w:right w:val="none" w:sz="0" w:space="0" w:color="auto"/>
      </w:divBdr>
    </w:div>
    <w:div w:id="882792810">
      <w:bodyDiv w:val="1"/>
      <w:marLeft w:val="0"/>
      <w:marRight w:val="0"/>
      <w:marTop w:val="0"/>
      <w:marBottom w:val="0"/>
      <w:divBdr>
        <w:top w:val="none" w:sz="0" w:space="0" w:color="auto"/>
        <w:left w:val="none" w:sz="0" w:space="0" w:color="auto"/>
        <w:bottom w:val="none" w:sz="0" w:space="0" w:color="auto"/>
        <w:right w:val="none" w:sz="0" w:space="0" w:color="auto"/>
      </w:divBdr>
    </w:div>
    <w:div w:id="897326085">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944381520">
      <w:bodyDiv w:val="1"/>
      <w:marLeft w:val="0"/>
      <w:marRight w:val="0"/>
      <w:marTop w:val="0"/>
      <w:marBottom w:val="0"/>
      <w:divBdr>
        <w:top w:val="none" w:sz="0" w:space="0" w:color="auto"/>
        <w:left w:val="none" w:sz="0" w:space="0" w:color="auto"/>
        <w:bottom w:val="none" w:sz="0" w:space="0" w:color="auto"/>
        <w:right w:val="none" w:sz="0" w:space="0" w:color="auto"/>
      </w:divBdr>
    </w:div>
    <w:div w:id="961108090">
      <w:bodyDiv w:val="1"/>
      <w:marLeft w:val="0"/>
      <w:marRight w:val="0"/>
      <w:marTop w:val="0"/>
      <w:marBottom w:val="0"/>
      <w:divBdr>
        <w:top w:val="none" w:sz="0" w:space="0" w:color="auto"/>
        <w:left w:val="none" w:sz="0" w:space="0" w:color="auto"/>
        <w:bottom w:val="none" w:sz="0" w:space="0" w:color="auto"/>
        <w:right w:val="none" w:sz="0" w:space="0" w:color="auto"/>
      </w:divBdr>
    </w:div>
    <w:div w:id="993610598">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58633082">
      <w:bodyDiv w:val="1"/>
      <w:marLeft w:val="0"/>
      <w:marRight w:val="0"/>
      <w:marTop w:val="0"/>
      <w:marBottom w:val="0"/>
      <w:divBdr>
        <w:top w:val="none" w:sz="0" w:space="0" w:color="auto"/>
        <w:left w:val="none" w:sz="0" w:space="0" w:color="auto"/>
        <w:bottom w:val="none" w:sz="0" w:space="0" w:color="auto"/>
        <w:right w:val="none" w:sz="0" w:space="0" w:color="auto"/>
      </w:divBdr>
    </w:div>
    <w:div w:id="1061098903">
      <w:bodyDiv w:val="1"/>
      <w:marLeft w:val="0"/>
      <w:marRight w:val="0"/>
      <w:marTop w:val="0"/>
      <w:marBottom w:val="0"/>
      <w:divBdr>
        <w:top w:val="none" w:sz="0" w:space="0" w:color="auto"/>
        <w:left w:val="none" w:sz="0" w:space="0" w:color="auto"/>
        <w:bottom w:val="none" w:sz="0" w:space="0" w:color="auto"/>
        <w:right w:val="none" w:sz="0" w:space="0" w:color="auto"/>
      </w:divBdr>
    </w:div>
    <w:div w:id="1069814694">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72378359">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25027336">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57523682">
      <w:bodyDiv w:val="1"/>
      <w:marLeft w:val="0"/>
      <w:marRight w:val="0"/>
      <w:marTop w:val="0"/>
      <w:marBottom w:val="0"/>
      <w:divBdr>
        <w:top w:val="none" w:sz="0" w:space="0" w:color="auto"/>
        <w:left w:val="none" w:sz="0" w:space="0" w:color="auto"/>
        <w:bottom w:val="none" w:sz="0" w:space="0" w:color="auto"/>
        <w:right w:val="none" w:sz="0" w:space="0" w:color="auto"/>
      </w:divBdr>
    </w:div>
    <w:div w:id="1257858966">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293094233">
      <w:bodyDiv w:val="1"/>
      <w:marLeft w:val="0"/>
      <w:marRight w:val="0"/>
      <w:marTop w:val="0"/>
      <w:marBottom w:val="0"/>
      <w:divBdr>
        <w:top w:val="none" w:sz="0" w:space="0" w:color="auto"/>
        <w:left w:val="none" w:sz="0" w:space="0" w:color="auto"/>
        <w:bottom w:val="none" w:sz="0" w:space="0" w:color="auto"/>
        <w:right w:val="none" w:sz="0" w:space="0" w:color="auto"/>
      </w:divBdr>
    </w:div>
    <w:div w:id="1311906680">
      <w:bodyDiv w:val="1"/>
      <w:marLeft w:val="0"/>
      <w:marRight w:val="0"/>
      <w:marTop w:val="0"/>
      <w:marBottom w:val="0"/>
      <w:divBdr>
        <w:top w:val="none" w:sz="0" w:space="0" w:color="auto"/>
        <w:left w:val="none" w:sz="0" w:space="0" w:color="auto"/>
        <w:bottom w:val="none" w:sz="0" w:space="0" w:color="auto"/>
        <w:right w:val="none" w:sz="0" w:space="0" w:color="auto"/>
      </w:divBdr>
    </w:div>
    <w:div w:id="1317878135">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396316715">
      <w:bodyDiv w:val="1"/>
      <w:marLeft w:val="0"/>
      <w:marRight w:val="0"/>
      <w:marTop w:val="0"/>
      <w:marBottom w:val="0"/>
      <w:divBdr>
        <w:top w:val="none" w:sz="0" w:space="0" w:color="auto"/>
        <w:left w:val="none" w:sz="0" w:space="0" w:color="auto"/>
        <w:bottom w:val="none" w:sz="0" w:space="0" w:color="auto"/>
        <w:right w:val="none" w:sz="0" w:space="0" w:color="auto"/>
      </w:divBdr>
    </w:div>
    <w:div w:id="1396583973">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3470632">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46522711">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687638019">
      <w:bodyDiv w:val="1"/>
      <w:marLeft w:val="0"/>
      <w:marRight w:val="0"/>
      <w:marTop w:val="0"/>
      <w:marBottom w:val="0"/>
      <w:divBdr>
        <w:top w:val="none" w:sz="0" w:space="0" w:color="auto"/>
        <w:left w:val="none" w:sz="0" w:space="0" w:color="auto"/>
        <w:bottom w:val="none" w:sz="0" w:space="0" w:color="auto"/>
        <w:right w:val="none" w:sz="0" w:space="0" w:color="auto"/>
      </w:divBdr>
    </w:div>
    <w:div w:id="1689671230">
      <w:bodyDiv w:val="1"/>
      <w:marLeft w:val="0"/>
      <w:marRight w:val="0"/>
      <w:marTop w:val="0"/>
      <w:marBottom w:val="0"/>
      <w:divBdr>
        <w:top w:val="none" w:sz="0" w:space="0" w:color="auto"/>
        <w:left w:val="none" w:sz="0" w:space="0" w:color="auto"/>
        <w:bottom w:val="none" w:sz="0" w:space="0" w:color="auto"/>
        <w:right w:val="none" w:sz="0" w:space="0" w:color="auto"/>
      </w:divBdr>
    </w:div>
    <w:div w:id="1701004483">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55396875">
      <w:bodyDiv w:val="1"/>
      <w:marLeft w:val="0"/>
      <w:marRight w:val="0"/>
      <w:marTop w:val="0"/>
      <w:marBottom w:val="0"/>
      <w:divBdr>
        <w:top w:val="none" w:sz="0" w:space="0" w:color="auto"/>
        <w:left w:val="none" w:sz="0" w:space="0" w:color="auto"/>
        <w:bottom w:val="none" w:sz="0" w:space="0" w:color="auto"/>
        <w:right w:val="none" w:sz="0" w:space="0" w:color="auto"/>
      </w:divBdr>
    </w:div>
    <w:div w:id="1763381083">
      <w:bodyDiv w:val="1"/>
      <w:marLeft w:val="0"/>
      <w:marRight w:val="0"/>
      <w:marTop w:val="0"/>
      <w:marBottom w:val="0"/>
      <w:divBdr>
        <w:top w:val="none" w:sz="0" w:space="0" w:color="auto"/>
        <w:left w:val="none" w:sz="0" w:space="0" w:color="auto"/>
        <w:bottom w:val="none" w:sz="0" w:space="0" w:color="auto"/>
        <w:right w:val="none" w:sz="0" w:space="0" w:color="auto"/>
      </w:divBdr>
    </w:div>
    <w:div w:id="1835992665">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894467987">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1924290916">
      <w:bodyDiv w:val="1"/>
      <w:marLeft w:val="0"/>
      <w:marRight w:val="0"/>
      <w:marTop w:val="0"/>
      <w:marBottom w:val="0"/>
      <w:divBdr>
        <w:top w:val="none" w:sz="0" w:space="0" w:color="auto"/>
        <w:left w:val="none" w:sz="0" w:space="0" w:color="auto"/>
        <w:bottom w:val="none" w:sz="0" w:space="0" w:color="auto"/>
        <w:right w:val="none" w:sz="0" w:space="0" w:color="auto"/>
      </w:divBdr>
    </w:div>
    <w:div w:id="2028286714">
      <w:bodyDiv w:val="1"/>
      <w:marLeft w:val="0"/>
      <w:marRight w:val="0"/>
      <w:marTop w:val="0"/>
      <w:marBottom w:val="0"/>
      <w:divBdr>
        <w:top w:val="none" w:sz="0" w:space="0" w:color="auto"/>
        <w:left w:val="none" w:sz="0" w:space="0" w:color="auto"/>
        <w:bottom w:val="none" w:sz="0" w:space="0" w:color="auto"/>
        <w:right w:val="none" w:sz="0" w:space="0" w:color="auto"/>
      </w:divBdr>
    </w:div>
    <w:div w:id="2085568791">
      <w:bodyDiv w:val="1"/>
      <w:marLeft w:val="0"/>
      <w:marRight w:val="0"/>
      <w:marTop w:val="0"/>
      <w:marBottom w:val="0"/>
      <w:divBdr>
        <w:top w:val="none" w:sz="0" w:space="0" w:color="auto"/>
        <w:left w:val="none" w:sz="0" w:space="0" w:color="auto"/>
        <w:bottom w:val="none" w:sz="0" w:space="0" w:color="auto"/>
        <w:right w:val="none" w:sz="0" w:space="0" w:color="auto"/>
      </w:divBdr>
    </w:div>
    <w:div w:id="2110348521">
      <w:bodyDiv w:val="1"/>
      <w:marLeft w:val="0"/>
      <w:marRight w:val="0"/>
      <w:marTop w:val="0"/>
      <w:marBottom w:val="0"/>
      <w:divBdr>
        <w:top w:val="none" w:sz="0" w:space="0" w:color="auto"/>
        <w:left w:val="none" w:sz="0" w:space="0" w:color="auto"/>
        <w:bottom w:val="none" w:sz="0" w:space="0" w:color="auto"/>
        <w:right w:val="none" w:sz="0" w:space="0" w:color="auto"/>
      </w:divBdr>
    </w:div>
    <w:div w:id="2123761040">
      <w:bodyDiv w:val="1"/>
      <w:marLeft w:val="0"/>
      <w:marRight w:val="0"/>
      <w:marTop w:val="0"/>
      <w:marBottom w:val="0"/>
      <w:divBdr>
        <w:top w:val="none" w:sz="0" w:space="0" w:color="auto"/>
        <w:left w:val="none" w:sz="0" w:space="0" w:color="auto"/>
        <w:bottom w:val="none" w:sz="0" w:space="0" w:color="auto"/>
        <w:right w:val="none" w:sz="0" w:space="0" w:color="auto"/>
      </w:divBdr>
    </w:div>
    <w:div w:id="2144886597">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NOVA-Data-Mining-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{857F8615-4FA0-A740-A29B-F7B240F90C25}</b:Guid>
    <b:URL>https://docs.python.org/3/library/datetime.html</b:URL>
    <b:LCID>en-GB</b:LCID>
    <b:YearAccessed>2020</b:YearAccessed>
    <b:MonthAccessed>Dec.</b:MonthAccessed>
    <b:DayAccessed>30</b:DayAccessed>
    <b:RefOrder>2</b:RefOrder>
  </b:Source>
  <b:Source>
    <b:Tag>Chr06</b:Tag>
    <b:SourceType>Book</b:SourceType>
    <b:Guid>{A1ED6792-95CB-E74A-9C0F-5B58FE6EF9AD}</b:Guid>
    <b:Title>Pattern recognition and machine learning</b:Title>
    <b:Year>2006</b:Year>
    <b:Author>
      <b:Author>
        <b:NameList>
          <b:Person>
            <b:Last>Bishop</b:Last>
            <b:First>Christopher</b:First>
          </b:Person>
        </b:NameList>
      </b:Author>
    </b:Author>
    <b:Publisher>Springer</b:Publisher>
    <b:RefOrder>1</b:RefOrder>
  </b:Source>
</b:Sources>
</file>

<file path=customXml/itemProps1.xml><?xml version="1.0" encoding="utf-8"?>
<ds:datastoreItem xmlns:ds="http://schemas.openxmlformats.org/officeDocument/2006/customXml" ds:itemID="{6FBA2D6A-11AA-594A-99F6-E5FF1C9EA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63</cp:revision>
  <cp:lastPrinted>2020-12-27T23:39:00Z</cp:lastPrinted>
  <dcterms:created xsi:type="dcterms:W3CDTF">2020-12-27T23:39:00Z</dcterms:created>
  <dcterms:modified xsi:type="dcterms:W3CDTF">2021-01-02T20:39:00Z</dcterms:modified>
</cp:coreProperties>
</file>