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1842"/>
        <w:gridCol w:w="1700"/>
        <w:gridCol w:w="1700"/>
        <w:gridCol w:w="1700"/>
        <w:gridCol w:w="1699"/>
        <w:gridCol w:w="1699"/>
        <w:gridCol w:w="1700"/>
        <w:gridCol w:w="2690"/>
      </w:tblGrid>
      <w:tr w:rsidR="00FF5D8B" w:rsidTr="00790BB4">
        <w:trPr>
          <w:jc w:val="center"/>
        </w:trPr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Pr="00AE1BE3" w:rsidRDefault="00AE1BE3" w:rsidP="00222FB5">
            <w:pPr>
              <w:rPr>
                <w:sz w:val="32"/>
              </w:rPr>
            </w:pPr>
            <w:bookmarkStart w:id="0" w:name="_GoBack"/>
            <w:r w:rsidRPr="00AE1BE3">
              <w:rPr>
                <w:sz w:val="32"/>
              </w:rPr>
              <w:t>Controle centraal olie smering systeem PM2</w:t>
            </w:r>
            <w:bookmarkEnd w:id="0"/>
          </w:p>
        </w:tc>
      </w:tr>
      <w:tr w:rsidR="001D4D6D" w:rsidTr="00790BB4">
        <w:trPr>
          <w:jc w:val="center"/>
        </w:trPr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790BB4">
        <w:trPr>
          <w:jc w:val="center"/>
        </w:trPr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D31E72" w:rsidP="0064723C">
            <w:r>
              <w:t>Arnaud Bloo</w:t>
            </w:r>
          </w:p>
        </w:tc>
      </w:tr>
      <w:tr w:rsidR="00B93AA5" w:rsidTr="00790BB4">
        <w:trPr>
          <w:jc w:val="center"/>
        </w:trPr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AE1BE3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31E72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AE1BE3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AE1BE3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AE1BE3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628C2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01" w:type="dxa"/>
          </w:tcPr>
          <w:p w:rsidR="00B93AA5" w:rsidRPr="00B93AA5" w:rsidRDefault="00AE1BE3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701" w:type="dxa"/>
          </w:tcPr>
          <w:p w:rsidR="00B93AA5" w:rsidRPr="00B93AA5" w:rsidRDefault="00AE1BE3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790BB4">
        <w:trPr>
          <w:jc w:val="center"/>
        </w:trPr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 xml:space="preserve">PBM= Persoonlijke Beschermings- Middelen ; VSP= Veiligheid Schildjes Procedure; TVA= Taak Veiligheid Analyse ; CW= Centrale wals ; PDS= </w:t>
            </w:r>
            <w:proofErr w:type="spellStart"/>
            <w:r w:rsidRPr="00A64AA3">
              <w:rPr>
                <w:sz w:val="16"/>
              </w:rPr>
              <w:t>Voordroogpartij</w:t>
            </w:r>
            <w:proofErr w:type="spellEnd"/>
          </w:p>
          <w:p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5990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6"/>
        <w:gridCol w:w="5921"/>
        <w:gridCol w:w="1275"/>
        <w:gridCol w:w="426"/>
        <w:gridCol w:w="850"/>
        <w:gridCol w:w="856"/>
        <w:gridCol w:w="420"/>
        <w:gridCol w:w="1281"/>
        <w:gridCol w:w="4365"/>
      </w:tblGrid>
      <w:tr w:rsidR="0052082A" w:rsidTr="00790BB4">
        <w:trPr>
          <w:cantSplit/>
          <w:trHeight w:val="466"/>
          <w:jc w:val="center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6"/>
            <w:vAlign w:val="center"/>
          </w:tcPr>
          <w:p w:rsidR="0052082A" w:rsidRPr="00D56C3E" w:rsidRDefault="0052082A" w:rsidP="008924F9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61123B">
        <w:trPr>
          <w:trHeight w:val="1402"/>
          <w:jc w:val="center"/>
        </w:trPr>
        <w:tc>
          <w:tcPr>
            <w:tcW w:w="597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Draag adequate </w:t>
            </w:r>
            <w:proofErr w:type="spellStart"/>
            <w:r>
              <w:t>PBM’s</w:t>
            </w:r>
            <w:proofErr w:type="spellEnd"/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696" w:type="dxa"/>
            <w:gridSpan w:val="2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65AD34D" wp14:editId="6568DC21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gridSpan w:val="2"/>
            <w:vAlign w:val="center"/>
          </w:tcPr>
          <w:p w:rsidR="0052082A" w:rsidRDefault="00BD0B7D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24C47FB" wp14:editId="6108559A">
                  <wp:extent cx="793750" cy="794385"/>
                  <wp:effectExtent l="0" t="0" r="6350" b="5715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0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52082A" w:rsidRDefault="00BD0B7D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91DE846" wp14:editId="4B64965A">
                  <wp:extent cx="781685" cy="781685"/>
                  <wp:effectExtent l="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52082A" w:rsidP="00E80819">
            <w:pPr>
              <w:rPr>
                <w:b/>
              </w:rPr>
            </w:pPr>
            <w:r w:rsidRPr="00361B47">
              <w:t xml:space="preserve">U werkt in de nabijheid van draaiende </w:t>
            </w:r>
            <w:r>
              <w:t>delen</w:t>
            </w:r>
            <w:r w:rsidRPr="00361B47">
              <w:t xml:space="preserve"> onder zeer warme en vochtige omstandigheden</w:t>
            </w:r>
            <w:r>
              <w:t>.</w:t>
            </w:r>
            <w:r>
              <w:br/>
            </w: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786EB9" w:rsidRPr="00664DB7" w:rsidTr="008237C0">
        <w:tblPrEx>
          <w:tblCellMar>
            <w:left w:w="70" w:type="dxa"/>
            <w:right w:w="70" w:type="dxa"/>
          </w:tblCellMar>
        </w:tblPrEx>
        <w:trPr>
          <w:trHeight w:val="574"/>
          <w:jc w:val="center"/>
        </w:trPr>
        <w:tc>
          <w:tcPr>
            <w:tcW w:w="597" w:type="dxa"/>
            <w:vMerge w:val="restart"/>
            <w:vAlign w:val="center"/>
          </w:tcPr>
          <w:p w:rsidR="00786EB9" w:rsidRPr="00664DB7" w:rsidRDefault="00786EB9" w:rsidP="001C2E40">
            <w:pPr>
              <w:jc w:val="center"/>
              <w:rPr>
                <w:b/>
                <w:sz w:val="32"/>
              </w:rPr>
            </w:pPr>
            <w:r w:rsidRPr="0061123B">
              <w:rPr>
                <w:b/>
                <w:color w:val="7030A0"/>
                <w:sz w:val="32"/>
              </w:rPr>
              <w:t>1</w:t>
            </w:r>
          </w:p>
        </w:tc>
        <w:tc>
          <w:tcPr>
            <w:tcW w:w="5924" w:type="dxa"/>
            <w:vMerge w:val="restart"/>
            <w:vAlign w:val="center"/>
          </w:tcPr>
          <w:p w:rsidR="00786EB9" w:rsidRDefault="00786EB9" w:rsidP="001C2E40">
            <w:pPr>
              <w:rPr>
                <w:b/>
                <w:sz w:val="24"/>
                <w:szCs w:val="24"/>
              </w:rPr>
            </w:pPr>
            <w:r w:rsidRPr="009E35F3">
              <w:rPr>
                <w:b/>
                <w:sz w:val="24"/>
                <w:szCs w:val="24"/>
              </w:rPr>
              <w:t>D</w:t>
            </w:r>
            <w:r>
              <w:rPr>
                <w:b/>
                <w:sz w:val="24"/>
                <w:szCs w:val="24"/>
              </w:rPr>
              <w:t>ruk</w:t>
            </w:r>
            <w:r w:rsidR="00FB1B36">
              <w:rPr>
                <w:b/>
                <w:sz w:val="24"/>
                <w:szCs w:val="24"/>
              </w:rPr>
              <w:t>ken</w:t>
            </w:r>
            <w:r>
              <w:rPr>
                <w:b/>
                <w:sz w:val="24"/>
                <w:szCs w:val="24"/>
              </w:rPr>
              <w:t xml:space="preserve"> van het systeem controleren</w:t>
            </w:r>
          </w:p>
          <w:p w:rsidR="00786EB9" w:rsidRPr="004C07EF" w:rsidRDefault="00786EB9" w:rsidP="005651D5">
            <w:pPr>
              <w:pStyle w:val="Lijstalinea"/>
              <w:numPr>
                <w:ilvl w:val="0"/>
                <w:numId w:val="9"/>
              </w:numPr>
              <w:ind w:left="227" w:hanging="227"/>
            </w:pPr>
            <w:r w:rsidRPr="004C07EF">
              <w:t xml:space="preserve">Druk olie systeem </w:t>
            </w:r>
          </w:p>
          <w:p w:rsidR="00786EB9" w:rsidRDefault="00786EB9" w:rsidP="005651D5">
            <w:pPr>
              <w:pStyle w:val="Lijstalinea"/>
              <w:numPr>
                <w:ilvl w:val="0"/>
                <w:numId w:val="9"/>
              </w:numPr>
              <w:ind w:left="227" w:hanging="227"/>
              <w:rPr>
                <w:b/>
              </w:rPr>
            </w:pPr>
            <w:r w:rsidRPr="004C07EF">
              <w:t>Druk regelklep 50% stand</w:t>
            </w:r>
            <w:r w:rsidRPr="004C07EF">
              <w:rPr>
                <w:b/>
              </w:rPr>
              <w:t>.</w:t>
            </w:r>
          </w:p>
          <w:p w:rsidR="00786EB9" w:rsidRPr="0065351A" w:rsidRDefault="00786EB9" w:rsidP="005651D5">
            <w:pPr>
              <w:pStyle w:val="Lijstalinea"/>
              <w:numPr>
                <w:ilvl w:val="0"/>
                <w:numId w:val="9"/>
              </w:numPr>
              <w:ind w:left="227" w:hanging="227"/>
            </w:pPr>
            <w:r>
              <w:t>Drukverschil over de filters</w:t>
            </w:r>
          </w:p>
        </w:tc>
        <w:tc>
          <w:tcPr>
            <w:tcW w:w="1275" w:type="dxa"/>
          </w:tcPr>
          <w:p w:rsidR="00786EB9" w:rsidRPr="00786EB9" w:rsidRDefault="00786EB9" w:rsidP="00786EB9">
            <w:pPr>
              <w:jc w:val="center"/>
              <w:rPr>
                <w:noProof/>
                <w:sz w:val="20"/>
                <w:lang w:eastAsia="nl-NL"/>
              </w:rPr>
            </w:pPr>
            <w:r w:rsidRPr="00786EB9">
              <w:rPr>
                <w:sz w:val="20"/>
                <w:szCs w:val="16"/>
              </w:rPr>
              <w:t>Druk manometers</w:t>
            </w:r>
          </w:p>
        </w:tc>
        <w:tc>
          <w:tcPr>
            <w:tcW w:w="1276" w:type="dxa"/>
            <w:gridSpan w:val="2"/>
          </w:tcPr>
          <w:p w:rsidR="00786EB9" w:rsidRPr="00786EB9" w:rsidRDefault="00786EB9" w:rsidP="00786EB9">
            <w:pPr>
              <w:jc w:val="center"/>
              <w:rPr>
                <w:noProof/>
                <w:sz w:val="20"/>
                <w:lang w:eastAsia="nl-NL"/>
              </w:rPr>
            </w:pPr>
            <w:r w:rsidRPr="00786EB9">
              <w:rPr>
                <w:noProof/>
                <w:sz w:val="20"/>
                <w:lang w:eastAsia="nl-NL"/>
              </w:rPr>
              <w:t>Druk</w:t>
            </w:r>
          </w:p>
          <w:p w:rsidR="00786EB9" w:rsidRPr="00786EB9" w:rsidRDefault="00786EB9" w:rsidP="00786EB9">
            <w:pPr>
              <w:jc w:val="center"/>
              <w:rPr>
                <w:noProof/>
                <w:sz w:val="20"/>
                <w:lang w:eastAsia="nl-NL"/>
              </w:rPr>
            </w:pPr>
            <w:r w:rsidRPr="00786EB9">
              <w:rPr>
                <w:noProof/>
                <w:sz w:val="20"/>
                <w:lang w:eastAsia="nl-NL"/>
              </w:rPr>
              <w:t>regelafsluiter</w:t>
            </w:r>
          </w:p>
        </w:tc>
        <w:tc>
          <w:tcPr>
            <w:tcW w:w="1276" w:type="dxa"/>
            <w:gridSpan w:val="2"/>
          </w:tcPr>
          <w:p w:rsidR="00786EB9" w:rsidRPr="00786EB9" w:rsidRDefault="00786EB9" w:rsidP="00786EB9">
            <w:pPr>
              <w:jc w:val="center"/>
              <w:rPr>
                <w:sz w:val="20"/>
              </w:rPr>
            </w:pPr>
            <w:r>
              <w:rPr>
                <w:sz w:val="20"/>
              </w:rPr>
              <w:t>Pompd</w:t>
            </w:r>
            <w:r w:rsidRPr="00786EB9">
              <w:rPr>
                <w:sz w:val="20"/>
              </w:rPr>
              <w:t>ruk regeling</w:t>
            </w:r>
          </w:p>
        </w:tc>
        <w:tc>
          <w:tcPr>
            <w:tcW w:w="1276" w:type="dxa"/>
          </w:tcPr>
          <w:p w:rsidR="00786EB9" w:rsidRPr="00786EB9" w:rsidRDefault="00786EB9" w:rsidP="0065351A">
            <w:pPr>
              <w:jc w:val="center"/>
              <w:rPr>
                <w:sz w:val="20"/>
              </w:rPr>
            </w:pPr>
            <w:r w:rsidRPr="00786EB9">
              <w:rPr>
                <w:sz w:val="20"/>
              </w:rPr>
              <w:t>I</w:t>
            </w:r>
            <w:r w:rsidR="0065351A">
              <w:rPr>
                <w:sz w:val="20"/>
              </w:rPr>
              <w:t xml:space="preserve">ndicatie </w:t>
            </w:r>
            <w:r w:rsidRPr="00786EB9">
              <w:rPr>
                <w:sz w:val="20"/>
              </w:rPr>
              <w:t>drukverschil</w:t>
            </w:r>
          </w:p>
        </w:tc>
        <w:tc>
          <w:tcPr>
            <w:tcW w:w="4366" w:type="dxa"/>
            <w:vMerge w:val="restart"/>
            <w:vAlign w:val="center"/>
          </w:tcPr>
          <w:p w:rsidR="00786EB9" w:rsidRPr="008237C0" w:rsidRDefault="00786EB9" w:rsidP="001C2E40">
            <w:pPr>
              <w:rPr>
                <w:b/>
              </w:rPr>
            </w:pPr>
            <w:r w:rsidRPr="008237C0">
              <w:rPr>
                <w:b/>
              </w:rPr>
              <w:t xml:space="preserve">Bij afwijkingen </w:t>
            </w:r>
            <w:r w:rsidRPr="008237C0">
              <w:rPr>
                <w:b/>
              </w:rPr>
              <w:sym w:font="Wingdings" w:char="F0E0"/>
            </w:r>
            <w:r w:rsidRPr="008237C0">
              <w:rPr>
                <w:b/>
              </w:rPr>
              <w:t xml:space="preserve"> melden en actie nemen</w:t>
            </w:r>
          </w:p>
          <w:p w:rsidR="0065351A" w:rsidRPr="008237C0" w:rsidRDefault="0065351A" w:rsidP="005651D5">
            <w:pPr>
              <w:pStyle w:val="Lijstalinea"/>
              <w:numPr>
                <w:ilvl w:val="0"/>
                <w:numId w:val="9"/>
              </w:numPr>
              <w:ind w:left="113" w:hanging="113"/>
            </w:pPr>
            <w:r w:rsidRPr="008237C0">
              <w:t>Drukverschil indicatoren aan</w:t>
            </w:r>
            <w:r w:rsidR="008237C0">
              <w:t>gesproken bij</w:t>
            </w:r>
            <w:r w:rsidR="008237C0">
              <w:br/>
            </w:r>
            <w:r w:rsidR="008237C0">
              <w:rPr>
                <w:b/>
                <w:color w:val="FF0000"/>
              </w:rPr>
              <w:t xml:space="preserve">verschil </w:t>
            </w:r>
            <w:r w:rsidR="008237C0" w:rsidRPr="008237C0">
              <w:rPr>
                <w:b/>
                <w:color w:val="FF0000"/>
              </w:rPr>
              <w:t xml:space="preserve">&gt; </w:t>
            </w:r>
            <w:r w:rsidRPr="008237C0">
              <w:rPr>
                <w:b/>
                <w:color w:val="FF0000"/>
              </w:rPr>
              <w:t>2,3 bar</w:t>
            </w:r>
            <w:r w:rsidR="008237C0" w:rsidRPr="008237C0">
              <w:rPr>
                <w:color w:val="FF0000"/>
              </w:rPr>
              <w:t xml:space="preserve"> </w:t>
            </w:r>
            <w:r w:rsidRPr="008237C0">
              <w:sym w:font="Wingdings" w:char="F0E0"/>
            </w:r>
            <w:r w:rsidRPr="008237C0">
              <w:t xml:space="preserve"> stand-by unit bij nemen. </w:t>
            </w:r>
          </w:p>
          <w:p w:rsidR="00786EB9" w:rsidRPr="0065351A" w:rsidRDefault="0065351A" w:rsidP="005651D5">
            <w:pPr>
              <w:pStyle w:val="Lijstalinea"/>
              <w:numPr>
                <w:ilvl w:val="0"/>
                <w:numId w:val="9"/>
              </w:numPr>
              <w:ind w:left="113" w:hanging="113"/>
              <w:rPr>
                <w:sz w:val="20"/>
              </w:rPr>
            </w:pPr>
            <w:r w:rsidRPr="008237C0">
              <w:t>In geval dat d</w:t>
            </w:r>
            <w:r w:rsidR="00786EB9" w:rsidRPr="008237C0">
              <w:t xml:space="preserve">ruk na de filters </w:t>
            </w:r>
            <w:r w:rsidR="00786EB9" w:rsidRPr="008237C0">
              <w:rPr>
                <w:b/>
                <w:color w:val="FF0000"/>
              </w:rPr>
              <w:t>&lt; 4,2 bar</w:t>
            </w:r>
            <w:r w:rsidR="00786EB9" w:rsidRPr="008237C0">
              <w:rPr>
                <w:color w:val="FF0000"/>
              </w:rPr>
              <w:t xml:space="preserve"> </w:t>
            </w:r>
            <w:r w:rsidRPr="008237C0">
              <w:t xml:space="preserve">is </w:t>
            </w:r>
            <w:r w:rsidR="00786EB9" w:rsidRPr="008237C0">
              <w:t>en</w:t>
            </w:r>
            <w:r w:rsidRPr="008237C0">
              <w:t xml:space="preserve"> de</w:t>
            </w:r>
            <w:r w:rsidR="00786EB9" w:rsidRPr="008237C0">
              <w:t xml:space="preserve"> druk regel klep dicht gelopen</w:t>
            </w:r>
            <w:r w:rsidRPr="008237C0">
              <w:t xml:space="preserve"> is</w:t>
            </w:r>
            <w:r w:rsidRPr="008237C0">
              <w:br/>
            </w:r>
            <w:r w:rsidRPr="008237C0">
              <w:sym w:font="Wingdings" w:char="F0E0"/>
            </w:r>
            <w:r w:rsidRPr="008237C0">
              <w:t xml:space="preserve"> P</w:t>
            </w:r>
            <w:r w:rsidR="00786EB9" w:rsidRPr="008237C0">
              <w:t>omp druk opdraaien zodat druk rege</w:t>
            </w:r>
            <w:r w:rsidRPr="008237C0">
              <w:t xml:space="preserve">l klep weer in regelbereik komt, output </w:t>
            </w:r>
            <w:r w:rsidR="00786EB9" w:rsidRPr="008237C0">
              <w:t>50%.</w:t>
            </w:r>
          </w:p>
        </w:tc>
      </w:tr>
      <w:tr w:rsidR="00786EB9" w:rsidRPr="00664DB7" w:rsidTr="008237C0">
        <w:tblPrEx>
          <w:tblCellMar>
            <w:left w:w="70" w:type="dxa"/>
            <w:right w:w="70" w:type="dxa"/>
          </w:tblCellMar>
        </w:tblPrEx>
        <w:trPr>
          <w:trHeight w:val="1406"/>
          <w:jc w:val="center"/>
        </w:trPr>
        <w:tc>
          <w:tcPr>
            <w:tcW w:w="597" w:type="dxa"/>
            <w:vMerge/>
            <w:vAlign w:val="center"/>
          </w:tcPr>
          <w:p w:rsidR="00786EB9" w:rsidRPr="00664DB7" w:rsidRDefault="00786EB9" w:rsidP="001C2E40">
            <w:pPr>
              <w:jc w:val="center"/>
              <w:rPr>
                <w:b/>
                <w:sz w:val="32"/>
              </w:rPr>
            </w:pPr>
          </w:p>
        </w:tc>
        <w:tc>
          <w:tcPr>
            <w:tcW w:w="5924" w:type="dxa"/>
            <w:vMerge/>
            <w:vAlign w:val="center"/>
          </w:tcPr>
          <w:p w:rsidR="00786EB9" w:rsidRPr="009E35F3" w:rsidRDefault="00786EB9" w:rsidP="001C2E40">
            <w:pPr>
              <w:rPr>
                <w:b/>
              </w:rPr>
            </w:pPr>
          </w:p>
        </w:tc>
        <w:tc>
          <w:tcPr>
            <w:tcW w:w="1275" w:type="dxa"/>
          </w:tcPr>
          <w:p w:rsidR="00786EB9" w:rsidRPr="001C2E40" w:rsidRDefault="00786EB9" w:rsidP="0065351A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>
                  <wp:extent cx="882902" cy="720000"/>
                  <wp:effectExtent l="5397" t="0" r="0" b="0"/>
                  <wp:docPr id="13" name="Picture 11" descr="cid:00ccd25c-09fd-49cc-8d79-233b25613c4e@eurprd05.prod.outlook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 descr="cid:00ccd25c-09fd-49cc-8d79-233b25613c4e@eurprd05.prod.outlook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82902" cy="7200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gridSpan w:val="2"/>
          </w:tcPr>
          <w:p w:rsidR="00786EB9" w:rsidRDefault="00786EB9" w:rsidP="001C2E40">
            <w:r>
              <w:rPr>
                <w:noProof/>
                <w:lang w:eastAsia="nl-NL"/>
              </w:rPr>
              <w:drawing>
                <wp:inline distT="0" distB="0" distL="0" distR="0">
                  <wp:extent cx="882000" cy="720000"/>
                  <wp:effectExtent l="4762" t="0" r="0" b="0"/>
                  <wp:docPr id="10" name="Picture 9" descr="cid:c127dbf9-10a6-4fdc-a476-3791c3c835f8@eurprd05.prod.outlook.co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 descr="cid:c127dbf9-10a6-4fdc-a476-3791c3c835f8@eurprd05.prod.outlook.c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 flipV="1">
                            <a:off x="0" y="0"/>
                            <a:ext cx="882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  <w:gridSpan w:val="2"/>
          </w:tcPr>
          <w:p w:rsidR="00786EB9" w:rsidRDefault="00786EB9" w:rsidP="001C2E40">
            <w:r>
              <w:rPr>
                <w:noProof/>
                <w:lang w:eastAsia="nl-NL"/>
              </w:rPr>
              <w:drawing>
                <wp:inline distT="0" distB="0" distL="0" distR="0" wp14:anchorId="162C6AD7" wp14:editId="410B8A47">
                  <wp:extent cx="882000" cy="720000"/>
                  <wp:effectExtent l="4762" t="0" r="0" b="0"/>
                  <wp:docPr id="11" name="Picture 10" descr="cid:32d8eb54-5298-456f-b786-f47d7c8db0ce@eurprd05.prod.outlook.com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 descr="cid:32d8eb54-5298-456f-b786-f47d7c8db0ce@eurprd05.prod.outlook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82000" cy="720000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86EB9" w:rsidRPr="001C2E40" w:rsidRDefault="00786EB9" w:rsidP="001C2E40">
            <w:r>
              <w:rPr>
                <w:noProof/>
                <w:lang w:eastAsia="nl-NL"/>
              </w:rPr>
              <w:drawing>
                <wp:inline distT="0" distB="0" distL="0" distR="0" wp14:anchorId="4CF1117D" wp14:editId="5738D9C7">
                  <wp:extent cx="720000" cy="882000"/>
                  <wp:effectExtent l="0" t="0" r="4445" b="0"/>
                  <wp:docPr id="2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20000" cy="88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Merge/>
            <w:vAlign w:val="center"/>
          </w:tcPr>
          <w:p w:rsidR="00786EB9" w:rsidRPr="00664DB7" w:rsidRDefault="00786EB9" w:rsidP="001C2E40">
            <w:pPr>
              <w:pStyle w:val="Lijstalinea"/>
              <w:numPr>
                <w:ilvl w:val="0"/>
                <w:numId w:val="9"/>
              </w:numPr>
              <w:ind w:left="357" w:hanging="357"/>
            </w:pPr>
          </w:p>
        </w:tc>
      </w:tr>
      <w:tr w:rsidR="0061123B" w:rsidRPr="00664DB7" w:rsidTr="008237C0">
        <w:tblPrEx>
          <w:tblCellMar>
            <w:left w:w="70" w:type="dxa"/>
            <w:right w:w="70" w:type="dxa"/>
          </w:tblCellMar>
        </w:tblPrEx>
        <w:trPr>
          <w:trHeight w:val="405"/>
          <w:jc w:val="center"/>
        </w:trPr>
        <w:tc>
          <w:tcPr>
            <w:tcW w:w="597" w:type="dxa"/>
            <w:vMerge w:val="restart"/>
            <w:vAlign w:val="center"/>
          </w:tcPr>
          <w:p w:rsidR="0061123B" w:rsidRPr="0061123B" w:rsidRDefault="0061123B" w:rsidP="0061123B">
            <w:pPr>
              <w:jc w:val="center"/>
              <w:rPr>
                <w:b/>
                <w:color w:val="7030A0"/>
                <w:sz w:val="32"/>
              </w:rPr>
            </w:pPr>
            <w:r w:rsidRPr="0061123B">
              <w:rPr>
                <w:b/>
                <w:color w:val="7030A0"/>
                <w:sz w:val="32"/>
              </w:rPr>
              <w:t>2</w:t>
            </w:r>
          </w:p>
        </w:tc>
        <w:tc>
          <w:tcPr>
            <w:tcW w:w="5924" w:type="dxa"/>
            <w:vMerge w:val="restart"/>
            <w:vAlign w:val="center"/>
          </w:tcPr>
          <w:p w:rsidR="0061123B" w:rsidRPr="004C07EF" w:rsidRDefault="0061123B" w:rsidP="0061123B">
            <w:pPr>
              <w:rPr>
                <w:b/>
                <w:sz w:val="24"/>
                <w:szCs w:val="24"/>
              </w:rPr>
            </w:pPr>
            <w:r w:rsidRPr="009E35F3">
              <w:rPr>
                <w:b/>
                <w:sz w:val="24"/>
                <w:szCs w:val="24"/>
              </w:rPr>
              <w:t>S</w:t>
            </w:r>
            <w:r>
              <w:rPr>
                <w:b/>
                <w:sz w:val="24"/>
                <w:szCs w:val="24"/>
              </w:rPr>
              <w:t>ta</w:t>
            </w:r>
            <w:r w:rsidRPr="009E35F3">
              <w:rPr>
                <w:b/>
                <w:sz w:val="24"/>
                <w:szCs w:val="24"/>
              </w:rPr>
              <w:t>t</w:t>
            </w:r>
            <w:r>
              <w:rPr>
                <w:b/>
                <w:sz w:val="24"/>
                <w:szCs w:val="24"/>
              </w:rPr>
              <w:t>us</w:t>
            </w:r>
            <w:r w:rsidRPr="009E35F3">
              <w:rPr>
                <w:b/>
                <w:sz w:val="24"/>
                <w:szCs w:val="24"/>
              </w:rPr>
              <w:t xml:space="preserve"> van de </w:t>
            </w:r>
            <w:r w:rsidR="00FB1B36">
              <w:rPr>
                <w:b/>
                <w:sz w:val="24"/>
                <w:szCs w:val="24"/>
              </w:rPr>
              <w:t>smeer</w:t>
            </w:r>
            <w:r w:rsidRPr="009E35F3">
              <w:rPr>
                <w:b/>
                <w:sz w:val="24"/>
                <w:szCs w:val="24"/>
              </w:rPr>
              <w:t>olie</w:t>
            </w:r>
            <w:r>
              <w:rPr>
                <w:b/>
                <w:sz w:val="24"/>
                <w:szCs w:val="24"/>
              </w:rPr>
              <w:t xml:space="preserve"> controleren</w:t>
            </w:r>
            <w:r w:rsidRPr="009E35F3">
              <w:rPr>
                <w:b/>
                <w:sz w:val="24"/>
                <w:szCs w:val="24"/>
              </w:rPr>
              <w:t>:</w:t>
            </w:r>
          </w:p>
          <w:p w:rsidR="0061123B" w:rsidRDefault="0061123B" w:rsidP="005651D5">
            <w:pPr>
              <w:pStyle w:val="Lijstalinea"/>
              <w:numPr>
                <w:ilvl w:val="0"/>
                <w:numId w:val="9"/>
              </w:numPr>
              <w:ind w:left="227" w:hanging="227"/>
            </w:pPr>
            <w:r>
              <w:t xml:space="preserve">Kleur </w:t>
            </w:r>
            <w:r w:rsidR="00D40CFF">
              <w:t>retourolie nakijken</w:t>
            </w:r>
            <w:r>
              <w:t>.</w:t>
            </w:r>
          </w:p>
          <w:p w:rsidR="0061123B" w:rsidRDefault="0061123B" w:rsidP="005651D5">
            <w:pPr>
              <w:pStyle w:val="Lijstalinea"/>
              <w:numPr>
                <w:ilvl w:val="0"/>
                <w:numId w:val="9"/>
              </w:numPr>
              <w:ind w:left="227" w:hanging="227"/>
            </w:pPr>
            <w:r>
              <w:t xml:space="preserve">Tank niveau </w:t>
            </w:r>
            <w:r w:rsidR="00D40CFF">
              <w:t>checken</w:t>
            </w:r>
          </w:p>
          <w:p w:rsidR="0061123B" w:rsidRPr="00D07914" w:rsidRDefault="0061123B" w:rsidP="00D40CFF">
            <w:pPr>
              <w:pStyle w:val="Lijstalinea"/>
              <w:numPr>
                <w:ilvl w:val="0"/>
                <w:numId w:val="9"/>
              </w:numPr>
              <w:ind w:left="227" w:hanging="227"/>
            </w:pPr>
            <w:r>
              <w:t xml:space="preserve">Temperatuur </w:t>
            </w:r>
            <w:r w:rsidR="00D40CFF">
              <w:t xml:space="preserve">van </w:t>
            </w:r>
            <w:r>
              <w:t xml:space="preserve">uitgaande olie </w:t>
            </w:r>
            <w:r w:rsidR="00D40CFF">
              <w:t xml:space="preserve">moet </w:t>
            </w:r>
            <w:r>
              <w:t>40-50</w:t>
            </w:r>
            <w:r>
              <w:rPr>
                <w:rFonts w:cstheme="minorHAnsi"/>
              </w:rPr>
              <w:t>˚</w:t>
            </w:r>
            <w:r w:rsidR="00D40CFF">
              <w:rPr>
                <w:rFonts w:cstheme="minorHAnsi"/>
              </w:rPr>
              <w:t>C zijn</w:t>
            </w:r>
          </w:p>
        </w:tc>
        <w:tc>
          <w:tcPr>
            <w:tcW w:w="1696" w:type="dxa"/>
            <w:gridSpan w:val="2"/>
            <w:vAlign w:val="center"/>
          </w:tcPr>
          <w:p w:rsidR="0061123B" w:rsidRPr="0065351A" w:rsidRDefault="0061123B" w:rsidP="0061123B">
            <w:pPr>
              <w:rPr>
                <w:sz w:val="20"/>
                <w:szCs w:val="16"/>
              </w:rPr>
            </w:pPr>
            <w:r w:rsidRPr="0065351A">
              <w:rPr>
                <w:sz w:val="20"/>
                <w:szCs w:val="16"/>
              </w:rPr>
              <w:t xml:space="preserve">         V</w:t>
            </w:r>
            <w:r>
              <w:rPr>
                <w:sz w:val="20"/>
                <w:szCs w:val="16"/>
              </w:rPr>
              <w:t>isuele controle</w:t>
            </w:r>
            <w:r w:rsidRPr="0065351A">
              <w:rPr>
                <w:sz w:val="20"/>
                <w:szCs w:val="16"/>
              </w:rPr>
              <w:t xml:space="preserve"> retour</w:t>
            </w:r>
            <w:r>
              <w:rPr>
                <w:sz w:val="20"/>
                <w:szCs w:val="16"/>
              </w:rPr>
              <w:t>olie</w:t>
            </w:r>
          </w:p>
        </w:tc>
        <w:tc>
          <w:tcPr>
            <w:tcW w:w="1706" w:type="dxa"/>
            <w:gridSpan w:val="2"/>
            <w:vAlign w:val="center"/>
          </w:tcPr>
          <w:p w:rsidR="0061123B" w:rsidRDefault="0061123B" w:rsidP="0061123B">
            <w:pPr>
              <w:jc w:val="center"/>
              <w:rPr>
                <w:sz w:val="20"/>
                <w:szCs w:val="16"/>
              </w:rPr>
            </w:pPr>
            <w:r w:rsidRPr="0065351A">
              <w:rPr>
                <w:sz w:val="20"/>
                <w:szCs w:val="16"/>
              </w:rPr>
              <w:t>V</w:t>
            </w:r>
            <w:r>
              <w:rPr>
                <w:sz w:val="20"/>
                <w:szCs w:val="16"/>
              </w:rPr>
              <w:t>isuele</w:t>
            </w:r>
          </w:p>
          <w:p w:rsidR="0061123B" w:rsidRPr="00664DB7" w:rsidRDefault="0061123B" w:rsidP="0061123B">
            <w:pPr>
              <w:jc w:val="center"/>
            </w:pPr>
            <w:r>
              <w:rPr>
                <w:sz w:val="20"/>
                <w:szCs w:val="16"/>
              </w:rPr>
              <w:t>c</w:t>
            </w:r>
            <w:r w:rsidRPr="0065351A">
              <w:rPr>
                <w:sz w:val="20"/>
                <w:szCs w:val="16"/>
              </w:rPr>
              <w:t xml:space="preserve">ontrole </w:t>
            </w:r>
            <w:r>
              <w:rPr>
                <w:sz w:val="20"/>
                <w:szCs w:val="16"/>
              </w:rPr>
              <w:t>niveau</w:t>
            </w:r>
          </w:p>
        </w:tc>
        <w:tc>
          <w:tcPr>
            <w:tcW w:w="1701" w:type="dxa"/>
            <w:gridSpan w:val="2"/>
            <w:vAlign w:val="center"/>
          </w:tcPr>
          <w:p w:rsidR="0061123B" w:rsidRDefault="0061123B" w:rsidP="0061123B">
            <w:pPr>
              <w:jc w:val="center"/>
              <w:rPr>
                <w:sz w:val="20"/>
                <w:szCs w:val="16"/>
              </w:rPr>
            </w:pPr>
            <w:r w:rsidRPr="0065351A">
              <w:rPr>
                <w:sz w:val="20"/>
                <w:szCs w:val="16"/>
              </w:rPr>
              <w:t>V</w:t>
            </w:r>
            <w:r>
              <w:rPr>
                <w:sz w:val="20"/>
                <w:szCs w:val="16"/>
              </w:rPr>
              <w:t>isuele</w:t>
            </w:r>
          </w:p>
          <w:p w:rsidR="0061123B" w:rsidRPr="00664DB7" w:rsidRDefault="0061123B" w:rsidP="0061123B">
            <w:pPr>
              <w:jc w:val="center"/>
            </w:pPr>
            <w:r>
              <w:rPr>
                <w:sz w:val="20"/>
                <w:szCs w:val="16"/>
              </w:rPr>
              <w:t>c</w:t>
            </w:r>
            <w:r w:rsidRPr="0065351A">
              <w:rPr>
                <w:sz w:val="20"/>
                <w:szCs w:val="16"/>
              </w:rPr>
              <w:t xml:space="preserve">ontrole </w:t>
            </w:r>
            <w:r>
              <w:rPr>
                <w:sz w:val="20"/>
                <w:szCs w:val="16"/>
              </w:rPr>
              <w:t>temp.</w:t>
            </w:r>
          </w:p>
        </w:tc>
        <w:tc>
          <w:tcPr>
            <w:tcW w:w="4366" w:type="dxa"/>
            <w:vMerge w:val="restart"/>
            <w:vAlign w:val="center"/>
          </w:tcPr>
          <w:p w:rsidR="0061123B" w:rsidRDefault="0061123B" w:rsidP="0061123B">
            <w:pPr>
              <w:rPr>
                <w:b/>
              </w:rPr>
            </w:pPr>
            <w:r w:rsidRPr="00D07914">
              <w:rPr>
                <w:b/>
              </w:rPr>
              <w:t xml:space="preserve">Bij afwijkingen </w:t>
            </w:r>
            <w:r w:rsidRPr="001C2E40">
              <w:rPr>
                <w:b/>
              </w:rPr>
              <w:sym w:font="Wingdings" w:char="F0E0"/>
            </w:r>
            <w:r>
              <w:rPr>
                <w:b/>
              </w:rPr>
              <w:t xml:space="preserve"> </w:t>
            </w:r>
            <w:r w:rsidRPr="00D07914">
              <w:rPr>
                <w:b/>
              </w:rPr>
              <w:t>melden</w:t>
            </w:r>
            <w:r>
              <w:rPr>
                <w:b/>
              </w:rPr>
              <w:t xml:space="preserve"> en </w:t>
            </w:r>
            <w:r w:rsidRPr="00D07914">
              <w:rPr>
                <w:b/>
              </w:rPr>
              <w:t xml:space="preserve">actie </w:t>
            </w:r>
            <w:r>
              <w:rPr>
                <w:b/>
              </w:rPr>
              <w:t>nemen</w:t>
            </w:r>
          </w:p>
          <w:p w:rsidR="0061123B" w:rsidRDefault="0061123B" w:rsidP="0061123B">
            <w:pPr>
              <w:pStyle w:val="Lijstalinea"/>
              <w:numPr>
                <w:ilvl w:val="0"/>
                <w:numId w:val="9"/>
              </w:numPr>
              <w:ind w:left="113" w:hanging="113"/>
            </w:pPr>
            <w:r>
              <w:t>V</w:t>
            </w:r>
            <w:r w:rsidRPr="009E35F3">
              <w:t xml:space="preserve">erkleuring </w:t>
            </w:r>
            <w:r>
              <w:t>van de o</w:t>
            </w:r>
            <w:r w:rsidRPr="009E35F3">
              <w:t>lie</w:t>
            </w:r>
            <w:r>
              <w:t xml:space="preserve"> waarneembaar</w:t>
            </w:r>
          </w:p>
          <w:p w:rsidR="0061123B" w:rsidRDefault="0061123B" w:rsidP="0061123B">
            <w:pPr>
              <w:pStyle w:val="Lijstalinea"/>
              <w:numPr>
                <w:ilvl w:val="0"/>
                <w:numId w:val="9"/>
              </w:numPr>
              <w:ind w:left="113" w:hanging="113"/>
            </w:pPr>
            <w:r>
              <w:t>Tankniveau gedaald (lek) of gestegen (water)</w:t>
            </w:r>
          </w:p>
          <w:p w:rsidR="0061123B" w:rsidRPr="009E35F3" w:rsidRDefault="0061123B" w:rsidP="00B21B77">
            <w:pPr>
              <w:pStyle w:val="Lijstalinea"/>
              <w:numPr>
                <w:ilvl w:val="0"/>
                <w:numId w:val="9"/>
              </w:numPr>
              <w:ind w:left="113" w:hanging="113"/>
            </w:pPr>
            <w:r>
              <w:t xml:space="preserve">Temperatuur uitgaande oliestroom niet tussen de </w:t>
            </w:r>
            <w:r w:rsidRPr="0037389A">
              <w:rPr>
                <w:color w:val="FF0000"/>
              </w:rPr>
              <w:t xml:space="preserve">40-50 </w:t>
            </w:r>
            <w:r>
              <w:rPr>
                <w:rFonts w:cstheme="minorHAnsi"/>
              </w:rPr>
              <w:t xml:space="preserve">˚C </w:t>
            </w:r>
            <w:r>
              <w:rPr>
                <w:rFonts w:cstheme="minorHAnsi"/>
              </w:rPr>
              <w:br/>
            </w:r>
            <w:r w:rsidRPr="0061123B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</w:t>
            </w:r>
            <w:r w:rsidRPr="0061123B">
              <w:rPr>
                <w:rFonts w:cstheme="minorHAnsi"/>
              </w:rPr>
              <w:t>Temperatuur regeling</w:t>
            </w:r>
            <w:r w:rsidR="00B21B77">
              <w:rPr>
                <w:rFonts w:cstheme="minorHAnsi"/>
              </w:rPr>
              <w:t xml:space="preserve"> (laten)</w:t>
            </w:r>
            <w:r w:rsidRPr="0061123B">
              <w:rPr>
                <w:rFonts w:cstheme="minorHAnsi"/>
              </w:rPr>
              <w:t xml:space="preserve"> aanpa</w:t>
            </w:r>
            <w:r w:rsidR="00B21B77">
              <w:rPr>
                <w:rFonts w:cstheme="minorHAnsi"/>
              </w:rPr>
              <w:t>kk</w:t>
            </w:r>
            <w:r w:rsidRPr="0061123B">
              <w:rPr>
                <w:rFonts w:cstheme="minorHAnsi"/>
              </w:rPr>
              <w:t>en.</w:t>
            </w:r>
          </w:p>
        </w:tc>
      </w:tr>
      <w:tr w:rsidR="0061123B" w:rsidRPr="00664DB7" w:rsidTr="008237C0">
        <w:tblPrEx>
          <w:tblCellMar>
            <w:left w:w="70" w:type="dxa"/>
            <w:right w:w="70" w:type="dxa"/>
          </w:tblCellMar>
        </w:tblPrEx>
        <w:trPr>
          <w:trHeight w:val="1056"/>
          <w:jc w:val="center"/>
        </w:trPr>
        <w:tc>
          <w:tcPr>
            <w:tcW w:w="597" w:type="dxa"/>
            <w:vMerge/>
            <w:vAlign w:val="center"/>
          </w:tcPr>
          <w:p w:rsidR="0061123B" w:rsidRPr="00D07914" w:rsidRDefault="0061123B" w:rsidP="0061123B">
            <w:pPr>
              <w:jc w:val="center"/>
              <w:rPr>
                <w:sz w:val="32"/>
              </w:rPr>
            </w:pPr>
          </w:p>
        </w:tc>
        <w:tc>
          <w:tcPr>
            <w:tcW w:w="5924" w:type="dxa"/>
            <w:vMerge/>
            <w:vAlign w:val="center"/>
          </w:tcPr>
          <w:p w:rsidR="0061123B" w:rsidRPr="009E35F3" w:rsidRDefault="0061123B" w:rsidP="0061123B">
            <w:pPr>
              <w:rPr>
                <w:b/>
                <w:sz w:val="24"/>
                <w:szCs w:val="24"/>
              </w:rPr>
            </w:pPr>
          </w:p>
        </w:tc>
        <w:tc>
          <w:tcPr>
            <w:tcW w:w="1696" w:type="dxa"/>
            <w:gridSpan w:val="2"/>
            <w:vAlign w:val="center"/>
          </w:tcPr>
          <w:p w:rsidR="0061123B" w:rsidRDefault="0061123B" w:rsidP="0061123B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768C656E" wp14:editId="031C22D4">
                  <wp:extent cx="922020" cy="906161"/>
                  <wp:effectExtent l="0" t="0" r="0" b="8255"/>
                  <wp:docPr id="17" name="Picture 6" descr="cid:9a13f2a8-4c98-4488-a66f-a0c0a8ca4274@eurprd05.prod.outlook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cid:9a13f2a8-4c98-4488-a66f-a0c0a8ca4274@eurprd05.prod.outlook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r:link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102" cy="918035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6" w:type="dxa"/>
            <w:gridSpan w:val="2"/>
            <w:vAlign w:val="center"/>
          </w:tcPr>
          <w:p w:rsidR="0061123B" w:rsidRDefault="0061123B" w:rsidP="0061123B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 wp14:anchorId="6970C7D9" wp14:editId="26AFCFD0">
                  <wp:extent cx="904072" cy="787612"/>
                  <wp:effectExtent l="953" t="0" r="0" b="0"/>
                  <wp:docPr id="16" name="Picture 15" descr="cid:c058547b-4bae-4340-99fa-5ef6efa2e70f@eurprd05.prod.outlook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 descr="cid:c058547b-4bae-4340-99fa-5ef6efa2e70f@eurprd05.prod.outlook.c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908428" cy="79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61123B" w:rsidRDefault="0061123B" w:rsidP="0061123B">
            <w:pPr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drawing>
                <wp:inline distT="0" distB="0" distL="0" distR="0">
                  <wp:extent cx="910910" cy="943292"/>
                  <wp:effectExtent l="2857" t="0" r="6668" b="6667"/>
                  <wp:docPr id="20" name="Picture 20" descr="cid:052ecba0-9370-4515-8bb1-aeaffd88f9c8@eurprd05.prod.outlook.com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id:052ecba0-9370-4515-8bb1-aeaffd88f9c8@eurprd05.prod.outlook.com"/>
                          <pic:cNvPicPr/>
                        </pic:nvPicPr>
                        <pic:blipFill rotWithShape="1">
                          <a:blip r:embed="rId22" r:link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914739" cy="947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Merge/>
            <w:vAlign w:val="center"/>
          </w:tcPr>
          <w:p w:rsidR="0061123B" w:rsidRPr="00D07914" w:rsidRDefault="0061123B" w:rsidP="0061123B">
            <w:pPr>
              <w:rPr>
                <w:b/>
              </w:rPr>
            </w:pPr>
          </w:p>
        </w:tc>
      </w:tr>
      <w:tr w:rsidR="008924F9" w:rsidRPr="00664DB7" w:rsidTr="008924F9">
        <w:trPr>
          <w:trHeight w:val="1615"/>
          <w:jc w:val="center"/>
        </w:trPr>
        <w:tc>
          <w:tcPr>
            <w:tcW w:w="597" w:type="dxa"/>
            <w:vAlign w:val="center"/>
          </w:tcPr>
          <w:p w:rsidR="008924F9" w:rsidRPr="00664DB7" w:rsidRDefault="008924F9" w:rsidP="0061123B">
            <w:pPr>
              <w:jc w:val="center"/>
              <w:rPr>
                <w:b/>
                <w:sz w:val="32"/>
              </w:rPr>
            </w:pPr>
            <w:r w:rsidRPr="0061123B">
              <w:rPr>
                <w:b/>
                <w:color w:val="7030A0"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8924F9" w:rsidRDefault="008924F9" w:rsidP="0061123B">
            <w:r w:rsidRPr="009E35F3">
              <w:rPr>
                <w:b/>
                <w:sz w:val="24"/>
                <w:szCs w:val="24"/>
              </w:rPr>
              <w:t xml:space="preserve">Werking </w:t>
            </w:r>
            <w:r>
              <w:rPr>
                <w:b/>
                <w:sz w:val="24"/>
                <w:szCs w:val="24"/>
              </w:rPr>
              <w:t xml:space="preserve">van de </w:t>
            </w:r>
            <w:proofErr w:type="spellStart"/>
            <w:r>
              <w:rPr>
                <w:b/>
                <w:sz w:val="24"/>
                <w:szCs w:val="24"/>
              </w:rPr>
              <w:t>P</w:t>
            </w:r>
            <w:r w:rsidRPr="00714F66">
              <w:rPr>
                <w:b/>
                <w:sz w:val="24"/>
                <w:szCs w:val="24"/>
              </w:rPr>
              <w:t>urifier</w:t>
            </w:r>
            <w:proofErr w:type="spellEnd"/>
            <w:r w:rsidR="00FB1B36">
              <w:rPr>
                <w:b/>
                <w:sz w:val="24"/>
                <w:szCs w:val="24"/>
              </w:rPr>
              <w:t xml:space="preserve"> </w:t>
            </w:r>
            <w:r w:rsidR="00FB1B36" w:rsidRPr="00FB1B36">
              <w:rPr>
                <w:sz w:val="24"/>
                <w:szCs w:val="24"/>
              </w:rPr>
              <w:t>(</w:t>
            </w:r>
            <w:r w:rsidRPr="00FB1B36">
              <w:t>om water uit de olie te verwijden</w:t>
            </w:r>
            <w:r w:rsidR="00FB1B36" w:rsidRPr="00FB1B36">
              <w:t>)</w:t>
            </w:r>
          </w:p>
          <w:p w:rsidR="008924F9" w:rsidRDefault="008924F9" w:rsidP="005651D5">
            <w:pPr>
              <w:pStyle w:val="Lijstalinea"/>
              <w:numPr>
                <w:ilvl w:val="0"/>
                <w:numId w:val="9"/>
              </w:numPr>
              <w:ind w:left="357" w:hanging="357"/>
            </w:pPr>
            <w:r>
              <w:t>Installatie in bedrijf ? (running time)</w:t>
            </w:r>
          </w:p>
          <w:p w:rsidR="008924F9" w:rsidRDefault="008924F9" w:rsidP="005651D5">
            <w:pPr>
              <w:pStyle w:val="Lijstalinea"/>
              <w:numPr>
                <w:ilvl w:val="0"/>
                <w:numId w:val="9"/>
              </w:numPr>
              <w:ind w:left="357" w:hanging="357"/>
            </w:pPr>
            <w:r>
              <w:t>Saturatie level van de olie. &lt; 80%</w:t>
            </w:r>
          </w:p>
          <w:p w:rsidR="008924F9" w:rsidRPr="00AE17D2" w:rsidRDefault="008924F9" w:rsidP="005651D5">
            <w:pPr>
              <w:pStyle w:val="Lijstalinea"/>
              <w:numPr>
                <w:ilvl w:val="0"/>
                <w:numId w:val="9"/>
              </w:numPr>
              <w:ind w:left="357" w:hanging="357"/>
            </w:pPr>
            <w:r>
              <w:t xml:space="preserve">Water zichtbaar in de ronde opvangbuizen incl. in de </w:t>
            </w:r>
            <w:proofErr w:type="spellStart"/>
            <w:r>
              <w:t>reject</w:t>
            </w:r>
            <w:proofErr w:type="spellEnd"/>
            <w:r>
              <w:t xml:space="preserve"> emmer achter de installatie (inhoud water)</w:t>
            </w:r>
          </w:p>
        </w:tc>
        <w:tc>
          <w:tcPr>
            <w:tcW w:w="1701" w:type="dxa"/>
            <w:gridSpan w:val="2"/>
            <w:vAlign w:val="center"/>
          </w:tcPr>
          <w:p w:rsidR="008924F9" w:rsidRPr="00664DB7" w:rsidRDefault="008924F9" w:rsidP="008924F9">
            <w:r>
              <w:rPr>
                <w:noProof/>
                <w:lang w:eastAsia="nl-NL"/>
              </w:rPr>
              <w:drawing>
                <wp:inline distT="0" distB="0" distL="0" distR="0" wp14:anchorId="1FF4F744" wp14:editId="13BEA819">
                  <wp:extent cx="936000" cy="936000"/>
                  <wp:effectExtent l="0" t="0" r="0" b="0"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93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8924F9" w:rsidRPr="00664DB7" w:rsidRDefault="008924F9" w:rsidP="008924F9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>
                  <wp:extent cx="936000" cy="936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36000" cy="9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vAlign w:val="center"/>
          </w:tcPr>
          <w:p w:rsidR="008924F9" w:rsidRPr="00664DB7" w:rsidRDefault="008924F9" w:rsidP="008924F9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94FBFD9" wp14:editId="537F9696">
                  <wp:extent cx="936000" cy="936000"/>
                  <wp:effectExtent l="0" t="0" r="0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936000" cy="936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8924F9" w:rsidRDefault="008924F9" w:rsidP="005651D5">
            <w:pPr>
              <w:rPr>
                <w:b/>
              </w:rPr>
            </w:pPr>
            <w:r w:rsidRPr="00D07914">
              <w:rPr>
                <w:b/>
              </w:rPr>
              <w:t xml:space="preserve">Bij afwijkingen </w:t>
            </w:r>
            <w:r w:rsidRPr="001C2E40">
              <w:rPr>
                <w:b/>
              </w:rPr>
              <w:sym w:font="Wingdings" w:char="F0E0"/>
            </w:r>
            <w:r>
              <w:rPr>
                <w:b/>
              </w:rPr>
              <w:t xml:space="preserve"> </w:t>
            </w:r>
            <w:r w:rsidRPr="00D07914">
              <w:rPr>
                <w:b/>
              </w:rPr>
              <w:t>melden</w:t>
            </w:r>
            <w:r>
              <w:rPr>
                <w:b/>
              </w:rPr>
              <w:t xml:space="preserve"> en </w:t>
            </w:r>
            <w:r w:rsidRPr="00D07914">
              <w:rPr>
                <w:b/>
              </w:rPr>
              <w:t xml:space="preserve">actie </w:t>
            </w:r>
            <w:r>
              <w:rPr>
                <w:b/>
              </w:rPr>
              <w:t>nemen</w:t>
            </w:r>
          </w:p>
          <w:p w:rsidR="008924F9" w:rsidRDefault="008924F9" w:rsidP="005651D5">
            <w:pPr>
              <w:pStyle w:val="Lijstalinea"/>
              <w:numPr>
                <w:ilvl w:val="0"/>
                <w:numId w:val="9"/>
              </w:numPr>
              <w:ind w:left="113" w:hanging="113"/>
            </w:pPr>
            <w:proofErr w:type="spellStart"/>
            <w:r>
              <w:t>P</w:t>
            </w:r>
            <w:r w:rsidRPr="00714F66">
              <w:t>urifier</w:t>
            </w:r>
            <w:proofErr w:type="spellEnd"/>
            <w:r>
              <w:t xml:space="preserve"> niet in bedrijf </w:t>
            </w:r>
            <w:r>
              <w:sym w:font="Wingdings" w:char="F0E0"/>
            </w:r>
            <w:r>
              <w:t xml:space="preserve"> in bedrijf stellen</w:t>
            </w:r>
          </w:p>
          <w:p w:rsidR="008924F9" w:rsidRDefault="008924F9" w:rsidP="005651D5">
            <w:pPr>
              <w:pStyle w:val="Lijstalinea"/>
              <w:numPr>
                <w:ilvl w:val="0"/>
                <w:numId w:val="9"/>
              </w:numPr>
              <w:ind w:left="113" w:hanging="113"/>
            </w:pPr>
            <w:r>
              <w:t xml:space="preserve">Saturatie niveau hoger dan 80 % </w:t>
            </w:r>
            <w:r>
              <w:sym w:font="Wingdings" w:char="F0E0"/>
            </w:r>
            <w:r>
              <w:t xml:space="preserve"> Melden</w:t>
            </w:r>
          </w:p>
          <w:p w:rsidR="008924F9" w:rsidRPr="00664DB7" w:rsidRDefault="008924F9" w:rsidP="0061123B"/>
        </w:tc>
      </w:tr>
    </w:tbl>
    <w:p w:rsidR="00222FB5" w:rsidRPr="00664DB7" w:rsidRDefault="00222FB5" w:rsidP="0064723C"/>
    <w:sectPr w:rsidR="00222FB5" w:rsidRPr="00664DB7" w:rsidSect="008F25FF">
      <w:headerReference w:type="default" r:id="rId27"/>
      <w:footerReference w:type="default" r:id="rId28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20A4" w:rsidRDefault="00DB3AA0">
    <w:pPr>
      <w:pStyle w:val="Voettekst"/>
    </w:pPr>
    <w:r>
      <w:rPr>
        <w:sz w:val="16"/>
      </w:rPr>
      <w:t>[</w:t>
    </w:r>
    <w:proofErr w:type="spellStart"/>
    <w:r w:rsidRPr="00DB3AA0">
      <w:rPr>
        <w:sz w:val="16"/>
      </w:rPr>
      <w:t>JvdE</w:t>
    </w:r>
    <w:proofErr w:type="spellEnd"/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Pr="00DB3AA0">
      <w:rPr>
        <w:sz w:val="16"/>
        <w:szCs w:val="16"/>
      </w:rPr>
      <w:t>1</w:t>
    </w:r>
    <w:r w:rsidR="00567AC8">
      <w:rPr>
        <w:sz w:val="16"/>
        <w:szCs w:val="16"/>
      </w:rPr>
      <w:t>0</w:t>
    </w:r>
    <w:r w:rsidRPr="00DB3AA0">
      <w:rPr>
        <w:sz w:val="16"/>
        <w:szCs w:val="16"/>
      </w:rPr>
      <w:t>-</w:t>
    </w:r>
    <w:r w:rsidR="00567AC8">
      <w:rPr>
        <w:sz w:val="16"/>
        <w:szCs w:val="16"/>
      </w:rPr>
      <w:t>5</w:t>
    </w:r>
    <w:r w:rsidRPr="00DB3AA0">
      <w:rPr>
        <w:sz w:val="16"/>
        <w:szCs w:val="16"/>
      </w:rPr>
      <w:t>-202</w:t>
    </w:r>
    <w:r w:rsidR="00567AC8">
      <w:rPr>
        <w:sz w:val="16"/>
        <w:szCs w:val="16"/>
      </w:rPr>
      <w:t>1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AE1BE3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AE1BE3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raster"/>
      <w:tblW w:w="16019" w:type="dxa"/>
      <w:jc w:val="center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790BB4">
      <w:trPr>
        <w:trHeight w:val="964"/>
        <w:jc w:val="center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F3681B"/>
    <w:multiLevelType w:val="hybridMultilevel"/>
    <w:tmpl w:val="901C093E"/>
    <w:lvl w:ilvl="0" w:tplc="EAFA0F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C53B3"/>
    <w:multiLevelType w:val="hybridMultilevel"/>
    <w:tmpl w:val="828A6690"/>
    <w:lvl w:ilvl="0" w:tplc="EAFA0F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64972"/>
    <w:rsid w:val="00165257"/>
    <w:rsid w:val="001C2E40"/>
    <w:rsid w:val="001D4D6D"/>
    <w:rsid w:val="001F1CE7"/>
    <w:rsid w:val="001F3A64"/>
    <w:rsid w:val="00201CE3"/>
    <w:rsid w:val="00214038"/>
    <w:rsid w:val="00222FB5"/>
    <w:rsid w:val="00243584"/>
    <w:rsid w:val="002A6708"/>
    <w:rsid w:val="002B261E"/>
    <w:rsid w:val="002F1265"/>
    <w:rsid w:val="00317836"/>
    <w:rsid w:val="00320430"/>
    <w:rsid w:val="003309D7"/>
    <w:rsid w:val="00361B47"/>
    <w:rsid w:val="00372DCD"/>
    <w:rsid w:val="0037389A"/>
    <w:rsid w:val="0037639D"/>
    <w:rsid w:val="003D2D37"/>
    <w:rsid w:val="00435573"/>
    <w:rsid w:val="0048164C"/>
    <w:rsid w:val="004858B4"/>
    <w:rsid w:val="004926A4"/>
    <w:rsid w:val="004959A1"/>
    <w:rsid w:val="004C07EF"/>
    <w:rsid w:val="00514E14"/>
    <w:rsid w:val="0052082A"/>
    <w:rsid w:val="005651D5"/>
    <w:rsid w:val="00567AC8"/>
    <w:rsid w:val="00606392"/>
    <w:rsid w:val="0061123B"/>
    <w:rsid w:val="00632C21"/>
    <w:rsid w:val="0063653B"/>
    <w:rsid w:val="0064723C"/>
    <w:rsid w:val="00652BE6"/>
    <w:rsid w:val="0065351A"/>
    <w:rsid w:val="00664DB7"/>
    <w:rsid w:val="006A04C1"/>
    <w:rsid w:val="006F115B"/>
    <w:rsid w:val="00714F66"/>
    <w:rsid w:val="00716918"/>
    <w:rsid w:val="00744D21"/>
    <w:rsid w:val="0075107B"/>
    <w:rsid w:val="00786EB9"/>
    <w:rsid w:val="00790BB4"/>
    <w:rsid w:val="00794387"/>
    <w:rsid w:val="0079574E"/>
    <w:rsid w:val="007A347D"/>
    <w:rsid w:val="007E589E"/>
    <w:rsid w:val="00810FA3"/>
    <w:rsid w:val="008237C0"/>
    <w:rsid w:val="0084588D"/>
    <w:rsid w:val="008562BB"/>
    <w:rsid w:val="00872F50"/>
    <w:rsid w:val="008924F9"/>
    <w:rsid w:val="008F25FF"/>
    <w:rsid w:val="00924648"/>
    <w:rsid w:val="0097405F"/>
    <w:rsid w:val="00980C92"/>
    <w:rsid w:val="00991818"/>
    <w:rsid w:val="009A061F"/>
    <w:rsid w:val="009E35F3"/>
    <w:rsid w:val="00A628C2"/>
    <w:rsid w:val="00A646EE"/>
    <w:rsid w:val="00A9097D"/>
    <w:rsid w:val="00AC7B52"/>
    <w:rsid w:val="00AD5E3A"/>
    <w:rsid w:val="00AD7565"/>
    <w:rsid w:val="00AE17D2"/>
    <w:rsid w:val="00AE1BE3"/>
    <w:rsid w:val="00B120A4"/>
    <w:rsid w:val="00B21B77"/>
    <w:rsid w:val="00B468D0"/>
    <w:rsid w:val="00B52F5B"/>
    <w:rsid w:val="00B716A3"/>
    <w:rsid w:val="00B93AA5"/>
    <w:rsid w:val="00BC3686"/>
    <w:rsid w:val="00BC65F4"/>
    <w:rsid w:val="00BC717F"/>
    <w:rsid w:val="00BD0B7D"/>
    <w:rsid w:val="00BD5240"/>
    <w:rsid w:val="00BD663F"/>
    <w:rsid w:val="00C0091F"/>
    <w:rsid w:val="00C031AF"/>
    <w:rsid w:val="00C11468"/>
    <w:rsid w:val="00C6637B"/>
    <w:rsid w:val="00CE45C4"/>
    <w:rsid w:val="00D07914"/>
    <w:rsid w:val="00D311B0"/>
    <w:rsid w:val="00D31E72"/>
    <w:rsid w:val="00D40CFF"/>
    <w:rsid w:val="00D56C3E"/>
    <w:rsid w:val="00D841BB"/>
    <w:rsid w:val="00DB3AA0"/>
    <w:rsid w:val="00E34356"/>
    <w:rsid w:val="00E404B8"/>
    <w:rsid w:val="00E80819"/>
    <w:rsid w:val="00EC1519"/>
    <w:rsid w:val="00ED2C69"/>
    <w:rsid w:val="00EE67B9"/>
    <w:rsid w:val="00EE7A47"/>
    <w:rsid w:val="00F01D46"/>
    <w:rsid w:val="00F06622"/>
    <w:rsid w:val="00F54E7B"/>
    <w:rsid w:val="00F74212"/>
    <w:rsid w:val="00F906F4"/>
    <w:rsid w:val="00F9175D"/>
    <w:rsid w:val="00F92C97"/>
    <w:rsid w:val="00FB1B36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,"/>
  <w15:docId w15:val="{2E4FB8D3-87F4-496A-B3CD-BD61EB97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alweb">
    <w:name w:val="Normal (Web)"/>
    <w:basedOn w:val="Standaard"/>
    <w:uiPriority w:val="99"/>
    <w:semiHidden/>
    <w:unhideWhenUsed/>
    <w:rsid w:val="0037389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cid:c058547b-4bae-4340-99fa-5ef6efa2e70f@eurprd05.prod.outlook.com" TargetMode="External"/><Relationship Id="rId7" Type="http://schemas.openxmlformats.org/officeDocument/2006/relationships/endnotes" Target="endnotes.xml"/><Relationship Id="rId12" Type="http://schemas.openxmlformats.org/officeDocument/2006/relationships/image" Target="cid:00ccd25c-09fd-49cc-8d79-233b25613c4e@eurprd05.prod.outlook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cid:32d8eb54-5298-456f-b786-f47d7c8db0ce@eurprd05.prod.outlook.com" TargetMode="External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cid:052ecba0-9370-4515-8bb1-aeaffd88f9c8@eurprd05.prod.outlook.com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cid:9a13f2a8-4c98-4488-a66f-a0c0a8ca4274@eurprd05.prod.outloo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cid:c127dbf9-10a6-4fdc-a476-3791c3c835f8@eurprd05.prod.outlook.com" TargetMode="External"/><Relationship Id="rId22" Type="http://schemas.openxmlformats.org/officeDocument/2006/relationships/image" Target="media/image10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F5A831-BA96-488D-B63D-3AA0EBC08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326</Words>
  <Characters>1797</Characters>
  <Application>Microsoft Office Word</Application>
  <DocSecurity>0</DocSecurity>
  <Lines>14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Parenco BV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 van der, Jacques (PARENCO)</cp:lastModifiedBy>
  <cp:revision>16</cp:revision>
  <cp:lastPrinted>2021-05-07T12:57:00Z</cp:lastPrinted>
  <dcterms:created xsi:type="dcterms:W3CDTF">2021-05-07T12:57:00Z</dcterms:created>
  <dcterms:modified xsi:type="dcterms:W3CDTF">2021-05-11T14:22:00Z</dcterms:modified>
</cp:coreProperties>
</file>