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raster"/>
        <w:tblW w:w="16045" w:type="dxa"/>
        <w:jc w:val="center"/>
        <w:tblLook w:val="04A0" w:firstRow="1" w:lastRow="0" w:firstColumn="1" w:lastColumn="0" w:noHBand="0" w:noVBand="1"/>
      </w:tblPr>
      <w:tblGrid>
        <w:gridCol w:w="1421"/>
        <w:gridCol w:w="1832"/>
        <w:gridCol w:w="1688"/>
        <w:gridCol w:w="1691"/>
        <w:gridCol w:w="1688"/>
        <w:gridCol w:w="1686"/>
        <w:gridCol w:w="1682"/>
        <w:gridCol w:w="1691"/>
        <w:gridCol w:w="2666"/>
      </w:tblGrid>
      <w:tr w:rsidR="00FF5D8B" w:rsidTr="00ED5940">
        <w:trPr>
          <w:jc w:val="center"/>
        </w:trPr>
        <w:tc>
          <w:tcPr>
            <w:tcW w:w="1421" w:type="dxa"/>
            <w:vAlign w:val="center"/>
          </w:tcPr>
          <w:p w:rsidR="00FF5D8B" w:rsidRDefault="00BC65F4" w:rsidP="00AC7B52">
            <w:r>
              <w:rPr>
                <w:sz w:val="32"/>
              </w:rPr>
              <w:t>Titel</w:t>
            </w:r>
          </w:p>
        </w:tc>
        <w:tc>
          <w:tcPr>
            <w:tcW w:w="14624" w:type="dxa"/>
            <w:gridSpan w:val="8"/>
            <w:shd w:val="clear" w:color="auto" w:fill="FFFF00"/>
            <w:vAlign w:val="center"/>
          </w:tcPr>
          <w:p w:rsidR="00FF5D8B" w:rsidRPr="001B099E" w:rsidRDefault="001B099E" w:rsidP="00222FB5">
            <w:pPr>
              <w:rPr>
                <w:b/>
              </w:rPr>
            </w:pPr>
            <w:r w:rsidRPr="001B099E">
              <w:rPr>
                <w:b/>
                <w:sz w:val="32"/>
              </w:rPr>
              <w:t>Kokers zagen bij storing transportsysteem</w:t>
            </w:r>
          </w:p>
        </w:tc>
      </w:tr>
      <w:tr w:rsidR="001D4D6D" w:rsidTr="00ED5940">
        <w:trPr>
          <w:jc w:val="center"/>
        </w:trPr>
        <w:tc>
          <w:tcPr>
            <w:tcW w:w="1421" w:type="dxa"/>
          </w:tcPr>
          <w:p w:rsidR="001D4D6D" w:rsidRDefault="001D4D6D" w:rsidP="0064723C">
            <w:r>
              <w:t>Afdeling</w:t>
            </w:r>
          </w:p>
        </w:tc>
        <w:tc>
          <w:tcPr>
            <w:tcW w:w="10267" w:type="dxa"/>
            <w:gridSpan w:val="6"/>
          </w:tcPr>
          <w:p w:rsidR="001D4D6D" w:rsidRDefault="001D4D6D" w:rsidP="0064723C">
            <w:r>
              <w:t>PM2</w:t>
            </w:r>
          </w:p>
        </w:tc>
        <w:tc>
          <w:tcPr>
            <w:tcW w:w="1691" w:type="dxa"/>
          </w:tcPr>
          <w:p w:rsidR="001D4D6D" w:rsidRDefault="001D4D6D" w:rsidP="0064723C">
            <w:r>
              <w:t>Versie</w:t>
            </w:r>
          </w:p>
        </w:tc>
        <w:tc>
          <w:tcPr>
            <w:tcW w:w="2666" w:type="dxa"/>
          </w:tcPr>
          <w:p w:rsidR="001D4D6D" w:rsidRDefault="001D4D6D" w:rsidP="0064723C">
            <w:r>
              <w:t>1.0</w:t>
            </w:r>
          </w:p>
        </w:tc>
      </w:tr>
      <w:tr w:rsidR="001D4D6D" w:rsidTr="00ED5940">
        <w:trPr>
          <w:jc w:val="center"/>
        </w:trPr>
        <w:tc>
          <w:tcPr>
            <w:tcW w:w="1421" w:type="dxa"/>
          </w:tcPr>
          <w:p w:rsidR="001D4D6D" w:rsidRDefault="001D4D6D" w:rsidP="0064723C">
            <w:r>
              <w:t>Functie</w:t>
            </w:r>
          </w:p>
        </w:tc>
        <w:tc>
          <w:tcPr>
            <w:tcW w:w="10267" w:type="dxa"/>
            <w:gridSpan w:val="6"/>
          </w:tcPr>
          <w:p w:rsidR="001D4D6D" w:rsidRDefault="001D4D6D" w:rsidP="000B23DE">
            <w:r>
              <w:t xml:space="preserve">Operator </w:t>
            </w:r>
            <w:r w:rsidR="000B23DE">
              <w:t>Winder-1</w:t>
            </w:r>
          </w:p>
        </w:tc>
        <w:tc>
          <w:tcPr>
            <w:tcW w:w="1691" w:type="dxa"/>
          </w:tcPr>
          <w:p w:rsidR="001D4D6D" w:rsidRDefault="001D4D6D" w:rsidP="0064723C">
            <w:r>
              <w:t>Opsteller</w:t>
            </w:r>
          </w:p>
        </w:tc>
        <w:tc>
          <w:tcPr>
            <w:tcW w:w="2666" w:type="dxa"/>
          </w:tcPr>
          <w:p w:rsidR="001D4D6D" w:rsidRDefault="002F1265" w:rsidP="0064723C">
            <w:r>
              <w:t>Jacques van der Eerden</w:t>
            </w:r>
          </w:p>
        </w:tc>
      </w:tr>
      <w:tr w:rsidR="00B93AA5" w:rsidTr="00ED5940">
        <w:trPr>
          <w:jc w:val="center"/>
        </w:trPr>
        <w:tc>
          <w:tcPr>
            <w:tcW w:w="1421" w:type="dxa"/>
          </w:tcPr>
          <w:p w:rsidR="00B93AA5" w:rsidRDefault="00B93AA5" w:rsidP="007A347D">
            <w:r>
              <w:t>Aspect</w:t>
            </w:r>
          </w:p>
        </w:tc>
        <w:tc>
          <w:tcPr>
            <w:tcW w:w="1832" w:type="dxa"/>
          </w:tcPr>
          <w:p w:rsidR="00B93AA5" w:rsidRPr="00B93AA5" w:rsidRDefault="000B23DE" w:rsidP="0064723C">
            <w:pPr>
              <w:rPr>
                <w:b/>
              </w:rPr>
            </w:pPr>
            <w:sdt>
              <w:sdtPr>
                <w:rPr>
                  <w:b/>
                  <w:color w:val="FF0000"/>
                </w:rPr>
                <w:id w:val="-130608378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841BB">
                  <w:rPr>
                    <w:rFonts w:ascii="MS Gothic" w:eastAsia="MS Gothic" w:hAnsi="MS Gothic" w:hint="eastAsia"/>
                    <w:b/>
                    <w:color w:val="FF0000"/>
                  </w:rPr>
                  <w:t>☒</w:t>
                </w:r>
              </w:sdtContent>
            </w:sdt>
            <w:r w:rsidR="00B93AA5" w:rsidRPr="00B93AA5">
              <w:rPr>
                <w:b/>
                <w:color w:val="FF0000"/>
              </w:rPr>
              <w:t>Veiligheid</w:t>
            </w:r>
          </w:p>
        </w:tc>
        <w:tc>
          <w:tcPr>
            <w:tcW w:w="1688" w:type="dxa"/>
          </w:tcPr>
          <w:p w:rsidR="00B93AA5" w:rsidRPr="00B93AA5" w:rsidRDefault="000B23DE" w:rsidP="0064723C">
            <w:pPr>
              <w:rPr>
                <w:b/>
                <w:color w:val="0066FF"/>
              </w:rPr>
            </w:pPr>
            <w:sdt>
              <w:sdtPr>
                <w:rPr>
                  <w:b/>
                  <w:color w:val="0066FF"/>
                </w:rPr>
                <w:id w:val="19730956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0066FF"/>
                  </w:rPr>
                  <w:t>☐</w:t>
                </w:r>
              </w:sdtContent>
            </w:sdt>
            <w:r w:rsidR="00B93AA5" w:rsidRPr="00B93AA5">
              <w:rPr>
                <w:b/>
                <w:color w:val="0066FF"/>
              </w:rPr>
              <w:t>Milieu</w:t>
            </w:r>
          </w:p>
        </w:tc>
        <w:tc>
          <w:tcPr>
            <w:tcW w:w="1691" w:type="dxa"/>
          </w:tcPr>
          <w:p w:rsidR="00B93AA5" w:rsidRPr="00B93AA5" w:rsidRDefault="000B23DE" w:rsidP="0064723C">
            <w:pPr>
              <w:rPr>
                <w:b/>
                <w:color w:val="008000"/>
              </w:rPr>
            </w:pPr>
            <w:sdt>
              <w:sdtPr>
                <w:rPr>
                  <w:b/>
                  <w:color w:val="008000"/>
                </w:rPr>
                <w:id w:val="-143073141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906F4">
                  <w:rPr>
                    <w:rFonts w:ascii="MS Gothic" w:eastAsia="MS Gothic" w:hAnsi="MS Gothic" w:hint="eastAsia"/>
                    <w:b/>
                    <w:color w:val="008000"/>
                  </w:rPr>
                  <w:t>☐</w:t>
                </w:r>
              </w:sdtContent>
            </w:sdt>
            <w:r w:rsidR="00B93AA5" w:rsidRPr="00B93AA5">
              <w:rPr>
                <w:b/>
                <w:color w:val="008000"/>
              </w:rPr>
              <w:t>Kwaliteit</w:t>
            </w:r>
          </w:p>
        </w:tc>
        <w:tc>
          <w:tcPr>
            <w:tcW w:w="1688" w:type="dxa"/>
          </w:tcPr>
          <w:p w:rsidR="00B93AA5" w:rsidRPr="000F7A5D" w:rsidRDefault="000B23DE" w:rsidP="0064723C">
            <w:pPr>
              <w:rPr>
                <w:b/>
                <w:color w:val="9933FF"/>
              </w:rPr>
            </w:pPr>
            <w:sdt>
              <w:sdtPr>
                <w:rPr>
                  <w:b/>
                  <w:color w:val="9933FF"/>
                </w:rPr>
                <w:id w:val="-48979501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20F15">
                  <w:rPr>
                    <w:rFonts w:ascii="MS Gothic" w:eastAsia="MS Gothic" w:hAnsi="MS Gothic" w:hint="eastAsia"/>
                    <w:b/>
                    <w:color w:val="9933FF"/>
                  </w:rPr>
                  <w:t>☒</w:t>
                </w:r>
              </w:sdtContent>
            </w:sdt>
            <w:r w:rsidR="00B93AA5" w:rsidRPr="000F7A5D">
              <w:rPr>
                <w:b/>
                <w:color w:val="9933FF"/>
              </w:rPr>
              <w:t>Proces</w:t>
            </w:r>
          </w:p>
        </w:tc>
        <w:tc>
          <w:tcPr>
            <w:tcW w:w="1686" w:type="dxa"/>
          </w:tcPr>
          <w:p w:rsidR="00B93AA5" w:rsidRPr="00B93AA5" w:rsidRDefault="000B23DE" w:rsidP="00B93AA5">
            <w:pPr>
              <w:rPr>
                <w:b/>
              </w:rPr>
            </w:pPr>
            <w:sdt>
              <w:sdtPr>
                <w:rPr>
                  <w:b/>
                  <w:color w:val="E36C0A" w:themeColor="accent6" w:themeShade="BF"/>
                </w:rPr>
                <w:id w:val="374273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E36C0A" w:themeColor="accent6" w:themeShade="BF"/>
                  </w:rPr>
                  <w:t>☐</w:t>
                </w:r>
              </w:sdtContent>
            </w:sdt>
            <w:r w:rsidR="00B93AA5" w:rsidRPr="00B93AA5">
              <w:rPr>
                <w:b/>
                <w:color w:val="E36C0A" w:themeColor="accent6" w:themeShade="BF"/>
              </w:rPr>
              <w:t xml:space="preserve">O&amp;N </w:t>
            </w:r>
          </w:p>
        </w:tc>
        <w:tc>
          <w:tcPr>
            <w:tcW w:w="1682" w:type="dxa"/>
          </w:tcPr>
          <w:p w:rsidR="00B93AA5" w:rsidRPr="00B93AA5" w:rsidRDefault="000B23DE" w:rsidP="0064723C">
            <w:pPr>
              <w:rPr>
                <w:b/>
              </w:rPr>
            </w:pPr>
            <w:sdt>
              <w:sdtPr>
                <w:rPr>
                  <w:b/>
                </w:rPr>
                <w:id w:val="-3023942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841BB">
                  <w:rPr>
                    <w:rFonts w:ascii="MS Gothic" w:eastAsia="MS Gothic" w:hAnsi="MS Gothic" w:hint="eastAsia"/>
                    <w:b/>
                  </w:rPr>
                  <w:t>☐</w:t>
                </w:r>
              </w:sdtContent>
            </w:sdt>
            <w:r w:rsidR="00B93AA5" w:rsidRPr="00B93AA5">
              <w:rPr>
                <w:b/>
              </w:rPr>
              <w:t>5S</w:t>
            </w:r>
          </w:p>
        </w:tc>
        <w:tc>
          <w:tcPr>
            <w:tcW w:w="1691" w:type="dxa"/>
          </w:tcPr>
          <w:p w:rsidR="00B93AA5" w:rsidRDefault="00B93AA5" w:rsidP="0064723C">
            <w:r>
              <w:t>Eigenaar</w:t>
            </w:r>
          </w:p>
        </w:tc>
        <w:tc>
          <w:tcPr>
            <w:tcW w:w="2666" w:type="dxa"/>
          </w:tcPr>
          <w:p w:rsidR="00B93AA5" w:rsidRDefault="00B93AA5" w:rsidP="0064723C">
            <w:r>
              <w:t>Arnaud Bloo</w:t>
            </w:r>
          </w:p>
        </w:tc>
      </w:tr>
      <w:tr w:rsidR="00606392" w:rsidTr="00ED5940">
        <w:trPr>
          <w:jc w:val="center"/>
        </w:trPr>
        <w:tc>
          <w:tcPr>
            <w:tcW w:w="1421" w:type="dxa"/>
          </w:tcPr>
          <w:p w:rsidR="00606392" w:rsidRDefault="00606392" w:rsidP="0064723C">
            <w:r>
              <w:t>Begrippen</w:t>
            </w:r>
          </w:p>
        </w:tc>
        <w:tc>
          <w:tcPr>
            <w:tcW w:w="14624" w:type="dxa"/>
            <w:gridSpan w:val="8"/>
          </w:tcPr>
          <w:p w:rsidR="00D311B0" w:rsidRPr="00A64AA3" w:rsidRDefault="00D311B0" w:rsidP="00D311B0">
            <w:pPr>
              <w:rPr>
                <w:sz w:val="16"/>
              </w:rPr>
            </w:pPr>
            <w:r w:rsidRPr="00A64AA3">
              <w:rPr>
                <w:sz w:val="16"/>
              </w:rPr>
              <w:t xml:space="preserve">PBM= Persoonlijke Beschermings- Middelen ; VSP= Veiligheid Schildjes Procedure; TVA= Taak Veiligheid Analyse ; CW= Centrale wals ; PDS= </w:t>
            </w:r>
            <w:proofErr w:type="spellStart"/>
            <w:r w:rsidRPr="00A64AA3">
              <w:rPr>
                <w:sz w:val="16"/>
              </w:rPr>
              <w:t>Voordroogpartij</w:t>
            </w:r>
            <w:proofErr w:type="spellEnd"/>
          </w:p>
          <w:p w:rsidR="00606392" w:rsidRDefault="00D311B0" w:rsidP="00D311B0">
            <w:r w:rsidRPr="00A64AA3">
              <w:rPr>
                <w:sz w:val="16"/>
              </w:rPr>
              <w:t xml:space="preserve">BZ= bedieningszijde ; AZ= Aandrijfzijde </w:t>
            </w:r>
          </w:p>
        </w:tc>
      </w:tr>
    </w:tbl>
    <w:p w:rsidR="00F9175D" w:rsidRPr="00053535" w:rsidRDefault="00F9175D" w:rsidP="00D311B0">
      <w:pPr>
        <w:spacing w:after="0"/>
        <w:rPr>
          <w:sz w:val="4"/>
        </w:rPr>
      </w:pPr>
    </w:p>
    <w:tbl>
      <w:tblPr>
        <w:tblStyle w:val="Tabelraster"/>
        <w:tblW w:w="15990" w:type="dxa"/>
        <w:jc w:val="center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97"/>
        <w:gridCol w:w="5924"/>
        <w:gridCol w:w="1701"/>
        <w:gridCol w:w="850"/>
        <w:gridCol w:w="851"/>
        <w:gridCol w:w="1701"/>
        <w:gridCol w:w="4366"/>
      </w:tblGrid>
      <w:tr w:rsidR="0052082A" w:rsidTr="00ED5940">
        <w:trPr>
          <w:cantSplit/>
          <w:trHeight w:val="466"/>
          <w:jc w:val="center"/>
        </w:trPr>
        <w:tc>
          <w:tcPr>
            <w:tcW w:w="597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Stap</w:t>
            </w:r>
          </w:p>
        </w:tc>
        <w:tc>
          <w:tcPr>
            <w:tcW w:w="5924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Taak</w:t>
            </w:r>
          </w:p>
        </w:tc>
        <w:tc>
          <w:tcPr>
            <w:tcW w:w="5103" w:type="dxa"/>
            <w:gridSpan w:val="4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Afbeelding</w:t>
            </w:r>
            <w:r>
              <w:rPr>
                <w:b/>
                <w:sz w:val="24"/>
                <w:szCs w:val="28"/>
              </w:rPr>
              <w:t>en</w:t>
            </w:r>
          </w:p>
        </w:tc>
        <w:tc>
          <w:tcPr>
            <w:tcW w:w="4366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Bijzonderheden</w:t>
            </w:r>
          </w:p>
        </w:tc>
      </w:tr>
      <w:tr w:rsidR="0052082A" w:rsidTr="00ED5940">
        <w:trPr>
          <w:trHeight w:val="1402"/>
          <w:jc w:val="center"/>
        </w:trPr>
        <w:tc>
          <w:tcPr>
            <w:tcW w:w="597" w:type="dxa"/>
            <w:vAlign w:val="center"/>
          </w:tcPr>
          <w:p w:rsidR="0052082A" w:rsidRPr="00BD663F" w:rsidRDefault="0052082A" w:rsidP="00B93AA5">
            <w:pPr>
              <w:jc w:val="center"/>
              <w:rPr>
                <w:b/>
                <w:sz w:val="32"/>
              </w:rPr>
            </w:pPr>
            <w:r w:rsidRPr="00BD663F">
              <w:rPr>
                <w:b/>
                <w:color w:val="FF0000"/>
                <w:sz w:val="32"/>
              </w:rPr>
              <w:t>0</w:t>
            </w:r>
          </w:p>
        </w:tc>
        <w:tc>
          <w:tcPr>
            <w:tcW w:w="5924" w:type="dxa"/>
            <w:vAlign w:val="center"/>
          </w:tcPr>
          <w:p w:rsidR="0052082A" w:rsidRPr="00BC65F4" w:rsidRDefault="0052082A" w:rsidP="00B93AA5">
            <w:pPr>
              <w:rPr>
                <w:b/>
              </w:rPr>
            </w:pPr>
            <w:r w:rsidRPr="00BC65F4">
              <w:rPr>
                <w:b/>
              </w:rPr>
              <w:t>Veiligheidsmaatregelen in acht nemen:</w:t>
            </w:r>
          </w:p>
          <w:p w:rsidR="0052082A" w:rsidRDefault="0052082A" w:rsidP="00B93AA5">
            <w:pPr>
              <w:pStyle w:val="Lijstalinea"/>
              <w:numPr>
                <w:ilvl w:val="0"/>
                <w:numId w:val="1"/>
              </w:numPr>
            </w:pPr>
            <w:r>
              <w:t xml:space="preserve">Voer de taken uit met de nodige aandacht voor veiligheid </w:t>
            </w:r>
          </w:p>
          <w:p w:rsidR="0052082A" w:rsidRDefault="0052082A" w:rsidP="00B93AA5">
            <w:pPr>
              <w:pStyle w:val="Lijstalinea"/>
              <w:numPr>
                <w:ilvl w:val="0"/>
                <w:numId w:val="1"/>
              </w:numPr>
            </w:pPr>
            <w:r>
              <w:t xml:space="preserve">Draag adequate </w:t>
            </w:r>
            <w:proofErr w:type="spellStart"/>
            <w:r>
              <w:t>PBM’s</w:t>
            </w:r>
            <w:proofErr w:type="spellEnd"/>
          </w:p>
          <w:p w:rsidR="0052082A" w:rsidRDefault="0052082A" w:rsidP="001B099E">
            <w:pPr>
              <w:pStyle w:val="Lijstalinea"/>
              <w:numPr>
                <w:ilvl w:val="0"/>
                <w:numId w:val="1"/>
              </w:numPr>
            </w:pPr>
            <w:r>
              <w:t xml:space="preserve">Tref de nodige maatregelen </w:t>
            </w:r>
            <w:r w:rsidR="001B099E">
              <w:t>t.b.v.</w:t>
            </w:r>
            <w:r>
              <w:t xml:space="preserve"> risico te vermijden of naar een aanvaardbaar niveau te verlagen </w:t>
            </w:r>
            <w:r>
              <w:sym w:font="Wingdings" w:char="F0E0"/>
            </w:r>
            <w:r>
              <w:t xml:space="preserve"> TVA</w:t>
            </w:r>
          </w:p>
        </w:tc>
        <w:tc>
          <w:tcPr>
            <w:tcW w:w="1701" w:type="dxa"/>
            <w:vAlign w:val="center"/>
          </w:tcPr>
          <w:p w:rsidR="0052082A" w:rsidRDefault="0052082A" w:rsidP="0037639D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065AD34D" wp14:editId="6568DC21">
                  <wp:extent cx="588277" cy="864000"/>
                  <wp:effectExtent l="0" t="0" r="2540" b="0"/>
                  <wp:docPr id="295" name="Afbeelding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277" cy="8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  <w:vAlign w:val="center"/>
          </w:tcPr>
          <w:p w:rsidR="0052082A" w:rsidRDefault="00BD0B7D" w:rsidP="004858B4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524C47FB" wp14:editId="6108559A">
                  <wp:extent cx="793750" cy="794385"/>
                  <wp:effectExtent l="0" t="0" r="6350" b="5715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750" cy="79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:rsidR="0052082A" w:rsidRDefault="00BD0B7D" w:rsidP="00924648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391DE846" wp14:editId="4B64965A">
                  <wp:extent cx="781685" cy="781685"/>
                  <wp:effectExtent l="0" t="0" r="0" b="0"/>
                  <wp:docPr id="4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685" cy="78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  <w:vAlign w:val="center"/>
          </w:tcPr>
          <w:p w:rsidR="0052082A" w:rsidRPr="00F74212" w:rsidRDefault="0052082A" w:rsidP="008E3CBF">
            <w:pPr>
              <w:rPr>
                <w:b/>
              </w:rPr>
            </w:pPr>
            <w:r w:rsidRPr="00361B47">
              <w:t>U werkt onder warme en vochtige omstandigheden</w:t>
            </w:r>
            <w:r>
              <w:t>.</w:t>
            </w:r>
            <w:r>
              <w:br/>
            </w:r>
            <w:r>
              <w:rPr>
                <w:b/>
              </w:rPr>
              <w:t xml:space="preserve">Werk veilig </w:t>
            </w:r>
            <w:r w:rsidRPr="004959A1">
              <w:rPr>
                <w:b/>
              </w:rPr>
              <w:sym w:font="Wingdings" w:char="F0E0"/>
            </w:r>
            <w:r>
              <w:rPr>
                <w:b/>
              </w:rPr>
              <w:t>b</w:t>
            </w:r>
            <w:r w:rsidRPr="00F74212">
              <w:rPr>
                <w:b/>
              </w:rPr>
              <w:t>lijf alert!</w:t>
            </w:r>
          </w:p>
        </w:tc>
      </w:tr>
      <w:tr w:rsidR="00620F15" w:rsidRPr="00664DB7" w:rsidTr="002C5D40">
        <w:trPr>
          <w:trHeight w:val="675"/>
          <w:jc w:val="center"/>
        </w:trPr>
        <w:tc>
          <w:tcPr>
            <w:tcW w:w="597" w:type="dxa"/>
            <w:vMerge w:val="restart"/>
            <w:vAlign w:val="center"/>
          </w:tcPr>
          <w:p w:rsidR="00620F15" w:rsidRPr="00620F15" w:rsidRDefault="00620F15" w:rsidP="00B93AA5">
            <w:pPr>
              <w:jc w:val="center"/>
              <w:rPr>
                <w:b/>
                <w:color w:val="7030A0"/>
                <w:sz w:val="32"/>
              </w:rPr>
            </w:pPr>
            <w:r w:rsidRPr="00620F15">
              <w:rPr>
                <w:b/>
                <w:color w:val="7030A0"/>
                <w:sz w:val="32"/>
              </w:rPr>
              <w:t>1</w:t>
            </w:r>
          </w:p>
        </w:tc>
        <w:tc>
          <w:tcPr>
            <w:tcW w:w="5924" w:type="dxa"/>
            <w:vMerge w:val="restart"/>
            <w:vAlign w:val="center"/>
          </w:tcPr>
          <w:p w:rsidR="00620F15" w:rsidRPr="001B099E" w:rsidRDefault="00620F15" w:rsidP="00F906F4">
            <w:pPr>
              <w:rPr>
                <w:b/>
              </w:rPr>
            </w:pPr>
            <w:r>
              <w:rPr>
                <w:b/>
              </w:rPr>
              <w:t>Alternatief k</w:t>
            </w:r>
            <w:r w:rsidRPr="001B099E">
              <w:rPr>
                <w:b/>
              </w:rPr>
              <w:t>okertransport vanaf zaag naar Winder-1</w:t>
            </w:r>
          </w:p>
          <w:p w:rsidR="00620F15" w:rsidRDefault="00620F15" w:rsidP="001B099E">
            <w:pPr>
              <w:pStyle w:val="Lijstalinea"/>
              <w:numPr>
                <w:ilvl w:val="0"/>
                <w:numId w:val="8"/>
              </w:numPr>
            </w:pPr>
            <w:r>
              <w:t>Verwijder eventuele kokers van de vorige set uit de lijn.</w:t>
            </w:r>
          </w:p>
          <w:p w:rsidR="00620F15" w:rsidRDefault="00620F15" w:rsidP="001B099E">
            <w:pPr>
              <w:pStyle w:val="Lijstalinea"/>
              <w:numPr>
                <w:ilvl w:val="0"/>
                <w:numId w:val="8"/>
              </w:numPr>
            </w:pPr>
            <w:r>
              <w:t>Schakel transportsysteem uit</w:t>
            </w:r>
            <w:r w:rsidR="00DC5F5F">
              <w:br/>
            </w:r>
            <w:r w:rsidR="00DC5F5F" w:rsidRPr="00DC5F5F">
              <w:rPr>
                <w:i/>
              </w:rPr>
              <w:t xml:space="preserve">Transportband icoon op </w:t>
            </w:r>
            <w:proofErr w:type="spellStart"/>
            <w:r w:rsidR="00DC5F5F" w:rsidRPr="00DC5F5F">
              <w:rPr>
                <w:i/>
              </w:rPr>
              <w:t>Core</w:t>
            </w:r>
            <w:proofErr w:type="spellEnd"/>
            <w:r w:rsidR="00DC5F5F" w:rsidRPr="00DC5F5F">
              <w:rPr>
                <w:i/>
              </w:rPr>
              <w:t xml:space="preserve"> Link paneel</w:t>
            </w:r>
            <w:r w:rsidR="00DC5F5F" w:rsidRPr="00DC5F5F">
              <w:rPr>
                <w:i/>
              </w:rPr>
              <w:t xml:space="preserve"> </w:t>
            </w:r>
            <w:r w:rsidR="00DC5F5F" w:rsidRPr="00DC5F5F">
              <w:rPr>
                <w:i/>
              </w:rPr>
              <w:sym w:font="Wingdings" w:char="F0E0"/>
            </w:r>
            <w:r w:rsidR="00DC5F5F" w:rsidRPr="00DC5F5F">
              <w:rPr>
                <w:i/>
              </w:rPr>
              <w:t xml:space="preserve"> rood kruis</w:t>
            </w:r>
          </w:p>
          <w:p w:rsidR="00620F15" w:rsidRDefault="00620F15" w:rsidP="001B099E">
            <w:pPr>
              <w:pStyle w:val="Lijstalinea"/>
              <w:numPr>
                <w:ilvl w:val="0"/>
                <w:numId w:val="8"/>
              </w:numPr>
            </w:pPr>
            <w:r>
              <w:t>Kokerzaag kan weer worden gestart</w:t>
            </w:r>
          </w:p>
          <w:p w:rsidR="00620F15" w:rsidRPr="00664DB7" w:rsidRDefault="00620F15" w:rsidP="00620F15">
            <w:pPr>
              <w:pStyle w:val="Lijstalinea"/>
              <w:numPr>
                <w:ilvl w:val="0"/>
                <w:numId w:val="8"/>
              </w:numPr>
            </w:pPr>
            <w:r>
              <w:t xml:space="preserve">Kokers komen uit de zaag en gaan naar tafel 795 </w:t>
            </w:r>
          </w:p>
        </w:tc>
        <w:tc>
          <w:tcPr>
            <w:tcW w:w="5103" w:type="dxa"/>
            <w:gridSpan w:val="4"/>
          </w:tcPr>
          <w:p w:rsidR="00620F15" w:rsidRPr="00664DB7" w:rsidRDefault="001175F0" w:rsidP="005B3E56">
            <w:pPr>
              <w:jc w:val="center"/>
            </w:pPr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282575</wp:posOffset>
                      </wp:positionV>
                      <wp:extent cx="3162300" cy="288000"/>
                      <wp:effectExtent l="0" t="0" r="19050" b="17145"/>
                      <wp:wrapNone/>
                      <wp:docPr id="7" name="Afgeronde rechthoek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62300" cy="2880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E3EE8A6" id="Afgeronde rechthoek 7" o:spid="_x0000_s1026" style="position:absolute;margin-left:-.55pt;margin-top:22.25pt;width:249pt;height:22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" filled="f" strokecolor="red" strokeweight="2pt"/>
                  </w:pict>
                </mc:Fallback>
              </mc:AlternateContent>
            </w:r>
            <w:r w:rsidR="00620F15">
              <w:rPr>
                <w:noProof/>
                <w:lang w:eastAsia="nl-NL"/>
              </w:rPr>
              <w:drawing>
                <wp:inline distT="0" distB="0" distL="0" distR="0" wp14:anchorId="1F0B3400" wp14:editId="0BD6AEC8">
                  <wp:extent cx="3168000" cy="594081"/>
                  <wp:effectExtent l="0" t="0" r="0" b="0"/>
                  <wp:docPr id="3" name="Afbeelding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000" cy="594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  <w:vMerge w:val="restart"/>
            <w:vAlign w:val="center"/>
          </w:tcPr>
          <w:p w:rsidR="00620F15" w:rsidRPr="00664DB7" w:rsidRDefault="00620F15" w:rsidP="005B3E56">
            <w:r>
              <w:t xml:space="preserve">Nu kunnen er kokers gezaagd worden terwijl er aan storing gewerkt wordt in de transportlijn. </w:t>
            </w:r>
            <w:r w:rsidRPr="005B3E56">
              <w:rPr>
                <w:b/>
              </w:rPr>
              <w:t>Met onderbreking Veiligheidscircuit nr. 2!</w:t>
            </w:r>
          </w:p>
        </w:tc>
      </w:tr>
      <w:tr w:rsidR="00620F15" w:rsidRPr="00664DB7" w:rsidTr="008E4D75">
        <w:trPr>
          <w:trHeight w:val="675"/>
          <w:jc w:val="center"/>
        </w:trPr>
        <w:tc>
          <w:tcPr>
            <w:tcW w:w="597" w:type="dxa"/>
            <w:vMerge/>
            <w:vAlign w:val="center"/>
          </w:tcPr>
          <w:p w:rsidR="00620F15" w:rsidRPr="00620F15" w:rsidRDefault="00620F15" w:rsidP="00B93AA5">
            <w:pPr>
              <w:jc w:val="center"/>
              <w:rPr>
                <w:b/>
                <w:color w:val="7030A0"/>
                <w:sz w:val="32"/>
              </w:rPr>
            </w:pPr>
          </w:p>
        </w:tc>
        <w:tc>
          <w:tcPr>
            <w:tcW w:w="5924" w:type="dxa"/>
            <w:vMerge/>
            <w:vAlign w:val="center"/>
          </w:tcPr>
          <w:p w:rsidR="00620F15" w:rsidRDefault="00620F15" w:rsidP="00F906F4">
            <w:pPr>
              <w:rPr>
                <w:b/>
              </w:rPr>
            </w:pPr>
          </w:p>
        </w:tc>
        <w:tc>
          <w:tcPr>
            <w:tcW w:w="2551" w:type="dxa"/>
            <w:gridSpan w:val="2"/>
          </w:tcPr>
          <w:p w:rsidR="00620F15" w:rsidRPr="00664DB7" w:rsidRDefault="00DC5F5F" w:rsidP="005B3E56">
            <w:pPr>
              <w:jc w:val="center"/>
            </w:pPr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F49ECFD" wp14:editId="6215788E">
                      <wp:simplePos x="0" y="0"/>
                      <wp:positionH relativeFrom="column">
                        <wp:posOffset>1002665</wp:posOffset>
                      </wp:positionH>
                      <wp:positionV relativeFrom="paragraph">
                        <wp:posOffset>949325</wp:posOffset>
                      </wp:positionV>
                      <wp:extent cx="252000" cy="180000"/>
                      <wp:effectExtent l="0" t="0" r="15240" b="10795"/>
                      <wp:wrapNone/>
                      <wp:docPr id="11" name="Afgeronde rechthoek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00" cy="1800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60499FC" id="Afgeronde rechthoek 11" o:spid="_x0000_s1026" style="position:absolute;margin-left:78.95pt;margin-top:74.75pt;width:19.85pt;height:14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" filled="f" strokecolor="red" strokeweight="2pt">
                      <v:stroke dashstyle="3 1"/>
                    </v:roundrect>
                  </w:pict>
                </mc:Fallback>
              </mc:AlternateContent>
            </w:r>
            <w:r w:rsidR="00620F15">
              <w:rPr>
                <w:noProof/>
                <w:lang w:eastAsia="nl-NL"/>
              </w:rPr>
              <w:drawing>
                <wp:inline distT="0" distB="0" distL="0" distR="0" wp14:anchorId="3B8E14C7" wp14:editId="17E581EC">
                  <wp:extent cx="1547495" cy="1297940"/>
                  <wp:effectExtent l="0" t="0" r="0" b="0"/>
                  <wp:docPr id="5" name="Afbeelding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495" cy="129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gridSpan w:val="2"/>
          </w:tcPr>
          <w:p w:rsidR="00620F15" w:rsidRPr="00664DB7" w:rsidRDefault="00DC5F5F" w:rsidP="005B3E56">
            <w:pPr>
              <w:jc w:val="center"/>
            </w:pPr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C95027A" wp14:editId="7B8D0C7C">
                      <wp:simplePos x="0" y="0"/>
                      <wp:positionH relativeFrom="column">
                        <wp:posOffset>157480</wp:posOffset>
                      </wp:positionH>
                      <wp:positionV relativeFrom="paragraph">
                        <wp:posOffset>679450</wp:posOffset>
                      </wp:positionV>
                      <wp:extent cx="252000" cy="180000"/>
                      <wp:effectExtent l="0" t="0" r="15240" b="10795"/>
                      <wp:wrapNone/>
                      <wp:docPr id="13" name="Afgeronde rechthoek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00" cy="1800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E56E0AD" id="Afgeronde rechthoek 13" o:spid="_x0000_s1026" style="position:absolute;margin-left:12.4pt;margin-top:53.5pt;width:19.85pt;height:14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" filled="f" strokecolor="red" strokeweight="2pt">
                      <v:stroke dashstyle="3 1"/>
                    </v:roundrect>
                  </w:pict>
                </mc:Fallback>
              </mc:AlternateContent>
            </w:r>
            <w:r w:rsidR="00620F15">
              <w:rPr>
                <w:noProof/>
                <w:lang w:eastAsia="nl-NL"/>
              </w:rPr>
              <w:drawing>
                <wp:inline distT="0" distB="0" distL="0" distR="0" wp14:anchorId="60CE3657" wp14:editId="4B26444D">
                  <wp:extent cx="1548130" cy="1311275"/>
                  <wp:effectExtent l="0" t="0" r="0" b="3175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13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  <w:vMerge/>
            <w:vAlign w:val="center"/>
          </w:tcPr>
          <w:p w:rsidR="00620F15" w:rsidRDefault="00620F15" w:rsidP="005B3E56"/>
        </w:tc>
      </w:tr>
      <w:tr w:rsidR="00664DB7" w:rsidRPr="00664DB7" w:rsidTr="00ED5940">
        <w:trPr>
          <w:trHeight w:val="277"/>
          <w:jc w:val="center"/>
        </w:trPr>
        <w:tc>
          <w:tcPr>
            <w:tcW w:w="597" w:type="dxa"/>
            <w:vAlign w:val="center"/>
          </w:tcPr>
          <w:p w:rsidR="0052082A" w:rsidRPr="00620F15" w:rsidRDefault="0052082A" w:rsidP="00B93AA5">
            <w:pPr>
              <w:jc w:val="center"/>
              <w:rPr>
                <w:b/>
                <w:color w:val="7030A0"/>
                <w:sz w:val="32"/>
              </w:rPr>
            </w:pPr>
            <w:r w:rsidRPr="00620F15">
              <w:rPr>
                <w:b/>
                <w:color w:val="7030A0"/>
                <w:sz w:val="32"/>
              </w:rPr>
              <w:t>2</w:t>
            </w:r>
          </w:p>
        </w:tc>
        <w:tc>
          <w:tcPr>
            <w:tcW w:w="5924" w:type="dxa"/>
            <w:vAlign w:val="center"/>
          </w:tcPr>
          <w:p w:rsidR="0052082A" w:rsidRPr="005B3E56" w:rsidRDefault="001B099E" w:rsidP="00140713">
            <w:pPr>
              <w:rPr>
                <w:b/>
              </w:rPr>
            </w:pPr>
            <w:r w:rsidRPr="005B3E56">
              <w:rPr>
                <w:b/>
              </w:rPr>
              <w:t>Transport</w:t>
            </w:r>
            <w:r w:rsidR="000B23DE">
              <w:rPr>
                <w:b/>
              </w:rPr>
              <w:t>eer</w:t>
            </w:r>
            <w:r w:rsidRPr="005B3E56">
              <w:rPr>
                <w:b/>
              </w:rPr>
              <w:t xml:space="preserve"> kokers naar </w:t>
            </w:r>
            <w:r w:rsidR="00ED5940" w:rsidRPr="005B3E56">
              <w:rPr>
                <w:b/>
              </w:rPr>
              <w:t xml:space="preserve">de </w:t>
            </w:r>
            <w:r w:rsidRPr="005B3E56">
              <w:rPr>
                <w:b/>
              </w:rPr>
              <w:t>bedieningsvloer</w:t>
            </w:r>
            <w:r w:rsidR="00BB3B70">
              <w:rPr>
                <w:b/>
              </w:rPr>
              <w:t xml:space="preserve"> achter Winder-1</w:t>
            </w:r>
          </w:p>
        </w:tc>
        <w:tc>
          <w:tcPr>
            <w:tcW w:w="5103" w:type="dxa"/>
            <w:gridSpan w:val="4"/>
            <w:vAlign w:val="center"/>
          </w:tcPr>
          <w:p w:rsidR="0052082A" w:rsidRPr="00664DB7" w:rsidRDefault="0052082A" w:rsidP="00053535">
            <w:pPr>
              <w:jc w:val="center"/>
            </w:pPr>
          </w:p>
        </w:tc>
        <w:tc>
          <w:tcPr>
            <w:tcW w:w="4366" w:type="dxa"/>
            <w:vAlign w:val="center"/>
          </w:tcPr>
          <w:p w:rsidR="0052082A" w:rsidRPr="00664DB7" w:rsidRDefault="000B23DE" w:rsidP="00053535">
            <w:r>
              <w:t xml:space="preserve">Tip: </w:t>
            </w:r>
            <w:bookmarkStart w:id="0" w:name="_GoBack"/>
            <w:bookmarkEnd w:id="0"/>
            <w:r>
              <w:t>Gebruik kokerkar en lift PM1</w:t>
            </w:r>
          </w:p>
        </w:tc>
      </w:tr>
      <w:tr w:rsidR="00664DB7" w:rsidRPr="00664DB7" w:rsidTr="00ED5940">
        <w:trPr>
          <w:trHeight w:val="262"/>
          <w:jc w:val="center"/>
        </w:trPr>
        <w:tc>
          <w:tcPr>
            <w:tcW w:w="597" w:type="dxa"/>
            <w:vAlign w:val="center"/>
          </w:tcPr>
          <w:p w:rsidR="00664DB7" w:rsidRPr="00620F15" w:rsidRDefault="00664DB7" w:rsidP="00B93AA5">
            <w:pPr>
              <w:jc w:val="center"/>
              <w:rPr>
                <w:b/>
                <w:color w:val="7030A0"/>
                <w:sz w:val="32"/>
              </w:rPr>
            </w:pPr>
            <w:r w:rsidRPr="00620F15">
              <w:rPr>
                <w:b/>
                <w:color w:val="7030A0"/>
                <w:sz w:val="32"/>
              </w:rPr>
              <w:t>3</w:t>
            </w:r>
          </w:p>
        </w:tc>
        <w:tc>
          <w:tcPr>
            <w:tcW w:w="5924" w:type="dxa"/>
            <w:vAlign w:val="center"/>
          </w:tcPr>
          <w:p w:rsidR="00664DB7" w:rsidRPr="005B3E56" w:rsidRDefault="001B099E" w:rsidP="00B93AA5">
            <w:pPr>
              <w:rPr>
                <w:b/>
              </w:rPr>
            </w:pPr>
            <w:r w:rsidRPr="005B3E56">
              <w:rPr>
                <w:b/>
              </w:rPr>
              <w:t>Leg de kokers in juiste volgorde op de kokertafel bij Winder-1</w:t>
            </w:r>
          </w:p>
        </w:tc>
        <w:tc>
          <w:tcPr>
            <w:tcW w:w="5103" w:type="dxa"/>
            <w:gridSpan w:val="4"/>
          </w:tcPr>
          <w:p w:rsidR="00664DB7" w:rsidRPr="00664DB7" w:rsidRDefault="000B23DE" w:rsidP="000B23DE">
            <w:pPr>
              <w:jc w:val="center"/>
            </w:pPr>
            <w:r w:rsidRPr="000B23DE">
              <w:rPr>
                <w:b/>
                <w:color w:val="FF0000"/>
                <w:sz w:val="28"/>
                <w:highlight w:val="yellow"/>
              </w:rPr>
              <w:t>Juiste volgorde is cruciaal!</w:t>
            </w:r>
          </w:p>
        </w:tc>
        <w:tc>
          <w:tcPr>
            <w:tcW w:w="4366" w:type="dxa"/>
            <w:vAlign w:val="center"/>
          </w:tcPr>
          <w:p w:rsidR="00664DB7" w:rsidRPr="000B23DE" w:rsidRDefault="00664DB7" w:rsidP="00BD663F">
            <w:pPr>
              <w:rPr>
                <w:b/>
                <w:color w:val="FF0000"/>
                <w:highlight w:val="yellow"/>
              </w:rPr>
            </w:pPr>
          </w:p>
        </w:tc>
      </w:tr>
      <w:tr w:rsidR="00BB3B70" w:rsidRPr="00664DB7" w:rsidTr="00ED5940">
        <w:trPr>
          <w:trHeight w:val="262"/>
          <w:jc w:val="center"/>
        </w:trPr>
        <w:tc>
          <w:tcPr>
            <w:tcW w:w="597" w:type="dxa"/>
            <w:vAlign w:val="center"/>
          </w:tcPr>
          <w:p w:rsidR="00BB3B70" w:rsidRPr="00620F15" w:rsidRDefault="00BB3B70" w:rsidP="00B93AA5">
            <w:pPr>
              <w:jc w:val="center"/>
              <w:rPr>
                <w:b/>
                <w:color w:val="7030A0"/>
                <w:sz w:val="32"/>
              </w:rPr>
            </w:pPr>
            <w:r>
              <w:rPr>
                <w:b/>
                <w:color w:val="7030A0"/>
                <w:sz w:val="32"/>
              </w:rPr>
              <w:t>4</w:t>
            </w:r>
          </w:p>
        </w:tc>
        <w:tc>
          <w:tcPr>
            <w:tcW w:w="5924" w:type="dxa"/>
            <w:vAlign w:val="center"/>
          </w:tcPr>
          <w:p w:rsidR="00BB3B70" w:rsidRDefault="00BB3B70" w:rsidP="001B446C">
            <w:pPr>
              <w:rPr>
                <w:b/>
              </w:rPr>
            </w:pPr>
            <w:r>
              <w:rPr>
                <w:b/>
              </w:rPr>
              <w:t xml:space="preserve">Storing opgelost </w:t>
            </w:r>
            <w:r w:rsidRPr="00BB3B70">
              <w:rPr>
                <w:b/>
              </w:rPr>
              <w:sym w:font="Wingdings" w:char="F0E0"/>
            </w:r>
            <w:r>
              <w:rPr>
                <w:b/>
              </w:rPr>
              <w:t xml:space="preserve"> </w:t>
            </w:r>
            <w:r w:rsidR="001B446C">
              <w:rPr>
                <w:b/>
              </w:rPr>
              <w:t>Automatisch kokertransport hervatten</w:t>
            </w:r>
          </w:p>
          <w:p w:rsidR="00DC5F5F" w:rsidRDefault="00DC5F5F" w:rsidP="000710AF">
            <w:pPr>
              <w:pStyle w:val="Lijstalinea"/>
              <w:numPr>
                <w:ilvl w:val="0"/>
                <w:numId w:val="9"/>
              </w:numPr>
            </w:pPr>
            <w:r>
              <w:t>Veiligheidscircuit nr.2 sluiten en resetten</w:t>
            </w:r>
          </w:p>
          <w:p w:rsidR="00DC5F5F" w:rsidRPr="000710AF" w:rsidRDefault="000710AF" w:rsidP="000710AF">
            <w:pPr>
              <w:pStyle w:val="Lijstalinea"/>
              <w:numPr>
                <w:ilvl w:val="0"/>
                <w:numId w:val="9"/>
              </w:numPr>
            </w:pPr>
            <w:r>
              <w:t>S</w:t>
            </w:r>
            <w:r>
              <w:t>chakel transportsysteem weer in</w:t>
            </w:r>
            <w:r>
              <w:br/>
            </w:r>
            <w:r w:rsidRPr="00DC5F5F">
              <w:rPr>
                <w:i/>
              </w:rPr>
              <w:t xml:space="preserve">Transportband icoon op </w:t>
            </w:r>
            <w:proofErr w:type="spellStart"/>
            <w:r w:rsidRPr="00DC5F5F">
              <w:rPr>
                <w:i/>
              </w:rPr>
              <w:t>Core</w:t>
            </w:r>
            <w:proofErr w:type="spellEnd"/>
            <w:r w:rsidRPr="00DC5F5F">
              <w:rPr>
                <w:i/>
              </w:rPr>
              <w:t xml:space="preserve"> Link paneel </w:t>
            </w:r>
            <w:r w:rsidRPr="00DC5F5F">
              <w:rPr>
                <w:i/>
              </w:rPr>
              <w:sym w:font="Wingdings" w:char="F0E0"/>
            </w:r>
            <w:r w:rsidRPr="00DC5F5F">
              <w:rPr>
                <w:i/>
              </w:rPr>
              <w:t xml:space="preserve"> </w:t>
            </w:r>
            <w:r>
              <w:rPr>
                <w:i/>
              </w:rPr>
              <w:t>zonder</w:t>
            </w:r>
            <w:r w:rsidRPr="00DC5F5F">
              <w:rPr>
                <w:i/>
              </w:rPr>
              <w:t xml:space="preserve"> kruis</w:t>
            </w:r>
          </w:p>
          <w:p w:rsidR="000710AF" w:rsidRDefault="000710AF" w:rsidP="000710AF">
            <w:pPr>
              <w:pStyle w:val="Lijstalinea"/>
              <w:numPr>
                <w:ilvl w:val="0"/>
                <w:numId w:val="9"/>
              </w:numPr>
            </w:pPr>
            <w:r>
              <w:t>Kokerzaag kan weer worden gestart</w:t>
            </w:r>
          </w:p>
          <w:p w:rsidR="000710AF" w:rsidRPr="00DC5F5F" w:rsidRDefault="000710AF" w:rsidP="009D797C">
            <w:pPr>
              <w:pStyle w:val="Lijstalinea"/>
              <w:numPr>
                <w:ilvl w:val="0"/>
                <w:numId w:val="9"/>
              </w:numPr>
            </w:pPr>
            <w:r>
              <w:t xml:space="preserve">Kokers </w:t>
            </w:r>
            <w:r>
              <w:t xml:space="preserve">gaan weer </w:t>
            </w:r>
            <w:r w:rsidR="009D797C">
              <w:t xml:space="preserve">automatisch naar boven </w:t>
            </w:r>
            <w:r w:rsidR="009D797C">
              <w:sym w:font="Wingdings" w:char="F0E0"/>
            </w:r>
            <w:r>
              <w:t xml:space="preserve"> Winder-1</w:t>
            </w:r>
          </w:p>
        </w:tc>
        <w:tc>
          <w:tcPr>
            <w:tcW w:w="5103" w:type="dxa"/>
            <w:gridSpan w:val="4"/>
          </w:tcPr>
          <w:p w:rsidR="00BB3B70" w:rsidRPr="00664DB7" w:rsidRDefault="001175F0" w:rsidP="00664DB7"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459FBE3" wp14:editId="6B211984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8255</wp:posOffset>
                      </wp:positionV>
                      <wp:extent cx="3162300" cy="288000"/>
                      <wp:effectExtent l="0" t="0" r="19050" b="17145"/>
                      <wp:wrapNone/>
                      <wp:docPr id="10" name="Afgeronde rechthoek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62300" cy="2880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538CDD0" id="Afgeronde rechthoek 10" o:spid="_x0000_s1026" style="position:absolute;margin-left:-.3pt;margin-top:.65pt;width:249pt;height:22.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" filled="f" strokecolor="red" strokeweight="2pt"/>
                  </w:pict>
                </mc:Fallback>
              </mc:AlternateContent>
            </w:r>
            <w:r w:rsidR="001B446C">
              <w:rPr>
                <w:noProof/>
                <w:lang w:eastAsia="nl-NL"/>
              </w:rPr>
              <w:drawing>
                <wp:inline distT="0" distB="0" distL="0" distR="0" wp14:anchorId="200075E1" wp14:editId="4CB6FA26">
                  <wp:extent cx="3168000" cy="594081"/>
                  <wp:effectExtent l="0" t="0" r="0" b="0"/>
                  <wp:docPr id="6" name="Afbeelding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000" cy="594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  <w:vAlign w:val="center"/>
          </w:tcPr>
          <w:p w:rsidR="00BB3B70" w:rsidRPr="00664DB7" w:rsidRDefault="00DC5F5F" w:rsidP="00DC5F5F">
            <w:r w:rsidRPr="005B3E56">
              <w:rPr>
                <w:b/>
              </w:rPr>
              <w:t>Veiligheidscircuit nr. 2</w:t>
            </w:r>
            <w:r>
              <w:rPr>
                <w:b/>
              </w:rPr>
              <w:t xml:space="preserve"> sluiten en resetten!</w:t>
            </w:r>
          </w:p>
        </w:tc>
      </w:tr>
    </w:tbl>
    <w:p w:rsidR="00222FB5" w:rsidRPr="00664DB7" w:rsidRDefault="00222FB5" w:rsidP="0064723C"/>
    <w:sectPr w:rsidR="00222FB5" w:rsidRPr="00664DB7" w:rsidSect="008F25FF">
      <w:headerReference w:type="default" r:id="rId14"/>
      <w:footerReference w:type="default" r:id="rId15"/>
      <w:pgSz w:w="16838" w:h="11906" w:orient="landscape"/>
      <w:pgMar w:top="1418" w:right="397" w:bottom="567" w:left="425" w:header="454" w:footer="283" w:gutter="0"/>
      <w:pgBorders w:offsetFrom="page">
        <w:top w:val="single" w:sz="18" w:space="24" w:color="auto"/>
        <w:left w:val="single" w:sz="18" w:space="20" w:color="auto"/>
        <w:bottom w:val="single" w:sz="18" w:space="24" w:color="auto"/>
        <w:right w:val="single" w:sz="18" w:space="20" w:color="auto"/>
      </w:pgBorders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5257" w:rsidRDefault="00165257" w:rsidP="00165257">
      <w:pPr>
        <w:spacing w:after="0" w:line="240" w:lineRule="auto"/>
      </w:pPr>
      <w:r>
        <w:separator/>
      </w:r>
    </w:p>
  </w:endnote>
  <w:endnote w:type="continuationSeparator" w:id="0">
    <w:p w:rsidR="00165257" w:rsidRDefault="00165257" w:rsidP="00165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20A4" w:rsidRDefault="00DB3AA0">
    <w:pPr>
      <w:pStyle w:val="Voettekst"/>
    </w:pPr>
    <w:r>
      <w:rPr>
        <w:sz w:val="16"/>
      </w:rPr>
      <w:t>[</w:t>
    </w:r>
    <w:proofErr w:type="spellStart"/>
    <w:r w:rsidRPr="00DB3AA0">
      <w:rPr>
        <w:sz w:val="16"/>
      </w:rPr>
      <w:t>JvdE</w:t>
    </w:r>
    <w:proofErr w:type="spellEnd"/>
    <w:r>
      <w:rPr>
        <w:sz w:val="16"/>
      </w:rPr>
      <w:t>]</w:t>
    </w:r>
    <w:r w:rsidRPr="00DB3AA0">
      <w:rPr>
        <w:sz w:val="16"/>
        <w:szCs w:val="16"/>
      </w:rPr>
      <w:ptab w:relativeTo="margin" w:alignment="center" w:leader="none"/>
    </w:r>
    <w:r w:rsidR="00620F15">
      <w:rPr>
        <w:sz w:val="16"/>
        <w:szCs w:val="16"/>
      </w:rPr>
      <w:t>28-5</w:t>
    </w:r>
    <w:r w:rsidRPr="00DB3AA0">
      <w:rPr>
        <w:sz w:val="16"/>
        <w:szCs w:val="16"/>
      </w:rPr>
      <w:t>-202</w:t>
    </w:r>
    <w:r w:rsidR="00620F15">
      <w:rPr>
        <w:sz w:val="16"/>
        <w:szCs w:val="16"/>
      </w:rPr>
      <w:t>1</w:t>
    </w:r>
    <w:r w:rsidRPr="00DB3AA0">
      <w:rPr>
        <w:sz w:val="16"/>
        <w:szCs w:val="16"/>
      </w:rPr>
      <w:ptab w:relativeTo="margin" w:alignment="right" w:leader="none"/>
    </w:r>
    <w:r w:rsidR="00810FA3" w:rsidRPr="00810FA3">
      <w:rPr>
        <w:sz w:val="16"/>
        <w:szCs w:val="16"/>
      </w:rPr>
      <w:t xml:space="preserve">Pagina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PAGE  \* Arabic  \* MERGEFORMAT</w:instrText>
    </w:r>
    <w:r w:rsidR="00810FA3" w:rsidRPr="00810FA3">
      <w:rPr>
        <w:b/>
        <w:sz w:val="16"/>
        <w:szCs w:val="16"/>
      </w:rPr>
      <w:fldChar w:fldCharType="separate"/>
    </w:r>
    <w:r w:rsidR="000B23DE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  <w:r w:rsidR="00810FA3" w:rsidRPr="00810FA3">
      <w:rPr>
        <w:sz w:val="16"/>
        <w:szCs w:val="16"/>
      </w:rPr>
      <w:t xml:space="preserve"> van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NUMPAGES  \* Arabic  \* MERGEFORMAT</w:instrText>
    </w:r>
    <w:r w:rsidR="00810FA3" w:rsidRPr="00810FA3">
      <w:rPr>
        <w:b/>
        <w:sz w:val="16"/>
        <w:szCs w:val="16"/>
      </w:rPr>
      <w:fldChar w:fldCharType="separate"/>
    </w:r>
    <w:r w:rsidR="000B23DE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5257" w:rsidRDefault="00165257" w:rsidP="00165257">
      <w:pPr>
        <w:spacing w:after="0" w:line="240" w:lineRule="auto"/>
      </w:pPr>
      <w:r>
        <w:separator/>
      </w:r>
    </w:p>
  </w:footnote>
  <w:footnote w:type="continuationSeparator" w:id="0">
    <w:p w:rsidR="00165257" w:rsidRDefault="00165257" w:rsidP="001652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raster"/>
      <w:tblW w:w="16019" w:type="dxa"/>
      <w:jc w:val="center"/>
      <w:shd w:val="clear" w:color="auto" w:fill="000000" w:themeFill="text1"/>
      <w:tblLook w:val="04A0" w:firstRow="1" w:lastRow="0" w:firstColumn="1" w:lastColumn="0" w:noHBand="0" w:noVBand="1"/>
    </w:tblPr>
    <w:tblGrid>
      <w:gridCol w:w="16019"/>
    </w:tblGrid>
    <w:tr w:rsidR="00165257" w:rsidRPr="00165257" w:rsidTr="00ED5940">
      <w:trPr>
        <w:trHeight w:val="964"/>
        <w:jc w:val="center"/>
      </w:trPr>
      <w:tc>
        <w:tcPr>
          <w:tcW w:w="16019" w:type="dxa"/>
          <w:shd w:val="clear" w:color="auto" w:fill="000000" w:themeFill="text1"/>
          <w:vAlign w:val="center"/>
        </w:tcPr>
        <w:p w:rsidR="00165257" w:rsidRPr="00165257" w:rsidRDefault="000E0EC7" w:rsidP="0064723C">
          <w:pPr>
            <w:tabs>
              <w:tab w:val="left" w:pos="3852"/>
            </w:tabs>
            <w:ind w:left="34"/>
            <w:jc w:val="right"/>
            <w:rPr>
              <w:b/>
              <w:color w:val="FFFFFF" w:themeColor="background1"/>
              <w:sz w:val="40"/>
            </w:rPr>
          </w:pPr>
          <w:r>
            <w:rPr>
              <w:noProof/>
              <w:lang w:eastAsia="nl-NL"/>
            </w:rPr>
            <w:drawing>
              <wp:anchor distT="0" distB="0" distL="114300" distR="114300" simplePos="0" relativeHeight="251658240" behindDoc="0" locked="0" layoutInCell="1" allowOverlap="1" wp14:anchorId="5AA34484" wp14:editId="44886334">
                <wp:simplePos x="0" y="0"/>
                <wp:positionH relativeFrom="column">
                  <wp:posOffset>153670</wp:posOffset>
                </wp:positionH>
                <wp:positionV relativeFrom="paragraph">
                  <wp:posOffset>74930</wp:posOffset>
                </wp:positionV>
                <wp:extent cx="2349500" cy="395605"/>
                <wp:effectExtent l="0" t="0" r="0" b="4445"/>
                <wp:wrapNone/>
                <wp:docPr id="2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49500" cy="395605"/>
                        </a:xfrm>
                        <a:prstGeom prst="rect">
                          <a:avLst/>
                        </a:prstGeom>
                        <a:noFill/>
                        <a:extLst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65257" w:rsidRPr="00514E14">
            <w:rPr>
              <w:color w:val="FFFFFF" w:themeColor="background1"/>
              <w:sz w:val="56"/>
            </w:rPr>
            <w:t>Standaard Werk Procedure</w:t>
          </w:r>
        </w:p>
      </w:tc>
    </w:tr>
  </w:tbl>
  <w:p w:rsidR="00165257" w:rsidRPr="00794387" w:rsidRDefault="00165257">
    <w:pPr>
      <w:pStyle w:val="Koptekst"/>
      <w:rPr>
        <w:sz w:val="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05CD5"/>
    <w:multiLevelType w:val="hybridMultilevel"/>
    <w:tmpl w:val="4364D106"/>
    <w:lvl w:ilvl="0" w:tplc="CE32DA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73390"/>
    <w:multiLevelType w:val="hybridMultilevel"/>
    <w:tmpl w:val="BC967D1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4959C2"/>
    <w:multiLevelType w:val="hybridMultilevel"/>
    <w:tmpl w:val="52DC5B46"/>
    <w:lvl w:ilvl="0" w:tplc="E4ECBF3C">
      <w:start w:val="1"/>
      <w:numFmt w:val="bullet"/>
      <w:lvlText w:val=""/>
      <w:lvlJc w:val="left"/>
      <w:pPr>
        <w:ind w:left="76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025E70D0"/>
    <w:multiLevelType w:val="hybridMultilevel"/>
    <w:tmpl w:val="39E43350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7E95149"/>
    <w:multiLevelType w:val="hybridMultilevel"/>
    <w:tmpl w:val="291EE6AE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9457CAE"/>
    <w:multiLevelType w:val="hybridMultilevel"/>
    <w:tmpl w:val="DD349D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2495578"/>
    <w:multiLevelType w:val="hybridMultilevel"/>
    <w:tmpl w:val="4C828032"/>
    <w:lvl w:ilvl="0" w:tplc="E4ECBF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B165AB"/>
    <w:multiLevelType w:val="hybridMultilevel"/>
    <w:tmpl w:val="2AE02652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8462396"/>
    <w:multiLevelType w:val="hybridMultilevel"/>
    <w:tmpl w:val="B4D83154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0"/>
  </w:num>
  <w:num w:numId="5">
    <w:abstractNumId w:val="5"/>
  </w:num>
  <w:num w:numId="6">
    <w:abstractNumId w:val="2"/>
  </w:num>
  <w:num w:numId="7">
    <w:abstractNumId w:val="8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9"/>
  <w:hyphenationZone w:val="425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257"/>
    <w:rsid w:val="00053535"/>
    <w:rsid w:val="00055092"/>
    <w:rsid w:val="00060803"/>
    <w:rsid w:val="000710AF"/>
    <w:rsid w:val="000A65A7"/>
    <w:rsid w:val="000B23DE"/>
    <w:rsid w:val="000E0EC7"/>
    <w:rsid w:val="000F13AE"/>
    <w:rsid w:val="000F7A5D"/>
    <w:rsid w:val="001175F0"/>
    <w:rsid w:val="00137E3C"/>
    <w:rsid w:val="00140713"/>
    <w:rsid w:val="00165257"/>
    <w:rsid w:val="001B099E"/>
    <w:rsid w:val="001B446C"/>
    <w:rsid w:val="001D4D6D"/>
    <w:rsid w:val="001F1CE7"/>
    <w:rsid w:val="001F3A64"/>
    <w:rsid w:val="00201CE3"/>
    <w:rsid w:val="00214038"/>
    <w:rsid w:val="00222FB5"/>
    <w:rsid w:val="00243584"/>
    <w:rsid w:val="002A6708"/>
    <w:rsid w:val="002F1265"/>
    <w:rsid w:val="00320430"/>
    <w:rsid w:val="003309D7"/>
    <w:rsid w:val="00361B47"/>
    <w:rsid w:val="00372DCD"/>
    <w:rsid w:val="0037639D"/>
    <w:rsid w:val="003D2D37"/>
    <w:rsid w:val="0048164C"/>
    <w:rsid w:val="004858B4"/>
    <w:rsid w:val="004926A4"/>
    <w:rsid w:val="004959A1"/>
    <w:rsid w:val="00514E14"/>
    <w:rsid w:val="0052082A"/>
    <w:rsid w:val="005B3E56"/>
    <w:rsid w:val="00606392"/>
    <w:rsid w:val="00620F15"/>
    <w:rsid w:val="00632C21"/>
    <w:rsid w:val="0063653B"/>
    <w:rsid w:val="0064723C"/>
    <w:rsid w:val="00652BE6"/>
    <w:rsid w:val="00664DB7"/>
    <w:rsid w:val="006A04C1"/>
    <w:rsid w:val="006F115B"/>
    <w:rsid w:val="00716918"/>
    <w:rsid w:val="00744D21"/>
    <w:rsid w:val="0075107B"/>
    <w:rsid w:val="00794387"/>
    <w:rsid w:val="0079574E"/>
    <w:rsid w:val="007A347D"/>
    <w:rsid w:val="007E589E"/>
    <w:rsid w:val="00810FA3"/>
    <w:rsid w:val="0084588D"/>
    <w:rsid w:val="00872F50"/>
    <w:rsid w:val="008E3CBF"/>
    <w:rsid w:val="008F25FF"/>
    <w:rsid w:val="009117D5"/>
    <w:rsid w:val="00920C55"/>
    <w:rsid w:val="00924648"/>
    <w:rsid w:val="0097405F"/>
    <w:rsid w:val="00980C92"/>
    <w:rsid w:val="00991818"/>
    <w:rsid w:val="009A061F"/>
    <w:rsid w:val="009D797C"/>
    <w:rsid w:val="00A646EE"/>
    <w:rsid w:val="00A9097D"/>
    <w:rsid w:val="00AC7B52"/>
    <w:rsid w:val="00AD5E3A"/>
    <w:rsid w:val="00AD7565"/>
    <w:rsid w:val="00B120A4"/>
    <w:rsid w:val="00B468D0"/>
    <w:rsid w:val="00B716A3"/>
    <w:rsid w:val="00B93AA5"/>
    <w:rsid w:val="00BB3B70"/>
    <w:rsid w:val="00BC3686"/>
    <w:rsid w:val="00BC65F4"/>
    <w:rsid w:val="00BD0B7D"/>
    <w:rsid w:val="00BD663F"/>
    <w:rsid w:val="00C0091F"/>
    <w:rsid w:val="00C031AF"/>
    <w:rsid w:val="00C11468"/>
    <w:rsid w:val="00C6637B"/>
    <w:rsid w:val="00CE45C4"/>
    <w:rsid w:val="00D311B0"/>
    <w:rsid w:val="00D56C3E"/>
    <w:rsid w:val="00D841BB"/>
    <w:rsid w:val="00DB3AA0"/>
    <w:rsid w:val="00DC5F5F"/>
    <w:rsid w:val="00E34356"/>
    <w:rsid w:val="00E80819"/>
    <w:rsid w:val="00EC1519"/>
    <w:rsid w:val="00ED2C69"/>
    <w:rsid w:val="00ED5940"/>
    <w:rsid w:val="00EE67B9"/>
    <w:rsid w:val="00EE7A47"/>
    <w:rsid w:val="00F01D46"/>
    <w:rsid w:val="00F06622"/>
    <w:rsid w:val="00F54E7B"/>
    <w:rsid w:val="00F74212"/>
    <w:rsid w:val="00F906F4"/>
    <w:rsid w:val="00F9175D"/>
    <w:rsid w:val="00FC5F41"/>
    <w:rsid w:val="00FC5F61"/>
    <w:rsid w:val="00FD3B62"/>
    <w:rsid w:val="00FF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,"/>
  <w:listSeparator w:val=","/>
  <w14:docId w14:val="1459B646"/>
  <w15:docId w15:val="{2E4FB8D3-87F4-496A-B3CD-BD61EB976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65257"/>
  </w:style>
  <w:style w:type="paragraph" w:styleId="Voettekst">
    <w:name w:val="footer"/>
    <w:basedOn w:val="Standaard"/>
    <w:link w:val="Voet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65257"/>
  </w:style>
  <w:style w:type="table" w:styleId="Tabelraster">
    <w:name w:val="Table Grid"/>
    <w:basedOn w:val="Standaardtabel"/>
    <w:uiPriority w:val="59"/>
    <w:rsid w:val="00165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0E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E0EC7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0F13AE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1F3A6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000AAA-C838-46FF-A77A-4CB0BFFCA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264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Parenco BV</Company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Eerden, Jacques van der (PARENCO)</dc:creator>
  <cp:lastModifiedBy>Eerden van der, Jacques (PARENCO)</cp:lastModifiedBy>
  <cp:revision>11</cp:revision>
  <cp:lastPrinted>2021-05-28T09:46:00Z</cp:lastPrinted>
  <dcterms:created xsi:type="dcterms:W3CDTF">2021-05-28T09:06:00Z</dcterms:created>
  <dcterms:modified xsi:type="dcterms:W3CDTF">2021-05-28T09:48:00Z</dcterms:modified>
</cp:coreProperties>
</file>