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:rsidTr="00D2527A">
        <w:tc>
          <w:tcPr>
            <w:tcW w:w="1387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FF5D8B" w:rsidRPr="00B91706" w:rsidRDefault="00D2527A" w:rsidP="00222FB5">
            <w:pPr>
              <w:rPr>
                <w:b/>
                <w:sz w:val="28"/>
              </w:rPr>
            </w:pPr>
            <w:r w:rsidRPr="00B91706">
              <w:rPr>
                <w:b/>
                <w:sz w:val="28"/>
              </w:rPr>
              <w:t>PIT stop doekpartij</w:t>
            </w:r>
          </w:p>
        </w:tc>
      </w:tr>
      <w:tr w:rsidR="001D4D6D" w:rsidTr="00D2527A">
        <w:tc>
          <w:tcPr>
            <w:tcW w:w="1387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:rsidR="001D4D6D" w:rsidRDefault="001D4D6D" w:rsidP="0064723C">
            <w:r>
              <w:t>1.0</w:t>
            </w:r>
          </w:p>
        </w:tc>
      </w:tr>
      <w:tr w:rsidR="001D4D6D" w:rsidTr="00D2527A">
        <w:tc>
          <w:tcPr>
            <w:tcW w:w="1387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:rsidR="001D4D6D" w:rsidRDefault="002F1265" w:rsidP="0064723C">
            <w:r>
              <w:t>Jacques van der Eerden</w:t>
            </w:r>
          </w:p>
        </w:tc>
      </w:tr>
      <w:tr w:rsidR="00B93AA5" w:rsidTr="00D2527A">
        <w:tc>
          <w:tcPr>
            <w:tcW w:w="1387" w:type="dxa"/>
          </w:tcPr>
          <w:p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:rsidR="00B93AA5" w:rsidRPr="00B93AA5" w:rsidRDefault="00596260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27A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B93AA5" w:rsidRPr="00B93AA5" w:rsidRDefault="00596260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B93AA5" w:rsidRPr="00B93AA5" w:rsidRDefault="00596260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B93AA5" w:rsidRPr="000F7A5D" w:rsidRDefault="00596260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27A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B93AA5" w:rsidRPr="00B93AA5" w:rsidRDefault="00596260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27A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☒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B93AA5" w:rsidRPr="00B93AA5" w:rsidRDefault="00596260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D2527A">
        <w:tc>
          <w:tcPr>
            <w:tcW w:w="1387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52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701"/>
        <w:gridCol w:w="1701"/>
        <w:gridCol w:w="1701"/>
        <w:gridCol w:w="4366"/>
      </w:tblGrid>
      <w:tr w:rsidR="0052082A" w:rsidTr="00D2527A">
        <w:trPr>
          <w:cantSplit/>
          <w:trHeight w:val="466"/>
        </w:trPr>
        <w:tc>
          <w:tcPr>
            <w:tcW w:w="659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D2527A">
        <w:trPr>
          <w:trHeight w:val="1122"/>
        </w:trPr>
        <w:tc>
          <w:tcPr>
            <w:tcW w:w="659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D2527A" w:rsidRDefault="0052082A" w:rsidP="00D2527A">
            <w:pPr>
              <w:rPr>
                <w:b/>
              </w:rPr>
            </w:pPr>
            <w:r w:rsidRPr="00D2527A">
              <w:rPr>
                <w:b/>
              </w:rPr>
              <w:t xml:space="preserve">Voer de taken uit met de nodige aandacht voor veiligheid 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</w:p>
        </w:tc>
        <w:tc>
          <w:tcPr>
            <w:tcW w:w="1701" w:type="dxa"/>
            <w:vAlign w:val="center"/>
          </w:tcPr>
          <w:p w:rsidR="0052082A" w:rsidRDefault="00D2527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62B55D7" wp14:editId="2788FC9D">
                  <wp:extent cx="680484" cy="687213"/>
                  <wp:effectExtent l="0" t="0" r="571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1" cy="69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D2527A">
        <w:trPr>
          <w:trHeight w:val="277"/>
        </w:trPr>
        <w:tc>
          <w:tcPr>
            <w:tcW w:w="659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D2527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FF cleaner kop en balk</w:t>
            </w:r>
          </w:p>
          <w:p w:rsidR="00D2527A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Meshouders spanwalsen, stuurwals + aandrijfwals</w:t>
            </w:r>
            <w:r w:rsidR="00D2527A">
              <w:t xml:space="preserve"> bovendoek</w:t>
            </w:r>
          </w:p>
          <w:p w:rsidR="00596260" w:rsidRDefault="00596260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Vetophopingen rond lagerhuizen</w:t>
            </w:r>
            <w:bookmarkStart w:id="0" w:name="_GoBack"/>
            <w:bookmarkEnd w:id="0"/>
          </w:p>
          <w:p w:rsidR="0052082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 xml:space="preserve">Loopbrug tussen bovendoek en PU,  </w:t>
            </w:r>
            <w:r>
              <w:t>m.n. onderkant AZ+</w:t>
            </w:r>
            <w:r>
              <w:t>BZ</w:t>
            </w:r>
          </w:p>
          <w:p w:rsidR="00B91706" w:rsidRPr="00664DB7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Spoelen bovenschip</w:t>
            </w:r>
          </w:p>
        </w:tc>
        <w:tc>
          <w:tcPr>
            <w:tcW w:w="5103" w:type="dxa"/>
            <w:gridSpan w:val="3"/>
          </w:tcPr>
          <w:p w:rsidR="0052082A" w:rsidRPr="00664DB7" w:rsidRDefault="0052082A" w:rsidP="005B5041"/>
        </w:tc>
        <w:tc>
          <w:tcPr>
            <w:tcW w:w="4366" w:type="dxa"/>
            <w:vAlign w:val="center"/>
          </w:tcPr>
          <w:p w:rsidR="0052082A" w:rsidRPr="00664DB7" w:rsidRDefault="0052082A" w:rsidP="00664DB7"/>
        </w:tc>
      </w:tr>
      <w:tr w:rsidR="00664DB7" w:rsidRPr="00664DB7" w:rsidTr="00D2527A">
        <w:trPr>
          <w:trHeight w:val="277"/>
        </w:trPr>
        <w:tc>
          <w:tcPr>
            <w:tcW w:w="659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D2527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Beplating oploopkast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2527A" w:rsidRDefault="00D2527A" w:rsidP="00D2527A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t>Meshouder</w:t>
            </w:r>
            <w:proofErr w:type="spellEnd"/>
            <w:r>
              <w:t xml:space="preserve"> en framebalk van 1</w:t>
            </w:r>
            <w:r w:rsidR="00B91706" w:rsidRPr="00B91706">
              <w:rPr>
                <w:vertAlign w:val="superscript"/>
              </w:rPr>
              <w:t>e</w:t>
            </w:r>
            <w:r w:rsidR="00B91706">
              <w:t xml:space="preserve"> </w:t>
            </w:r>
            <w:r>
              <w:t>formeerwals</w:t>
            </w:r>
            <w:r w:rsidR="00B91706">
              <w:t xml:space="preserve"> (lead in)</w:t>
            </w:r>
          </w:p>
          <w:p w:rsidR="00D2527A" w:rsidRDefault="00D2527A" w:rsidP="00D2527A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BZZK, ook achterwand van de kast</w:t>
            </w:r>
          </w:p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Opvangbak</w:t>
            </w:r>
            <w:r>
              <w:t xml:space="preserve"> na 2</w:t>
            </w:r>
            <w:r w:rsidRPr="00B91706">
              <w:rPr>
                <w:vertAlign w:val="superscript"/>
              </w:rPr>
              <w:t>e</w:t>
            </w:r>
            <w:r>
              <w:t xml:space="preserve"> </w:t>
            </w:r>
            <w:r>
              <w:t>formeerwals</w:t>
            </w:r>
            <w:r>
              <w:t xml:space="preserve"> </w:t>
            </w:r>
            <w:r>
              <w:t xml:space="preserve">aan onderkant </w:t>
            </w:r>
            <w:r>
              <w:t>(taartschep)</w:t>
            </w:r>
          </w:p>
          <w:p w:rsidR="0052082A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Kantspritten beide zijden</w:t>
            </w:r>
          </w:p>
          <w:p w:rsidR="00B91706" w:rsidRPr="00664DB7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Zuigwals 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664DB7" w:rsidRDefault="0052082A" w:rsidP="00053535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t>Meshouder</w:t>
            </w:r>
            <w:proofErr w:type="spellEnd"/>
            <w:r>
              <w:t xml:space="preserve"> Borstwals aan onderkant m.n. aan AZ en BZ</w:t>
            </w:r>
          </w:p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Stuurwals onderdoek en </w:t>
            </w:r>
            <w:proofErr w:type="spellStart"/>
            <w:r>
              <w:t>meshouder</w:t>
            </w:r>
            <w:proofErr w:type="spellEnd"/>
          </w:p>
          <w:p w:rsidR="00664DB7" w:rsidRPr="00664DB7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t>Meshouder</w:t>
            </w:r>
            <w:proofErr w:type="spellEnd"/>
            <w:r>
              <w:t xml:space="preserve"> aangedreven leidwals onderdoek en beplating in onderdoek links van wals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9"/>
      <w:footerReference w:type="default" r:id="rId10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59626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59626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:rsidTr="00D2527A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879FB"/>
    <w:multiLevelType w:val="hybridMultilevel"/>
    <w:tmpl w:val="CCB84EB2"/>
    <w:lvl w:ilvl="0" w:tplc="7C6822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596260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05BFA"/>
    <w:rsid w:val="00924648"/>
    <w:rsid w:val="0097405F"/>
    <w:rsid w:val="00980C92"/>
    <w:rsid w:val="00991818"/>
    <w:rsid w:val="009A061F"/>
    <w:rsid w:val="00A646EE"/>
    <w:rsid w:val="00A9097D"/>
    <w:rsid w:val="00AC7B52"/>
    <w:rsid w:val="00AD5E3A"/>
    <w:rsid w:val="00AD7565"/>
    <w:rsid w:val="00B120A4"/>
    <w:rsid w:val="00B468D0"/>
    <w:rsid w:val="00B716A3"/>
    <w:rsid w:val="00B91706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2527A"/>
    <w:rsid w:val="00D311B0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4:docId w14:val="4D4FCEE7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4EE6E-4487-42FD-8297-6F883A80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Eerden, Jacques van der (PARENCO)</dc:creator>
  <cp:lastModifiedBy>Eerden van der, Jacques</cp:lastModifiedBy>
  <cp:revision>3</cp:revision>
  <cp:lastPrinted>2020-07-20T12:52:00Z</cp:lastPrinted>
  <dcterms:created xsi:type="dcterms:W3CDTF">2022-11-21T07:29:00Z</dcterms:created>
  <dcterms:modified xsi:type="dcterms:W3CDTF">2022-11-21T07:49:00Z</dcterms:modified>
</cp:coreProperties>
</file>