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5.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Bootstrap</w:t>
      </w:r>
      <w:r>
        <w:t xml:space="preserve"> </w:t>
      </w:r>
      <w:r>
        <w:t xml:space="preserve">Confidence</w:t>
      </w:r>
      <w:r>
        <w:t xml:space="preserve"> </w:t>
      </w:r>
      <w:r>
        <w:t xml:space="preserve">Intervals</w:t>
      </w:r>
    </w:p>
    <w:p>
      <w:pPr>
        <w:pStyle w:val="Subtitle"/>
      </w:pPr>
      <w:r>
        <w:t xml:space="preserve">(This</w:t>
      </w:r>
      <w:r>
        <w:t xml:space="preserve"> </w:t>
      </w:r>
      <w:r>
        <w:t xml:space="preserve">material</w:t>
      </w:r>
      <w:r>
        <w:t xml:space="preserve"> </w:t>
      </w:r>
      <w:r>
        <w:t xml:space="preserve">is</w:t>
      </w:r>
      <w:r>
        <w:t xml:space="preserve"> </w:t>
      </w:r>
      <w:r>
        <w:t xml:space="preserve">not</w:t>
      </w:r>
      <w:r>
        <w:t xml:space="preserve"> </w:t>
      </w:r>
      <w:r>
        <w:t xml:space="preserve">from</w:t>
      </w:r>
      <w:r>
        <w:t xml:space="preserve"> </w:t>
      </w:r>
      <w:r>
        <w:t xml:space="preserve">the</w:t>
      </w:r>
      <w:r>
        <w:t xml:space="preserve"> </w:t>
      </w:r>
      <w:r>
        <w:t xml:space="preserve">textbook)</w:t>
      </w:r>
    </w:p>
    <w:p>
      <w:pPr>
        <w:pStyle w:val="Author"/>
      </w:pPr>
      <w:r>
        <w:t xml:space="preserve">Corinne</w:t>
      </w:r>
      <w:r>
        <w:t xml:space="preserve"> </w:t>
      </w:r>
      <w:r>
        <w:t xml:space="preserve">Riddell</w:t>
      </w:r>
    </w:p>
    <w:p>
      <w:pPr>
        <w:pStyle w:val="Date"/>
      </w:pPr>
      <w:r>
        <w:t xml:space="preserve">November</w:t>
      </w:r>
      <w:r>
        <w:t xml:space="preserve"> </w:t>
      </w:r>
      <w:r>
        <w:t xml:space="preserve">4,</w:t>
      </w:r>
      <w:r>
        <w:t xml:space="preserve"> </w:t>
      </w:r>
      <w:r>
        <w:t xml:space="preserve">2020</w:t>
      </w:r>
    </w:p>
    <w:p>
      <w:pPr>
        <w:pStyle w:val="Heading3"/>
      </w:pPr>
      <w:bookmarkStart w:id="20" w:name="confidence-interval-recap"/>
      <w:r>
        <w:t xml:space="preserve">Confidence interval recap</w:t>
      </w:r>
      <w:bookmarkEnd w:id="20"/>
    </w:p>
    <w:p>
      <w:pPr>
        <w:numPr>
          <w:numId w:val="1001"/>
          <w:ilvl w:val="0"/>
        </w:numPr>
      </w:pPr>
      <w:r>
        <w:t xml:space="preserve">So far we’ve (mostly) been using formulas of the form</w:t>
      </w:r>
      <w:r>
        <w:t xml:space="preserve"> </w:t>
      </w:r>
      <m:oMath>
        <m:r>
          <m:rPr>
            <m:nor/>
            <m:sty m:val="p"/>
          </m:rPr>
          <m:t>estimate</m:t>
        </m:r>
        <m:r>
          <m:t>±</m:t>
        </m:r>
        <m:r>
          <m:rPr>
            <m:nor/>
            <m:sty m:val="p"/>
          </m:rPr>
          <m:t>margin of error</m:t>
        </m:r>
      </m:oMath>
      <w:r>
        <w:t xml:space="preserve"> </w:t>
      </w:r>
      <w:r>
        <w:t xml:space="preserve">to generate confidence intervals.</w:t>
      </w:r>
    </w:p>
    <w:p>
      <w:pPr>
        <w:numPr>
          <w:numId w:val="1001"/>
          <w:ilvl w:val="0"/>
        </w:numPr>
      </w:pPr>
      <w:r>
        <w:t xml:space="preserve">We’ve applied these formulas to the mean</w:t>
      </w:r>
      <w:r>
        <w:t xml:space="preserve"> </w:t>
      </w:r>
      <m:oMath>
        <m:bar>
          <m:barPr>
            <m:pos m:val="top"/>
          </m:barPr>
          <m:e>
            <m:r>
              <m:t>x</m:t>
            </m:r>
          </m:e>
        </m:bar>
      </m:oMath>
      <w:r>
        <w:t xml:space="preserve"> </w:t>
      </w:r>
      <w:r>
        <w:t xml:space="preserve">and the proportion</w:t>
      </w:r>
      <w:r>
        <w:t xml:space="preserve"> </w:t>
      </w:r>
      <m:oMath>
        <m:acc>
          <m:accPr>
            <m:chr m:val="̂"/>
          </m:accPr>
          <m:e>
            <m:r>
              <m:t>p</m:t>
            </m:r>
          </m:e>
        </m:acc>
      </m:oMath>
      <w:r>
        <w:t xml:space="preserve">.</w:t>
      </w:r>
      <w:r>
        <w:t xml:space="preserve"> </w:t>
      </w:r>
      <w:r>
        <w:t xml:space="preserve">These</w:t>
      </w:r>
      <w:r>
        <w:t xml:space="preserve"> </w:t>
      </w:r>
      <w:r>
        <w:t xml:space="preserve">“</w:t>
      </w:r>
      <w:r>
        <w:t xml:space="preserve">large sample</w:t>
      </w:r>
      <w:r>
        <w:t xml:space="preserve">”</w:t>
      </w:r>
      <w:r>
        <w:t xml:space="preserve"> </w:t>
      </w:r>
      <w:r>
        <w:t xml:space="preserve">procedures use the Central Limit Theorem to calculate the</w:t>
      </w:r>
      <w:r>
        <w:t xml:space="preserve"> </w:t>
      </w:r>
      <w:r>
        <w:t xml:space="preserve">standard error of the sampling distribution for</w:t>
      </w:r>
      <w:r>
        <w:t xml:space="preserve"> </w:t>
      </w:r>
      <m:oMath>
        <m:bar>
          <m:barPr>
            <m:pos m:val="top"/>
          </m:barPr>
          <m:e>
            <m:r>
              <m:t>x</m:t>
            </m:r>
          </m:e>
        </m:bar>
      </m:oMath>
      <w:r>
        <w:t xml:space="preserve"> </w:t>
      </w:r>
      <w:r>
        <w:t xml:space="preserve">and</w:t>
      </w:r>
      <w:r>
        <w:t xml:space="preserve"> </w:t>
      </w:r>
      <m:oMath>
        <m:acc>
          <m:accPr>
            <m:chr m:val="̂"/>
          </m:accPr>
          <m:e>
            <m:r>
              <m:t>p</m:t>
            </m:r>
          </m:e>
        </m:acc>
      </m:oMath>
    </w:p>
    <w:p>
      <w:pPr>
        <w:pStyle w:val="Heading3"/>
      </w:pPr>
      <w:bookmarkStart w:id="21" w:name="confidence-interval-recap-1"/>
      <w:r>
        <w:t xml:space="preserve">Confidence interval recap</w:t>
      </w:r>
      <w:bookmarkEnd w:id="21"/>
    </w:p>
    <w:p>
      <w:pPr>
        <w:numPr>
          <w:numId w:val="1002"/>
          <w:ilvl w:val="0"/>
        </w:numPr>
      </w:pPr>
      <w:r>
        <w:t xml:space="preserve">We did this when the data met certain assumptions, including having a SRS and that</w:t>
      </w:r>
      <w:r>
        <w:t xml:space="preserve"> </w:t>
      </w:r>
      <w:r>
        <w:t xml:space="preserve">either the data is normally distributed or the sample size is large enough that the CLT kicks in</w:t>
      </w:r>
    </w:p>
    <w:p>
      <w:pPr>
        <w:numPr>
          <w:numId w:val="1002"/>
          <w:ilvl w:val="0"/>
        </w:numPr>
      </w:pPr>
      <w:r>
        <w:t xml:space="preserve">Often times, we’re stuck if the sample size is too small (though we saw alternative methods when n is small for the proportion)</w:t>
      </w:r>
    </w:p>
    <w:p>
      <w:pPr>
        <w:numPr>
          <w:numId w:val="1002"/>
          <w:ilvl w:val="0"/>
        </w:numPr>
      </w:pPr>
      <w:r>
        <w:rPr>
          <w:b/>
        </w:rPr>
        <w:t xml:space="preserve">We need a procedure to calculate confidence intervals when the sample size is small and when we can’t assume that the CLT kicked in</w:t>
      </w:r>
    </w:p>
    <w:p>
      <w:pPr>
        <w:pStyle w:val="Heading3"/>
      </w:pPr>
      <w:bookmarkStart w:id="22" w:name="Xa2b836ff4383a4896f3f5aa51ea9aa65d31de61"/>
      <w:r>
        <w:t xml:space="preserve">Confidence intervals for other parameters</w:t>
      </w:r>
      <w:bookmarkEnd w:id="22"/>
    </w:p>
    <w:p>
      <w:pPr>
        <w:numPr>
          <w:numId w:val="1003"/>
          <w:ilvl w:val="0"/>
        </w:numPr>
      </w:pPr>
      <w:r>
        <w:t xml:space="preserve">What if we wanted a confidence interval for the median? Or a confidence interval</w:t>
      </w:r>
      <w:r>
        <w:t xml:space="preserve"> </w:t>
      </w:r>
      <w:r>
        <w:t xml:space="preserve">for the first quartile,</w:t>
      </w:r>
      <w:r>
        <w:t xml:space="preserve"> </w:t>
      </w:r>
      <m:oMath>
        <m:sSub>
          <m:e>
            <m:r>
              <m:t>Q</m:t>
            </m:r>
          </m:e>
          <m:sub>
            <m:r>
              <m:t>1</m:t>
            </m:r>
          </m:sub>
        </m:sSub>
      </m:oMath>
      <w:r>
        <w:t xml:space="preserve">, or some other parameter?</w:t>
      </w:r>
    </w:p>
    <w:p>
      <w:pPr>
        <w:numPr>
          <w:numId w:val="1003"/>
          <w:ilvl w:val="0"/>
        </w:numPr>
      </w:pPr>
      <w:r>
        <w:t xml:space="preserve">We couldn’t use the regular formula for calculating the confidence interval because we don’t know how to calculate the standard error for these other parameters. We only know right now how to calculate the standard error for the mean.</w:t>
      </w:r>
    </w:p>
    <w:p>
      <w:pPr>
        <w:numPr>
          <w:numId w:val="1003"/>
          <w:ilvl w:val="0"/>
        </w:numPr>
      </w:pPr>
      <w:r>
        <w:rPr>
          <w:b/>
        </w:rPr>
        <w:t xml:space="preserve">We need a procedure to calculate confidence intervals for other parameters,</w:t>
      </w:r>
      <w:r>
        <w:rPr>
          <w:b/>
        </w:rPr>
        <w:t xml:space="preserve"> </w:t>
      </w:r>
      <w:r>
        <w:rPr>
          <w:b/>
        </w:rPr>
        <w:t xml:space="preserve">such as the median or any other quartile or percentile. That is, this procedure can calculate CIs when we don’t know the formula for the standard error.</w:t>
      </w:r>
    </w:p>
    <w:p>
      <w:pPr>
        <w:pStyle w:val="Heading3"/>
      </w:pPr>
      <w:bookmarkStart w:id="23" w:name="enter-the-bootstrap-confidence-interval"/>
      <w:r>
        <w:t xml:space="preserve">Enter: The Bootstrap Confidence Interval</w:t>
      </w:r>
      <w:bookmarkEnd w:id="23"/>
    </w:p>
    <w:p>
      <w:pPr>
        <w:numPr>
          <w:numId w:val="1004"/>
          <w:ilvl w:val="0"/>
        </w:numPr>
      </w:pPr>
      <w:r>
        <w:t xml:space="preserve">The Bootstrap CI does not require the underlying distribution to be Normally</w:t>
      </w:r>
      <w:r>
        <w:t xml:space="preserve"> </w:t>
      </w:r>
      <w:r>
        <w:t xml:space="preserve">distributed.</w:t>
      </w:r>
    </w:p>
    <w:p>
      <w:pPr>
        <w:numPr>
          <w:numId w:val="1004"/>
          <w:ilvl w:val="0"/>
        </w:numPr>
      </w:pPr>
      <w:r>
        <w:t xml:space="preserve">The Bootstrap CI can be made for any parameter (based on its sample statistic).</w:t>
      </w:r>
    </w:p>
    <w:p>
      <w:pPr>
        <w:numPr>
          <w:numId w:val="1004"/>
          <w:ilvl w:val="0"/>
        </w:numPr>
      </w:pPr>
      <w:r>
        <w:t xml:space="preserve">It was so-named because it uses only the information from the sample you have</w:t>
      </w:r>
      <w:r>
        <w:t xml:space="preserve"> </w:t>
      </w:r>
      <w:r>
        <w:t xml:space="preserve">to estimate the CI, such that the sample is</w:t>
      </w:r>
      <w:r>
        <w:t xml:space="preserve"> </w:t>
      </w:r>
      <w:r>
        <w:t xml:space="preserve">“</w:t>
      </w:r>
      <w:r>
        <w:t xml:space="preserve">pulling itself up by its bootstraps</w:t>
      </w:r>
      <w:r>
        <w:t xml:space="preserve">”</w:t>
      </w:r>
      <w:r>
        <w:t xml:space="preserve">.</w:t>
      </w:r>
    </w:p>
    <w:p>
      <w:pPr>
        <w:numPr>
          <w:numId w:val="1004"/>
          <w:ilvl w:val="0"/>
        </w:numPr>
      </w:pPr>
      <w:r>
        <w:t xml:space="preserve">This method gained popularity in 1979 when popularized by Bradley Efron, and</w:t>
      </w:r>
      <w:r>
        <w:t xml:space="preserve"> </w:t>
      </w:r>
      <w:r>
        <w:t xml:space="preserve">harnesses current computing power.</w:t>
      </w:r>
    </w:p>
    <w:p>
      <w:pPr>
        <w:numPr>
          <w:numId w:val="1004"/>
          <w:ilvl w:val="0"/>
        </w:numPr>
      </w:pPr>
      <w:r>
        <w:rPr>
          <w:b/>
        </w:rPr>
        <w:t xml:space="preserve">It is a very popular method used to compute confidence intervals today</w:t>
      </w:r>
    </w:p>
    <w:p>
      <w:pPr>
        <w:pStyle w:val="Heading3"/>
      </w:pPr>
      <w:bookmarkStart w:id="24" w:name="bootstrap-example"/>
      <w:r>
        <w:t xml:space="preserve">Bootstrap example</w:t>
      </w:r>
      <w:bookmarkEnd w:id="24"/>
    </w:p>
    <w:p>
      <w:pPr>
        <w:pStyle w:val="FirstParagraph"/>
      </w:pPr>
      <w:r>
        <w:t xml:space="preserve">This example came from bootstrap’s advocate, Bradley Efron. Suppose we have</w:t>
      </w:r>
      <w:r>
        <w:t xml:space="preserve"> </w:t>
      </w:r>
      <w:r>
        <w:t xml:space="preserve">measures of serum from 54 patients:</w:t>
      </w:r>
    </w:p>
    <w:p>
      <w:pPr>
        <w:pStyle w:val="SourceCode"/>
      </w:pPr>
      <w:r>
        <w:rPr>
          <w:rStyle w:val="NormalTok"/>
        </w:rPr>
        <w:t xml:space="preserve">serum_data &lt;-</w:t>
      </w:r>
      <w:r>
        <w:rPr>
          <w:rStyle w:val="StringTok"/>
        </w:rPr>
        <w:t xml:space="preserve"> </w:t>
      </w:r>
      <w:r>
        <w:rPr>
          <w:rStyle w:val="KeywordTok"/>
        </w:rPr>
        <w:t xml:space="preserve">data.frame</w:t>
      </w:r>
      <w:r>
        <w:rPr>
          <w:rStyle w:val="NormalTok"/>
        </w:rPr>
        <w:t xml:space="preserve">(</w:t>
      </w:r>
      <w:r>
        <w:rPr>
          <w:rStyle w:val="DataTypeTok"/>
        </w:rPr>
        <w:t xml:space="preserve">serum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FloatTok"/>
        </w:rPr>
        <w:t xml:space="preserve">0.9</w:t>
      </w:r>
      <w:r>
        <w:rPr>
          <w:rStyle w:val="NormalTok"/>
        </w:rPr>
        <w:t xml:space="preserve">, </w:t>
      </w:r>
      <w:r>
        <w:rPr>
          <w:rStyle w:val="FloatTok"/>
        </w:rPr>
        <w:t xml:space="preserve">0.9</w:t>
      </w:r>
      <w:r>
        <w:rPr>
          <w:rStyle w:val="NormalTok"/>
        </w:rPr>
        <w:t xml:space="preserve">, </w:t>
      </w:r>
      <w:r>
        <w:rPr>
          <w:rStyle w:val="FloatTok"/>
        </w:rPr>
        <w:t xml:space="preserve">1.3</w:t>
      </w:r>
      <w:r>
        <w:rPr>
          <w:rStyle w:val="NormalTok"/>
        </w:rPr>
        <w:t xml:space="preserve">, </w:t>
      </w:r>
      <w:r>
        <w:rPr>
          <w:rStyle w:val="FloatTok"/>
        </w:rPr>
        <w:t xml:space="preserve">1.3</w:t>
      </w:r>
      <w:r>
        <w:rPr>
          <w:rStyle w:val="NormalTok"/>
        </w:rPr>
        <w:t xml:space="preserve">, </w:t>
      </w:r>
      <w:r>
        <w:rPr>
          <w:rStyle w:val="FloatTok"/>
        </w:rPr>
        <w:t xml:space="preserve">1.4</w:t>
      </w:r>
      <w:r>
        <w:rPr>
          <w:rStyle w:val="NormalTok"/>
        </w:rPr>
        <w:t xml:space="preserve">, </w:t>
      </w:r>
      <w:r>
        <w:rPr>
          <w:rStyle w:val="FloatTok"/>
        </w:rPr>
        <w:t xml:space="preserve">1.5</w:t>
      </w:r>
      <w:r>
        <w:rPr>
          <w:rStyle w:val="NormalTok"/>
        </w:rPr>
        <w:t xml:space="preserve">, </w:t>
      </w:r>
      <w:r>
        <w:rPr>
          <w:rStyle w:val="FloatTok"/>
        </w:rPr>
        <w:t xml:space="preserve">1.6</w:t>
      </w:r>
      <w:r>
        <w:rPr>
          <w:rStyle w:val="NormalTok"/>
        </w:rPr>
        <w:t xml:space="preserve">, </w:t>
      </w:r>
      <w:r>
        <w:rPr>
          <w:rStyle w:val="FloatTok"/>
        </w:rPr>
        <w:t xml:space="preserve">1.6</w:t>
      </w:r>
      <w:r>
        <w:rPr>
          <w:rStyle w:val="NormalTok"/>
        </w:rPr>
        <w:t xml:space="preserve">, </w:t>
      </w:r>
      <w:r>
        <w:rPr>
          <w:rStyle w:val="FloatTok"/>
        </w:rPr>
        <w:t xml:space="preserve">1.7</w:t>
      </w:r>
      <w:r>
        <w:rPr>
          <w:rStyle w:val="NormalTok"/>
        </w:rPr>
        <w:t xml:space="preserve">,</w:t>
      </w:r>
      <w:r>
        <w:br/>
      </w:r>
      <w:r>
        <w:rPr>
          <w:rStyle w:val="NormalTok"/>
        </w:rPr>
        <w:t xml:space="preserve">                                   </w:t>
      </w:r>
      <w:r>
        <w:rPr>
          <w:rStyle w:val="FloatTok"/>
        </w:rPr>
        <w:t xml:space="preserve">1.7</w:t>
      </w:r>
      <w:r>
        <w:rPr>
          <w:rStyle w:val="NormalTok"/>
        </w:rPr>
        <w:t xml:space="preserve">, </w:t>
      </w:r>
      <w:r>
        <w:rPr>
          <w:rStyle w:val="FloatTok"/>
        </w:rPr>
        <w:t xml:space="preserve">1.7</w:t>
      </w:r>
      <w:r>
        <w:rPr>
          <w:rStyle w:val="NormalTok"/>
        </w:rPr>
        <w:t xml:space="preserve">, </w:t>
      </w:r>
      <w:r>
        <w:rPr>
          <w:rStyle w:val="FloatTok"/>
        </w:rPr>
        <w:t xml:space="preserve">1.8</w:t>
      </w:r>
      <w:r>
        <w:rPr>
          <w:rStyle w:val="NormalTok"/>
        </w:rPr>
        <w:t xml:space="preserve">, </w:t>
      </w:r>
      <w:r>
        <w:rPr>
          <w:rStyle w:val="FloatTok"/>
        </w:rPr>
        <w:t xml:space="preserve">2.0</w:t>
      </w:r>
      <w:r>
        <w:rPr>
          <w:rStyle w:val="NormalTok"/>
        </w:rPr>
        <w:t xml:space="preserve">, </w:t>
      </w:r>
      <w:r>
        <w:rPr>
          <w:rStyle w:val="FloatTok"/>
        </w:rPr>
        <w:t xml:space="preserve">2.0</w:t>
      </w:r>
      <w:r>
        <w:rPr>
          <w:rStyle w:val="NormalTok"/>
        </w:rPr>
        <w:t xml:space="preserve">, </w:t>
      </w:r>
      <w:r>
        <w:rPr>
          <w:rStyle w:val="FloatTok"/>
        </w:rPr>
        <w:t xml:space="preserve">2.2</w:t>
      </w:r>
      <w:r>
        <w:rPr>
          <w:rStyle w:val="NormalTok"/>
        </w:rPr>
        <w:t xml:space="preserve">, </w:t>
      </w:r>
      <w:r>
        <w:rPr>
          <w:rStyle w:val="FloatTok"/>
        </w:rPr>
        <w:t xml:space="preserve">2.2</w:t>
      </w:r>
      <w:r>
        <w:rPr>
          <w:rStyle w:val="NormalTok"/>
        </w:rPr>
        <w:t xml:space="preserve">, </w:t>
      </w:r>
      <w:r>
        <w:rPr>
          <w:rStyle w:val="FloatTok"/>
        </w:rPr>
        <w:t xml:space="preserve">2.2</w:t>
      </w:r>
      <w:r>
        <w:rPr>
          <w:rStyle w:val="NormalTok"/>
        </w:rPr>
        <w:t xml:space="preserve">, </w:t>
      </w:r>
      <w:r>
        <w:rPr>
          <w:rStyle w:val="FloatTok"/>
        </w:rPr>
        <w:t xml:space="preserve">2.3</w:t>
      </w:r>
      <w:r>
        <w:rPr>
          <w:rStyle w:val="NormalTok"/>
        </w:rPr>
        <w:t xml:space="preserve">, </w:t>
      </w:r>
      <w:r>
        <w:br/>
      </w:r>
      <w:r>
        <w:rPr>
          <w:rStyle w:val="NormalTok"/>
        </w:rPr>
        <w:t xml:space="preserve">                                   </w:t>
      </w:r>
      <w:r>
        <w:rPr>
          <w:rStyle w:val="FloatTok"/>
        </w:rPr>
        <w:t xml:space="preserve">2.3</w:t>
      </w:r>
      <w:r>
        <w:rPr>
          <w:rStyle w:val="NormalTok"/>
        </w:rPr>
        <w:t xml:space="preserve">, </w:t>
      </w:r>
      <w:r>
        <w:rPr>
          <w:rStyle w:val="FloatTok"/>
        </w:rPr>
        <w:t xml:space="preserve">2.4</w:t>
      </w:r>
      <w:r>
        <w:rPr>
          <w:rStyle w:val="NormalTok"/>
        </w:rPr>
        <w:t xml:space="preserve">, </w:t>
      </w:r>
      <w:r>
        <w:rPr>
          <w:rStyle w:val="FloatTok"/>
        </w:rPr>
        <w:t xml:space="preserve">2.4</w:t>
      </w:r>
      <w:r>
        <w:rPr>
          <w:rStyle w:val="NormalTok"/>
        </w:rPr>
        <w:t xml:space="preserve">, </w:t>
      </w:r>
      <w:r>
        <w:rPr>
          <w:rStyle w:val="FloatTok"/>
        </w:rPr>
        <w:t xml:space="preserve">2.4</w:t>
      </w:r>
      <w:r>
        <w:rPr>
          <w:rStyle w:val="NormalTok"/>
        </w:rPr>
        <w:t xml:space="preserve">, </w:t>
      </w:r>
      <w:r>
        <w:rPr>
          <w:rStyle w:val="FloatTok"/>
        </w:rPr>
        <w:t xml:space="preserve">2.4</w:t>
      </w:r>
      <w:r>
        <w:rPr>
          <w:rStyle w:val="NormalTok"/>
        </w:rPr>
        <w:t xml:space="preserve">, </w:t>
      </w:r>
      <w:r>
        <w:rPr>
          <w:rStyle w:val="FloatTok"/>
        </w:rPr>
        <w:t xml:space="preserve">2.4</w:t>
      </w:r>
      <w:r>
        <w:rPr>
          <w:rStyle w:val="NormalTok"/>
        </w:rPr>
        <w:t xml:space="preserve">, </w:t>
      </w:r>
      <w:r>
        <w:rPr>
          <w:rStyle w:val="FloatTok"/>
        </w:rPr>
        <w:t xml:space="preserve">2.4</w:t>
      </w:r>
      <w:r>
        <w:rPr>
          <w:rStyle w:val="NormalTok"/>
        </w:rPr>
        <w:t xml:space="preserve">, </w:t>
      </w:r>
      <w:r>
        <w:rPr>
          <w:rStyle w:val="FloatTok"/>
        </w:rPr>
        <w:t xml:space="preserve">2.5</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FloatTok"/>
        </w:rPr>
        <w:t xml:space="preserve">2.5</w:t>
      </w:r>
      <w:r>
        <w:rPr>
          <w:rStyle w:val="NormalTok"/>
        </w:rPr>
        <w:t xml:space="preserve">, </w:t>
      </w:r>
      <w:r>
        <w:rPr>
          <w:rStyle w:val="FloatTok"/>
        </w:rPr>
        <w:t xml:space="preserve">2.7</w:t>
      </w:r>
      <w:r>
        <w:rPr>
          <w:rStyle w:val="NormalTok"/>
        </w:rPr>
        <w:t xml:space="preserve">, </w:t>
      </w:r>
      <w:r>
        <w:rPr>
          <w:rStyle w:val="FloatTok"/>
        </w:rPr>
        <w:t xml:space="preserve">2.7</w:t>
      </w:r>
      <w:r>
        <w:rPr>
          <w:rStyle w:val="NormalTok"/>
        </w:rPr>
        <w:t xml:space="preserve">, </w:t>
      </w:r>
      <w:r>
        <w:rPr>
          <w:rStyle w:val="FloatTok"/>
        </w:rPr>
        <w:t xml:space="preserve">2.8</w:t>
      </w:r>
      <w:r>
        <w:rPr>
          <w:rStyle w:val="NormalTok"/>
        </w:rPr>
        <w:t xml:space="preserve">, </w:t>
      </w:r>
      <w:r>
        <w:rPr>
          <w:rStyle w:val="FloatTok"/>
        </w:rPr>
        <w:t xml:space="preserve">2.9</w:t>
      </w:r>
      <w:r>
        <w:rPr>
          <w:rStyle w:val="NormalTok"/>
        </w:rPr>
        <w:t xml:space="preserve">, </w:t>
      </w:r>
      <w:r>
        <w:rPr>
          <w:rStyle w:val="FloatTok"/>
        </w:rPr>
        <w:t xml:space="preserve">2.9</w:t>
      </w:r>
      <w:r>
        <w:rPr>
          <w:rStyle w:val="NormalTok"/>
        </w:rPr>
        <w:t xml:space="preserve">, </w:t>
      </w:r>
      <w:r>
        <w:rPr>
          <w:rStyle w:val="FloatTok"/>
        </w:rPr>
        <w:t xml:space="preserve">2.9</w:t>
      </w:r>
      <w:r>
        <w:rPr>
          <w:rStyle w:val="NormalTok"/>
        </w:rPr>
        <w:t xml:space="preserve">, </w:t>
      </w:r>
      <w:r>
        <w:rPr>
          <w:rStyle w:val="FloatTok"/>
        </w:rPr>
        <w:t xml:space="preserve">3.0</w:t>
      </w:r>
      <w:r>
        <w:rPr>
          <w:rStyle w:val="NormalTok"/>
        </w:rPr>
        <w:t xml:space="preserve">, </w:t>
      </w:r>
      <w:r>
        <w:rPr>
          <w:rStyle w:val="FloatTok"/>
        </w:rPr>
        <w:t xml:space="preserve">3.1</w:t>
      </w:r>
      <w:r>
        <w:rPr>
          <w:rStyle w:val="NormalTok"/>
        </w:rPr>
        <w:t xml:space="preserve">, </w:t>
      </w:r>
      <w:r>
        <w:br/>
      </w:r>
      <w:r>
        <w:rPr>
          <w:rStyle w:val="NormalTok"/>
        </w:rPr>
        <w:t xml:space="preserve">                                   </w:t>
      </w:r>
      <w:r>
        <w:rPr>
          <w:rStyle w:val="FloatTok"/>
        </w:rPr>
        <w:t xml:space="preserve">3.1</w:t>
      </w:r>
      <w:r>
        <w:rPr>
          <w:rStyle w:val="NormalTok"/>
        </w:rPr>
        <w:t xml:space="preserve">, </w:t>
      </w:r>
      <w:r>
        <w:rPr>
          <w:rStyle w:val="FloatTok"/>
        </w:rPr>
        <w:t xml:space="preserve">3.2</w:t>
      </w:r>
      <w:r>
        <w:rPr>
          <w:rStyle w:val="NormalTok"/>
        </w:rPr>
        <w:t xml:space="preserve">, </w:t>
      </w:r>
      <w:r>
        <w:rPr>
          <w:rStyle w:val="FloatTok"/>
        </w:rPr>
        <w:t xml:space="preserve">3.2</w:t>
      </w:r>
      <w:r>
        <w:rPr>
          <w:rStyle w:val="NormalTok"/>
        </w:rPr>
        <w:t xml:space="preserve">, </w:t>
      </w:r>
      <w:r>
        <w:rPr>
          <w:rStyle w:val="FloatTok"/>
        </w:rPr>
        <w:t xml:space="preserve">3.3</w:t>
      </w:r>
      <w:r>
        <w:rPr>
          <w:rStyle w:val="NormalTok"/>
        </w:rPr>
        <w:t xml:space="preserve">, </w:t>
      </w:r>
      <w:r>
        <w:rPr>
          <w:rStyle w:val="FloatTok"/>
        </w:rPr>
        <w:t xml:space="preserve">3.3</w:t>
      </w:r>
      <w:r>
        <w:rPr>
          <w:rStyle w:val="NormalTok"/>
        </w:rPr>
        <w:t xml:space="preserve">, </w:t>
      </w:r>
      <w:r>
        <w:rPr>
          <w:rStyle w:val="FloatTok"/>
        </w:rPr>
        <w:t xml:space="preserve">3.5</w:t>
      </w:r>
      <w:r>
        <w:rPr>
          <w:rStyle w:val="NormalTok"/>
        </w:rPr>
        <w:t xml:space="preserve">, </w:t>
      </w:r>
      <w:r>
        <w:rPr>
          <w:rStyle w:val="FloatTok"/>
        </w:rPr>
        <w:t xml:space="preserve">4.4</w:t>
      </w:r>
      <w:r>
        <w:rPr>
          <w:rStyle w:val="NormalTok"/>
        </w:rPr>
        <w:t xml:space="preserve">, </w:t>
      </w:r>
      <w:r>
        <w:rPr>
          <w:rStyle w:val="FloatTok"/>
        </w:rPr>
        <w:t xml:space="preserve">4.5</w:t>
      </w:r>
      <w:r>
        <w:rPr>
          <w:rStyle w:val="NormalTok"/>
        </w:rPr>
        <w:t xml:space="preserve">, </w:t>
      </w:r>
      <w:r>
        <w:rPr>
          <w:rStyle w:val="FloatTok"/>
        </w:rPr>
        <w:t xml:space="preserve">6.4</w:t>
      </w:r>
      <w:r>
        <w:rPr>
          <w:rStyle w:val="NormalTok"/>
        </w:rPr>
        <w:t xml:space="preserve">, </w:t>
      </w:r>
      <w:r>
        <w:br/>
      </w:r>
      <w:r>
        <w:rPr>
          <w:rStyle w:val="NormalTok"/>
        </w:rPr>
        <w:t xml:space="preserve">                                   </w:t>
      </w:r>
      <w:r>
        <w:rPr>
          <w:rStyle w:val="FloatTok"/>
        </w:rPr>
        <w:t xml:space="preserve">9.4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Ch_Bootstrapping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first-calculate-the-theory-based-95-ci"/>
      <w:r>
        <w:t xml:space="preserve">First, calculate the theory-based 95% CI</w:t>
      </w:r>
      <w:bookmarkEnd w:id="26"/>
    </w:p>
    <w:p>
      <w:pPr>
        <w:pStyle w:val="FirstParagraph"/>
      </w:pPr>
      <w:r>
        <w:t xml:space="preserve">Using the skills we already know, we can calculate the</w:t>
      </w:r>
      <w:r>
        <w:t xml:space="preserve"> </w:t>
      </w:r>
      <w:r>
        <w:rPr>
          <w:b/>
        </w:rPr>
        <w:t xml:space="preserve">95% CI for the mean</w:t>
      </w:r>
      <w:r>
        <w:t xml:space="preserve"> </w:t>
      </w:r>
      <w:r>
        <w:t xml:space="preserve">for these data using</w:t>
      </w:r>
      <w:r>
        <w:t xml:space="preserve"> </w:t>
      </w:r>
      <w:r>
        <w:rPr>
          <w:rStyle w:val="VerbatimChar"/>
        </w:rPr>
        <w:t xml:space="preserve">dplyr</w:t>
      </w:r>
    </w:p>
    <w:p>
      <w:pPr>
        <w:pStyle w:val="SourceCode"/>
      </w:pPr>
      <w:r>
        <w:rPr>
          <w:rStyle w:val="NormalTok"/>
        </w:rPr>
        <w:t xml:space="preserve">t_star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 =</w:t>
      </w:r>
      <w:r>
        <w:rPr>
          <w:rStyle w:val="NormalTok"/>
        </w:rPr>
        <w:t xml:space="preserve"> </w:t>
      </w:r>
      <w:r>
        <w:rPr>
          <w:rStyle w:val="DecValTok"/>
        </w:rPr>
        <w:t xml:space="preserve">53</w:t>
      </w:r>
      <w:r>
        <w:rPr>
          <w:rStyle w:val="NormalTok"/>
        </w:rPr>
        <w:t xml:space="preserve">) </w:t>
      </w:r>
      <w:r>
        <w:rPr>
          <w:rStyle w:val="CommentTok"/>
        </w:rPr>
        <w:t xml:space="preserve"># find t* to use to calculate the 95% CI</w:t>
      </w:r>
      <w:r>
        <w:br/>
      </w:r>
      <w:r>
        <w:br/>
      </w:r>
      <w:r>
        <w:rPr>
          <w:rStyle w:val="NormalTok"/>
        </w:rPr>
        <w:t xml:space="preserve">serum_data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mean_serum =</w:t>
      </w:r>
      <w:r>
        <w:rPr>
          <w:rStyle w:val="NormalTok"/>
        </w:rPr>
        <w:t xml:space="preserve"> </w:t>
      </w:r>
      <w:r>
        <w:rPr>
          <w:rStyle w:val="KeywordTok"/>
        </w:rPr>
        <w:t xml:space="preserve">mean</w:t>
      </w:r>
      <w:r>
        <w:rPr>
          <w:rStyle w:val="NormalTok"/>
        </w:rPr>
        <w:t xml:space="preserve">(serum),</w:t>
      </w:r>
      <w:r>
        <w:br/>
      </w:r>
      <w:r>
        <w:rPr>
          <w:rStyle w:val="NormalTok"/>
        </w:rPr>
        <w:t xml:space="preserve">                         </w:t>
      </w:r>
      <w:r>
        <w:rPr>
          <w:rStyle w:val="DataTypeTok"/>
        </w:rPr>
        <w:t xml:space="preserve">se_serum =</w:t>
      </w:r>
      <w:r>
        <w:rPr>
          <w:rStyle w:val="NormalTok"/>
        </w:rPr>
        <w:t xml:space="preserve"> </w:t>
      </w:r>
      <w:r>
        <w:rPr>
          <w:rStyle w:val="KeywordTok"/>
        </w:rPr>
        <w:t xml:space="preserve">sd</w:t>
      </w:r>
      <w:r>
        <w:rPr>
          <w:rStyle w:val="NormalTok"/>
        </w:rPr>
        <w:t xml:space="preserve">(serum)</w:t>
      </w:r>
      <w:r>
        <w:rPr>
          <w:rStyle w:val="OperatorTok"/>
        </w:rPr>
        <w:t xml:space="preserve">/</w:t>
      </w:r>
      <w:r>
        <w:rPr>
          <w:rStyle w:val="KeywordTok"/>
        </w:rPr>
        <w:t xml:space="preserve">sqrt</w:t>
      </w:r>
      <w:r>
        <w:rPr>
          <w:rStyle w:val="NormalTok"/>
        </w:rPr>
        <w:t xml:space="preserve">(</w:t>
      </w:r>
      <w:r>
        <w:rPr>
          <w:rStyle w:val="KeywordTok"/>
        </w:rPr>
        <w:t xml:space="preserve">n</w:t>
      </w:r>
      <w:r>
        <w:rPr>
          <w:rStyle w:val="NormalTok"/>
        </w:rPr>
        <w:t xml:space="preserve">()),</w:t>
      </w:r>
      <w:r>
        <w:br/>
      </w:r>
      <w:r>
        <w:rPr>
          <w:rStyle w:val="NormalTok"/>
        </w:rPr>
        <w:t xml:space="preserve">                         </w:t>
      </w:r>
      <w:r>
        <w:rPr>
          <w:rStyle w:val="DataTypeTok"/>
        </w:rPr>
        <w:t xml:space="preserve">lower_CI =</w:t>
      </w:r>
      <w:r>
        <w:rPr>
          <w:rStyle w:val="NormalTok"/>
        </w:rPr>
        <w:t xml:space="preserve"> mean_serum </w:t>
      </w:r>
      <w:r>
        <w:rPr>
          <w:rStyle w:val="OperatorTok"/>
        </w:rPr>
        <w:t xml:space="preserve">-</w:t>
      </w:r>
      <w:r>
        <w:rPr>
          <w:rStyle w:val="StringTok"/>
        </w:rPr>
        <w:t xml:space="preserve"> </w:t>
      </w:r>
      <w:r>
        <w:rPr>
          <w:rStyle w:val="NormalTok"/>
        </w:rPr>
        <w:t xml:space="preserve">t_star </w:t>
      </w:r>
      <w:r>
        <w:rPr>
          <w:rStyle w:val="OperatorTok"/>
        </w:rPr>
        <w:t xml:space="preserve">*</w:t>
      </w:r>
      <w:r>
        <w:rPr>
          <w:rStyle w:val="StringTok"/>
        </w:rPr>
        <w:t xml:space="preserve"> </w:t>
      </w:r>
      <w:r>
        <w:rPr>
          <w:rStyle w:val="NormalTok"/>
        </w:rPr>
        <w:t xml:space="preserve">se_serum,</w:t>
      </w:r>
      <w:r>
        <w:br/>
      </w:r>
      <w:r>
        <w:rPr>
          <w:rStyle w:val="NormalTok"/>
        </w:rPr>
        <w:t xml:space="preserve">                         </w:t>
      </w:r>
      <w:r>
        <w:rPr>
          <w:rStyle w:val="DataTypeTok"/>
        </w:rPr>
        <w:t xml:space="preserve">upper_CI =</w:t>
      </w:r>
      <w:r>
        <w:rPr>
          <w:rStyle w:val="NormalTok"/>
        </w:rPr>
        <w:t xml:space="preserve"> mean_serum </w:t>
      </w:r>
      <w:r>
        <w:rPr>
          <w:rStyle w:val="OperatorTok"/>
        </w:rPr>
        <w:t xml:space="preserve">+</w:t>
      </w:r>
      <w:r>
        <w:rPr>
          <w:rStyle w:val="StringTok"/>
        </w:rPr>
        <w:t xml:space="preserve"> </w:t>
      </w:r>
      <w:r>
        <w:rPr>
          <w:rStyle w:val="NormalTok"/>
        </w:rPr>
        <w:t xml:space="preserve">t_star </w:t>
      </w:r>
      <w:r>
        <w:rPr>
          <w:rStyle w:val="OperatorTok"/>
        </w:rPr>
        <w:t xml:space="preserve">*</w:t>
      </w:r>
      <w:r>
        <w:rPr>
          <w:rStyle w:val="StringTok"/>
        </w:rPr>
        <w:t xml:space="preserve"> </w:t>
      </w:r>
      <w:r>
        <w:rPr>
          <w:rStyle w:val="NormalTok"/>
        </w:rPr>
        <w:t xml:space="preserve">se_serum)</w:t>
      </w:r>
    </w:p>
    <w:p>
      <w:pPr>
        <w:pStyle w:val="SourceCode"/>
      </w:pPr>
      <w:r>
        <w:rPr>
          <w:rStyle w:val="VerbatimChar"/>
        </w:rPr>
        <w:t xml:space="preserve">##   mean_serum  se_serum lower_CI upper_CI</w:t>
      </w:r>
      <w:r>
        <w:br/>
      </w:r>
      <w:r>
        <w:rPr>
          <w:rStyle w:val="VerbatimChar"/>
        </w:rPr>
        <w:t xml:space="preserve">## 1   2.318519 0.2078991 1.901526 2.735511</w:t>
      </w:r>
    </w:p>
    <w:p>
      <w:pPr>
        <w:pStyle w:val="FirstParagraph"/>
      </w:pPr>
      <w:r>
        <w:t xml:space="preserve">Or by using the</w:t>
      </w:r>
      <w:r>
        <w:t xml:space="preserve"> </w:t>
      </w:r>
      <w:r>
        <w:rPr>
          <w:rStyle w:val="VerbatimChar"/>
        </w:rPr>
        <w:t xml:space="preserve">t.test()</w:t>
      </w:r>
      <w:r>
        <w:t xml:space="preserve"> </w:t>
      </w:r>
      <w:r>
        <w:t xml:space="preserve">function:</w:t>
      </w:r>
    </w:p>
    <w:p>
      <w:pPr>
        <w:pStyle w:val="SourceCode"/>
      </w:pPr>
      <w:r>
        <w:rPr>
          <w:rStyle w:val="KeywordTok"/>
        </w:rPr>
        <w:t xml:space="preserve">t.test</w:t>
      </w:r>
      <w:r>
        <w:rPr>
          <w:rStyle w:val="NormalTok"/>
        </w:rPr>
        <w:t xml:space="preserve">(serum_data </w:t>
      </w:r>
      <w:r>
        <w:rPr>
          <w:rStyle w:val="OperatorTok"/>
        </w:rPr>
        <w:t xml:space="preserve">%&gt;%</w:t>
      </w:r>
      <w:r>
        <w:rPr>
          <w:rStyle w:val="StringTok"/>
        </w:rPr>
        <w:t xml:space="preserve"> </w:t>
      </w:r>
      <w:r>
        <w:rPr>
          <w:rStyle w:val="KeywordTok"/>
        </w:rPr>
        <w:t xml:space="preserve">pull</w:t>
      </w:r>
      <w:r>
        <w:rPr>
          <w:rStyle w:val="NormalTok"/>
        </w:rPr>
        <w:t xml:space="preserve">(serum))</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serum_data %&gt;% pull(serum)</w:t>
      </w:r>
      <w:r>
        <w:br/>
      </w:r>
      <w:r>
        <w:rPr>
          <w:rStyle w:val="VerbatimChar"/>
        </w:rPr>
        <w:t xml:space="preserve">## t = 11.152, df = 53, p-value = 1.62e-15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1.901526 2.735511</w:t>
      </w:r>
      <w:r>
        <w:br/>
      </w:r>
      <w:r>
        <w:rPr>
          <w:rStyle w:val="VerbatimChar"/>
        </w:rPr>
        <w:t xml:space="preserve">## sample estimates:</w:t>
      </w:r>
      <w:r>
        <w:br/>
      </w:r>
      <w:r>
        <w:rPr>
          <w:rStyle w:val="VerbatimChar"/>
        </w:rPr>
        <w:t xml:space="preserve">## mean of x </w:t>
      </w:r>
      <w:r>
        <w:br/>
      </w:r>
      <w:r>
        <w:rPr>
          <w:rStyle w:val="VerbatimChar"/>
        </w:rPr>
        <w:t xml:space="preserve">##  2.318519</w:t>
      </w:r>
    </w:p>
    <w:p>
      <w:pPr>
        <w:pStyle w:val="FirstParagraph"/>
      </w:pPr>
      <w:r>
        <w:t xml:space="preserve">The 95% CI provides our best guess of where the true proportion lies. The 95%</w:t>
      </w:r>
      <w:r>
        <w:t xml:space="preserve"> </w:t>
      </w:r>
      <w:r>
        <w:t xml:space="preserve">CI for</w:t>
      </w:r>
      <w:r>
        <w:t xml:space="preserve"> </w:t>
      </w:r>
      <m:oMath>
        <m:r>
          <m:t>μ</m:t>
        </m:r>
      </m:oMath>
      <w:r>
        <w:t xml:space="preserve"> </w:t>
      </w:r>
      <w:r>
        <w:t xml:space="preserve">is 1.90 to 2.74. We found this interval using a method that gives</w:t>
      </w:r>
      <w:r>
        <w:t xml:space="preserve"> </w:t>
      </w:r>
      <w:r>
        <w:t xml:space="preserve">an interval that captures</w:t>
      </w:r>
      <w:r>
        <w:t xml:space="preserve"> </w:t>
      </w:r>
      <m:oMath>
        <m:r>
          <m:t>μ</m:t>
        </m:r>
      </m:oMath>
      <w:r>
        <w:t xml:space="preserve"> </w:t>
      </w:r>
      <w:r>
        <w:t xml:space="preserve">19 times out of 20.</w:t>
      </w:r>
    </w:p>
    <w:p>
      <w:pPr>
        <w:pStyle w:val="Heading3"/>
      </w:pPr>
      <w:bookmarkStart w:id="27" w:name="ci-for-the-median"/>
      <w:r>
        <w:t xml:space="preserve">95% CI for the median</w:t>
      </w:r>
      <w:bookmarkEnd w:id="27"/>
    </w:p>
    <w:p>
      <w:pPr>
        <w:pStyle w:val="Compact"/>
        <w:numPr>
          <w:numId w:val="1005"/>
          <w:ilvl w:val="0"/>
        </w:numPr>
      </w:pPr>
      <w:r>
        <w:t xml:space="preserve">We can’t use the above method to compute a 95% CI for the median because the</w:t>
      </w:r>
      <w:r>
        <w:t xml:space="preserve"> </w:t>
      </w:r>
      <w:r>
        <w:t xml:space="preserve">CLT does not apply to the median.</w:t>
      </w:r>
    </w:p>
    <w:p>
      <w:pPr>
        <w:pStyle w:val="Compact"/>
        <w:numPr>
          <w:numId w:val="1005"/>
          <w:ilvl w:val="0"/>
        </w:numPr>
      </w:pPr>
      <w:r>
        <w:t xml:space="preserve">However, we can use a method that relies on the assumption that the sample is</w:t>
      </w:r>
      <w:r>
        <w:t xml:space="preserve"> </w:t>
      </w:r>
      <w:r>
        <w:t xml:space="preserve">a SRS from the underlying population</w:t>
      </w:r>
    </w:p>
    <w:p>
      <w:pPr>
        <w:pStyle w:val="Heading3"/>
      </w:pPr>
      <w:bookmarkStart w:id="28" w:name="how-the-bootstrap-ci-is-made"/>
      <w:r>
        <w:t xml:space="preserve">How the Bootstrap CI is made</w:t>
      </w:r>
      <w:bookmarkEnd w:id="28"/>
    </w:p>
    <w:p>
      <w:pPr>
        <w:pStyle w:val="Compact"/>
        <w:numPr>
          <w:numId w:val="1006"/>
          <w:ilvl w:val="0"/>
        </w:numPr>
      </w:pPr>
      <w:r>
        <w:t xml:space="preserve">If we truly have a SRS from the underlying population, this means that the</w:t>
      </w:r>
      <w:r>
        <w:t xml:space="preserve"> </w:t>
      </w:r>
      <w:r>
        <w:t xml:space="preserve">distribution of serum in the sample should</w:t>
      </w:r>
      <w:r>
        <w:t xml:space="preserve"> </w:t>
      </w:r>
      <w:r>
        <w:rPr>
          <w:i/>
        </w:rPr>
        <w:t xml:space="preserve">approximate</w:t>
      </w:r>
      <w:r>
        <w:t xml:space="preserve"> </w:t>
      </w:r>
      <w:r>
        <w:t xml:space="preserve">the distribution of serum</w:t>
      </w:r>
      <w:r>
        <w:t xml:space="preserve"> </w:t>
      </w:r>
      <w:r>
        <w:t xml:space="preserve">in the population</w:t>
      </w:r>
    </w:p>
    <w:p>
      <w:pPr>
        <w:pStyle w:val="Compact"/>
        <w:numPr>
          <w:numId w:val="1006"/>
          <w:ilvl w:val="0"/>
        </w:numPr>
      </w:pPr>
      <w:r>
        <w:t xml:space="preserve">Graphically, this means the shape of the histogram for the sample data should</w:t>
      </w:r>
      <w:r>
        <w:t xml:space="preserve"> </w:t>
      </w:r>
      <w:r>
        <w:t xml:space="preserve">approximate the shape of the density plot for the entire population</w:t>
      </w:r>
    </w:p>
    <w:p>
      <w:pPr>
        <w:pStyle w:val="Compact"/>
        <w:numPr>
          <w:numId w:val="1006"/>
          <w:ilvl w:val="0"/>
        </w:numPr>
      </w:pPr>
      <w:r>
        <w:rPr>
          <w:b/>
        </w:rPr>
        <w:t xml:space="preserve">The key: If we take repeated samples (with replacement) from our sample, we</w:t>
      </w:r>
      <w:r>
        <w:rPr>
          <w:b/>
        </w:rPr>
        <w:t xml:space="preserve"> </w:t>
      </w:r>
      <w:r>
        <w:rPr>
          <w:b/>
        </w:rPr>
        <w:t xml:space="preserve">can approximate the sampling distribution for any statistic we’d like</w:t>
      </w:r>
    </w:p>
    <w:p>
      <w:pPr>
        <w:pStyle w:val="Compact"/>
        <w:numPr>
          <w:numId w:val="1006"/>
          <w:ilvl w:val="0"/>
        </w:numPr>
      </w:pPr>
      <w:r>
        <w:t xml:space="preserve">This is the process of bootstrapping</w:t>
      </w:r>
    </w:p>
    <w:p>
      <w:pPr>
        <w:pStyle w:val="Compact"/>
        <w:numPr>
          <w:numId w:val="1006"/>
          <w:ilvl w:val="0"/>
        </w:numPr>
      </w:pPr>
      <w:r>
        <w:t xml:space="preserve">Let’s apply this method to calculate the 95% CI for the median using the serum</w:t>
      </w:r>
      <w:r>
        <w:t xml:space="preserve"> </w:t>
      </w:r>
      <w:r>
        <w:t xml:space="preserve">data</w:t>
      </w:r>
    </w:p>
    <w:p>
      <w:pPr>
        <w:pStyle w:val="Heading3"/>
      </w:pPr>
      <w:bookmarkStart w:id="29" w:name="Xfcaa654ecca58aafa1a84d3cbf1c99e88d96424"/>
      <w:r>
        <w:t xml:space="preserve">Boostrap confidence interval for the median</w:t>
      </w:r>
      <w:bookmarkEnd w:id="29"/>
    </w:p>
    <w:p>
      <w:pPr>
        <w:pStyle w:val="Compact"/>
        <w:numPr>
          <w:numId w:val="1007"/>
          <w:ilvl w:val="0"/>
        </w:numPr>
      </w:pPr>
      <w:r>
        <w:t xml:space="preserve">Calculate the median for the original sample of size 54. Denote this value by</w:t>
      </w:r>
      <w:r>
        <w:t xml:space="preserve"> </w:t>
      </w:r>
      <m:oMath>
        <m:r>
          <m:t>m</m:t>
        </m:r>
      </m:oMath>
      <w:r>
        <w:t xml:space="preserve">. This is our estimate of the median for the underlying population. We need to</w:t>
      </w:r>
      <w:r>
        <w:t xml:space="preserve"> </w:t>
      </w:r>
      <w:r>
        <w:t xml:space="preserve">create a 95% CI around</w:t>
      </w:r>
      <w:r>
        <w:t xml:space="preserve"> </w:t>
      </w:r>
      <m:oMath>
        <m:r>
          <m:t>m</m:t>
        </m:r>
      </m:oMath>
      <w:r>
        <w:t xml:space="preserve">.</w:t>
      </w:r>
    </w:p>
    <w:p>
      <w:pPr>
        <w:pStyle w:val="SourceCode"/>
      </w:pPr>
      <w:r>
        <w:rPr>
          <w:rStyle w:val="NormalTok"/>
        </w:rPr>
        <w:t xml:space="preserve">median_serum &lt;-</w:t>
      </w:r>
      <w:r>
        <w:rPr>
          <w:rStyle w:val="StringTok"/>
        </w:rPr>
        <w:t xml:space="preserve"> </w:t>
      </w:r>
      <w:r>
        <w:rPr>
          <w:rStyle w:val="NormalTok"/>
        </w:rPr>
        <w:t xml:space="preserve">serum_data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median_serum =</w:t>
      </w:r>
      <w:r>
        <w:rPr>
          <w:rStyle w:val="NormalTok"/>
        </w:rPr>
        <w:t xml:space="preserve"> </w:t>
      </w:r>
      <w:r>
        <w:rPr>
          <w:rStyle w:val="KeywordTok"/>
        </w:rPr>
        <w:t xml:space="preserve">median</w:t>
      </w:r>
      <w:r>
        <w:rPr>
          <w:rStyle w:val="NormalTok"/>
        </w:rPr>
        <w:t xml:space="preserve">(serum))</w:t>
      </w:r>
      <w:r>
        <w:br/>
      </w:r>
      <w:r>
        <w:rPr>
          <w:rStyle w:val="NormalTok"/>
        </w:rPr>
        <w:t xml:space="preserve">median_serum</w:t>
      </w:r>
    </w:p>
    <w:p>
      <w:pPr>
        <w:pStyle w:val="SourceCode"/>
      </w:pPr>
      <w:r>
        <w:rPr>
          <w:rStyle w:val="VerbatimChar"/>
        </w:rPr>
        <w:t xml:space="preserve">##   median_serum</w:t>
      </w:r>
      <w:r>
        <w:br/>
      </w:r>
      <w:r>
        <w:rPr>
          <w:rStyle w:val="VerbatimChar"/>
        </w:rPr>
        <w:t xml:space="preserve">## 1         2.35</w:t>
      </w:r>
    </w:p>
    <w:p>
      <w:pPr>
        <w:pStyle w:val="Compact"/>
        <w:numPr>
          <w:numId w:val="1008"/>
          <w:ilvl w:val="0"/>
        </w:numPr>
      </w:pPr>
      <w:r>
        <w:t xml:space="preserve">Resample</w:t>
      </w:r>
      <w:r>
        <w:t xml:space="preserve"> </w:t>
      </w:r>
      <w:r>
        <w:rPr>
          <w:b/>
        </w:rPr>
        <w:t xml:space="preserve">with replacement</w:t>
      </w:r>
      <w:r>
        <w:t xml:space="preserve"> </w:t>
      </w:r>
      <w:r>
        <w:t xml:space="preserve">from the original sample a new sample, also of size 54.</w:t>
      </w:r>
    </w:p>
    <w:p>
      <w:pPr>
        <w:pStyle w:val="Compact"/>
        <w:numPr>
          <w:numId w:val="1008"/>
          <w:ilvl w:val="0"/>
        </w:numPr>
      </w:pPr>
      <w:r>
        <w:t xml:space="preserve">Calculate the median based on resample #1. Call this median</w:t>
      </w:r>
      <w:r>
        <w:t xml:space="preserve"> </w:t>
      </w:r>
      <m:oMath>
        <m:sSubSup>
          <m:e>
            <m:r>
              <m:t>m</m:t>
            </m:r>
          </m:e>
          <m:sub>
            <m:r>
              <m:t>1</m:t>
            </m:r>
          </m:sub>
          <m:sup>
            <m:r>
              <m:t>*</m:t>
            </m:r>
          </m:sup>
        </m:sSubSup>
      </m:oMath>
      <w:r>
        <w:t xml:space="preserve">.</w:t>
      </w:r>
    </w:p>
    <w:p>
      <w:pPr>
        <w:pStyle w:val="Compact"/>
        <w:numPr>
          <w:numId w:val="1008"/>
          <w:ilvl w:val="0"/>
        </w:numPr>
      </w:pPr>
      <w:r>
        <w:t xml:space="preserve">Resample again. Calculate the median based on resample #2. Call this median</w:t>
      </w:r>
      <w:r>
        <w:t xml:space="preserve"> </w:t>
      </w:r>
      <m:oMath>
        <m:sSubSup>
          <m:e>
            <m:r>
              <m:t>m</m:t>
            </m:r>
          </m:e>
          <m:sub>
            <m:r>
              <m:t>2</m:t>
            </m:r>
          </m:sub>
          <m:sup>
            <m:r>
              <m:t>*</m:t>
            </m:r>
          </m:sup>
        </m:sSubSup>
      </m:oMath>
      <w:r>
        <w:t xml:space="preserve">.</w:t>
      </w:r>
      <w:r>
        <w:t xml:space="preserve"> </w:t>
      </w:r>
      <w:r>
        <w:t xml:space="preserve">… repeat this resampling procedure several thousand times.</w:t>
      </w:r>
    </w:p>
    <w:p>
      <w:pPr>
        <w:pStyle w:val="Compact"/>
        <w:numPr>
          <w:numId w:val="1008"/>
          <w:ilvl w:val="0"/>
        </w:numPr>
      </w:pPr>
      <w:r>
        <w:t xml:space="preserve">Make a histogram of</w:t>
      </w:r>
      <w:r>
        <w:t xml:space="preserve"> </w:t>
      </w:r>
      <m:oMath>
        <m:sSubSup>
          <m:e>
            <m:r>
              <m:t>m</m:t>
            </m:r>
          </m:e>
          <m:sub>
            <m:r>
              <m:t>1</m:t>
            </m:r>
          </m:sub>
          <m:sup>
            <m:r>
              <m:t>*</m:t>
            </m:r>
          </m:sup>
        </m:sSubSup>
      </m:oMath>
      <w:r>
        <w:t xml:space="preserve">,</w:t>
      </w:r>
      <w:r>
        <w:t xml:space="preserve"> </w:t>
      </w:r>
      <m:oMath>
        <m:sSubSup>
          <m:e>
            <m:r>
              <m:t>m</m:t>
            </m:r>
          </m:e>
          <m:sub>
            <m:r>
              <m:t>2</m:t>
            </m:r>
          </m:sub>
          <m:sup>
            <m:r>
              <m:t>*</m:t>
            </m:r>
          </m:sup>
        </m:sSubSup>
      </m:oMath>
      <w:r>
        <w:t xml:space="preserve">, … ,</w:t>
      </w:r>
      <w:r>
        <w:t xml:space="preserve"> </w:t>
      </w:r>
      <m:oMath>
        <m:sSubSup>
          <m:e>
            <m:r>
              <m:t>m</m:t>
            </m:r>
          </m:e>
          <m:sub>
            <m:r>
              <m:t>1000</m:t>
            </m:r>
          </m:sub>
          <m:sup>
            <m:r>
              <m:t>*</m:t>
            </m:r>
          </m:sup>
        </m:sSubSup>
      </m:oMath>
      <w:r>
        <w:t xml:space="preserve">.</w:t>
      </w:r>
      <w:r>
        <w:t xml:space="preserve"> </w:t>
      </w:r>
      <w:r>
        <w:rPr>
          <w:b/>
        </w:rPr>
        <w:t xml:space="preserve">This histogram</w:t>
      </w:r>
      <w:r>
        <w:rPr>
          <w:b/>
        </w:rPr>
        <w:t xml:space="preserve"> </w:t>
      </w:r>
      <w:r>
        <w:rPr>
          <w:b/>
        </w:rPr>
        <w:t xml:space="preserve">approximates the sampling distribution for the median</w:t>
      </w:r>
    </w:p>
    <w:p>
      <w:pPr>
        <w:pStyle w:val="Compact"/>
        <w:numPr>
          <w:numId w:val="1008"/>
          <w:ilvl w:val="0"/>
        </w:numPr>
      </w:pPr>
      <w:r>
        <w:t xml:space="preserve">Calculate the bounds such that the middle 95% of the observations are between the</w:t>
      </w:r>
      <w:r>
        <w:t xml:space="preserve"> </w:t>
      </w:r>
      <w:r>
        <w:t xml:space="preserve">lower and upper bounds. In R, we can do this using</w:t>
      </w:r>
      <w:r>
        <w:t xml:space="preserve"> </w:t>
      </w:r>
      <w:r>
        <w:rPr>
          <w:rStyle w:val="VerbatimChar"/>
        </w:rPr>
        <w:t xml:space="preserve">quantile(sample_median, 0.025)</w:t>
      </w:r>
      <w:r>
        <w:t xml:space="preserve"> </w:t>
      </w:r>
      <w:r>
        <w:t xml:space="preserve">and</w:t>
      </w:r>
      <w:r>
        <w:t xml:space="preserve"> </w:t>
      </w:r>
      <w:r>
        <w:rPr>
          <w:rStyle w:val="VerbatimChar"/>
        </w:rPr>
        <w:t xml:space="preserve">quantile(sample_median, 0.975)</w:t>
      </w:r>
      <w:r>
        <w:t xml:space="preserve"> </w:t>
      </w:r>
      <w:r>
        <w:t xml:space="preserve">to locate the 2.5th and 97.5th percentiles of the</w:t>
      </w:r>
      <w:r>
        <w:t xml:space="preserve"> </w:t>
      </w:r>
      <w:r>
        <w:t xml:space="preserve">variable</w:t>
      </w:r>
      <w:r>
        <w:t xml:space="preserve"> </w:t>
      </w:r>
      <w:r>
        <w:rPr>
          <w:rStyle w:val="VerbatimChar"/>
        </w:rPr>
        <w:t xml:space="preserve">sample_median</w:t>
      </w:r>
      <w:r>
        <w:t xml:space="preserve">.</w:t>
      </w:r>
    </w:p>
    <w:p>
      <w:pPr>
        <w:pStyle w:val="Heading3"/>
      </w:pPr>
      <w:bookmarkStart w:id="30" w:name="X74c3cfd486d0adfe93737c8f31e4048b3f46890"/>
      <w:r>
        <w:t xml:space="preserve">Boostrap confidence interval for the median</w:t>
      </w:r>
      <w:bookmarkEnd w:id="30"/>
    </w:p>
    <w:p>
      <w:pPr>
        <w:pStyle w:val="FirstParagraph"/>
      </w:pPr>
      <w:r>
        <w:t xml:space="preserve">This code resamples the data 1000 times and calculates the median for each</w:t>
      </w:r>
      <w:r>
        <w:t xml:space="preserve"> </w:t>
      </w:r>
      <w:r>
        <w:t xml:space="preserve">resample. It stores the median in a data frame called</w:t>
      </w:r>
      <w:r>
        <w:t xml:space="preserve"> </w:t>
      </w:r>
      <w:r>
        <w:rPr>
          <w:rStyle w:val="VerbatimChar"/>
        </w:rPr>
        <w:t xml:space="preserve">many_sample_medians</w:t>
      </w:r>
    </w:p>
    <w:p>
      <w:pPr>
        <w:pStyle w:val="SourceCode"/>
      </w:pPr>
      <w:r>
        <w:rPr>
          <w:rStyle w:val="CommentTok"/>
        </w:rPr>
        <w:t xml:space="preserve"># students, you don't need to know how this code works. </w:t>
      </w:r>
      <w:r>
        <w:br/>
      </w:r>
      <w:r>
        <w:br/>
      </w:r>
      <w:r>
        <w:rPr>
          <w:rStyle w:val="NormalTok"/>
        </w:rPr>
        <w:t xml:space="preserve">number_of_bootstraps &lt;-</w:t>
      </w:r>
      <w:r>
        <w:rPr>
          <w:rStyle w:val="StringTok"/>
        </w:rPr>
        <w:t xml:space="preserve"> </w:t>
      </w:r>
      <w:r>
        <w:rPr>
          <w:rStyle w:val="DecValTok"/>
        </w:rPr>
        <w:t xml:space="preserve">10000</w:t>
      </w:r>
      <w:r>
        <w:br/>
      </w:r>
      <w:r>
        <w:rPr>
          <w:rStyle w:val="NormalTok"/>
        </w:rPr>
        <w:t xml:space="preserve">sample_size &lt;-</w:t>
      </w:r>
      <w:r>
        <w:rPr>
          <w:rStyle w:val="StringTok"/>
        </w:rPr>
        <w:t xml:space="preserve"> </w:t>
      </w:r>
      <w:r>
        <w:rPr>
          <w:rStyle w:val="DecValTok"/>
        </w:rPr>
        <w:t xml:space="preserve">54</w:t>
      </w:r>
      <w:r>
        <w:br/>
      </w:r>
      <w:r>
        <w:br/>
      </w:r>
      <w:r>
        <w:rPr>
          <w:rStyle w:val="NormalTok"/>
        </w:rPr>
        <w:t xml:space="preserve">calc_sample_stats &lt;-</w:t>
      </w:r>
      <w:r>
        <w:rPr>
          <w:rStyle w:val="StringTok"/>
        </w:rPr>
        <w:t xml:space="preserve"> </w:t>
      </w:r>
      <w:r>
        <w:rPr>
          <w:rStyle w:val="ControlFlowTok"/>
        </w:rPr>
        <w:t xml:space="preserve">function</w:t>
      </w:r>
      <w:r>
        <w:rPr>
          <w:rStyle w:val="NormalTok"/>
        </w:rPr>
        <w:t xml:space="preserve">(df) {</w:t>
      </w:r>
      <w:r>
        <w:br/>
      </w:r>
      <w:r>
        <w:rPr>
          <w:rStyle w:val="NormalTok"/>
        </w:rPr>
        <w:t xml:space="preserve">  df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sample_median =</w:t>
      </w:r>
      <w:r>
        <w:rPr>
          <w:rStyle w:val="NormalTok"/>
        </w:rPr>
        <w:t xml:space="preserve"> </w:t>
      </w:r>
      <w:r>
        <w:rPr>
          <w:rStyle w:val="KeywordTok"/>
        </w:rPr>
        <w:t xml:space="preserve">median</w:t>
      </w:r>
      <w:r>
        <w:rPr>
          <w:rStyle w:val="NormalTok"/>
        </w:rPr>
        <w:t xml:space="preserve">(serum))</w:t>
      </w:r>
      <w:r>
        <w:br/>
      </w:r>
      <w:r>
        <w:rPr>
          <w:rStyle w:val="NormalTok"/>
        </w:rPr>
        <w:t xml:space="preserve">}</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many_sample_medians &lt;-</w:t>
      </w:r>
      <w:r>
        <w:rPr>
          <w:rStyle w:val="StringTok"/>
        </w:rPr>
        <w:t xml:space="preserve"> </w:t>
      </w:r>
      <w:r>
        <w:rPr>
          <w:rStyle w:val="KeywordTok"/>
        </w:rPr>
        <w:t xml:space="preserve">replicate</w:t>
      </w:r>
      <w:r>
        <w:rPr>
          <w:rStyle w:val="NormalTok"/>
        </w:rPr>
        <w:t xml:space="preserve">(number_of_bootstraps, </w:t>
      </w:r>
      <w:r>
        <w:br/>
      </w:r>
      <w:r>
        <w:rPr>
          <w:rStyle w:val="NormalTok"/>
        </w:rPr>
        <w:t xml:space="preserve">                                 </w:t>
      </w:r>
      <w:r>
        <w:rPr>
          <w:rStyle w:val="KeywordTok"/>
        </w:rPr>
        <w:t xml:space="preserve">sample_n</w:t>
      </w:r>
      <w:r>
        <w:rPr>
          <w:rStyle w:val="NormalTok"/>
        </w:rPr>
        <w:t xml:space="preserve">(serum_data, sample_size, </w:t>
      </w:r>
      <w:r>
        <w:rPr>
          <w:rStyle w:val="DataTypeTok"/>
        </w:rPr>
        <w:t xml:space="preserve">replace =</w:t>
      </w:r>
      <w:r>
        <w:rPr>
          <w:rStyle w:val="NormalTok"/>
        </w:rPr>
        <w:t xml:space="preserve"> T), </w:t>
      </w:r>
      <w:r>
        <w:br/>
      </w:r>
      <w:r>
        <w:rPr>
          <w:rStyle w:val="NormalTok"/>
        </w:rPr>
        <w:t xml:space="preserve">                                 </w:t>
      </w:r>
      <w:r>
        <w:rPr>
          <w:rStyle w:val="DataTypeTok"/>
        </w:rPr>
        <w:t xml:space="preserve">simplify =</w:t>
      </w:r>
      <w:r>
        <w:rPr>
          <w:rStyle w:val="NormalTok"/>
        </w:rPr>
        <w:t xml:space="preserve"> F) </w:t>
      </w:r>
      <w:r>
        <w:rPr>
          <w:rStyle w:val="OperatorTok"/>
        </w:rPr>
        <w:t xml:space="preserve">%&gt;%</w:t>
      </w:r>
      <w:r>
        <w:br/>
      </w:r>
      <w:r>
        <w:rPr>
          <w:rStyle w:val="StringTok"/>
        </w:rPr>
        <w:t xml:space="preserve">  </w:t>
      </w:r>
      <w:r>
        <w:rPr>
          <w:rStyle w:val="KeywordTok"/>
        </w:rPr>
        <w:t xml:space="preserve">lapply</w:t>
      </w:r>
      <w:r>
        <w:rPr>
          <w:rStyle w:val="NormalTok"/>
        </w:rPr>
        <w:t xml:space="preserve">(., calc_sample_stats) </w:t>
      </w:r>
      <w:r>
        <w:rPr>
          <w:rStyle w:val="OperatorTok"/>
        </w:rPr>
        <w:t xml:space="preserve">%&gt;%</w:t>
      </w:r>
      <w:r>
        <w:br/>
      </w:r>
      <w:r>
        <w:rPr>
          <w:rStyle w:val="StringTok"/>
        </w:rPr>
        <w:t xml:space="preserve">  </w:t>
      </w:r>
      <w:r>
        <w:rPr>
          <w:rStyle w:val="KeywordTok"/>
        </w:rPr>
        <w:t xml:space="preserve">bind_rows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w:t>
      </w:r>
      <w:r>
        <w:br/>
      </w:r>
      <w:r>
        <w:br/>
      </w:r>
      <w:r>
        <w:rPr>
          <w:rStyle w:val="KeywordTok"/>
        </w:rPr>
        <w:t xml:space="preserve">head</w:t>
      </w:r>
      <w:r>
        <w:rPr>
          <w:rStyle w:val="NormalTok"/>
        </w:rPr>
        <w:t xml:space="preserve">(many_sample_medians)</w:t>
      </w:r>
    </w:p>
    <w:p>
      <w:pPr>
        <w:pStyle w:val="SourceCode"/>
      </w:pPr>
      <w:r>
        <w:rPr>
          <w:rStyle w:val="VerbatimChar"/>
        </w:rPr>
        <w:t xml:space="preserve">##   sample_median sample.id</w:t>
      </w:r>
      <w:r>
        <w:br/>
      </w:r>
      <w:r>
        <w:rPr>
          <w:rStyle w:val="VerbatimChar"/>
        </w:rPr>
        <w:t xml:space="preserve">## 1           2.4         1</w:t>
      </w:r>
      <w:r>
        <w:br/>
      </w:r>
      <w:r>
        <w:rPr>
          <w:rStyle w:val="VerbatimChar"/>
        </w:rPr>
        <w:t xml:space="preserve">## 2           2.4         2</w:t>
      </w:r>
      <w:r>
        <w:br/>
      </w:r>
      <w:r>
        <w:rPr>
          <w:rStyle w:val="VerbatimChar"/>
        </w:rPr>
        <w:t xml:space="preserve">## 3           2.5         3</w:t>
      </w:r>
      <w:r>
        <w:br/>
      </w:r>
      <w:r>
        <w:rPr>
          <w:rStyle w:val="VerbatimChar"/>
        </w:rPr>
        <w:t xml:space="preserve">## 4           2.4         4</w:t>
      </w:r>
      <w:r>
        <w:br/>
      </w:r>
      <w:r>
        <w:rPr>
          <w:rStyle w:val="VerbatimChar"/>
        </w:rPr>
        <w:t xml:space="preserve">## 5           2.4         5</w:t>
      </w:r>
      <w:r>
        <w:br/>
      </w:r>
      <w:r>
        <w:rPr>
          <w:rStyle w:val="VerbatimChar"/>
        </w:rPr>
        <w:t xml:space="preserve">## 6           2.4         6</w:t>
      </w:r>
    </w:p>
    <w:p>
      <w:pPr>
        <w:pStyle w:val="Heading3"/>
      </w:pPr>
      <w:bookmarkStart w:id="31" w:name="Xce9da7a48f1ba361a4d9a2eeafff63f53a69ec6"/>
      <w:r>
        <w:t xml:space="preserve">Calculate the lower and upper bounds of the 95% bootstrap CI</w:t>
      </w:r>
      <w:bookmarkEnd w:id="31"/>
    </w:p>
    <w:p>
      <w:pPr>
        <w:pStyle w:val="SourceCode"/>
      </w:pPr>
      <w:r>
        <w:rPr>
          <w:rStyle w:val="CommentTok"/>
        </w:rPr>
        <w:t xml:space="preserve"># Understand this code. It takes the data frame containing the bootstrap</w:t>
      </w:r>
      <w:r>
        <w:br/>
      </w:r>
      <w:r>
        <w:rPr>
          <w:rStyle w:val="CommentTok"/>
        </w:rPr>
        <w:t xml:space="preserve"># sample medians and calculates the lower and upper CI using the quantile function.</w:t>
      </w:r>
      <w:r>
        <w:br/>
      </w:r>
      <w:r>
        <w:br/>
      </w:r>
      <w:r>
        <w:rPr>
          <w:rStyle w:val="NormalTok"/>
        </w:rPr>
        <w:t xml:space="preserve">bounds &lt;-</w:t>
      </w:r>
      <w:r>
        <w:rPr>
          <w:rStyle w:val="StringTok"/>
        </w:rPr>
        <w:t xml:space="preserve"> </w:t>
      </w:r>
      <w:r>
        <w:rPr>
          <w:rStyle w:val="NormalTok"/>
        </w:rPr>
        <w:t xml:space="preserve">many_sample_medians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lower_CI =</w:t>
      </w:r>
      <w:r>
        <w:rPr>
          <w:rStyle w:val="NormalTok"/>
        </w:rPr>
        <w:t xml:space="preserve"> </w:t>
      </w:r>
      <w:r>
        <w:rPr>
          <w:rStyle w:val="KeywordTok"/>
        </w:rPr>
        <w:t xml:space="preserve">quantile</w:t>
      </w:r>
      <w:r>
        <w:rPr>
          <w:rStyle w:val="NormalTok"/>
        </w:rPr>
        <w:t xml:space="preserve">(sample_median, </w:t>
      </w:r>
      <w:r>
        <w:rPr>
          <w:rStyle w:val="FloatTok"/>
        </w:rPr>
        <w:t xml:space="preserve">0.025</w:t>
      </w:r>
      <w:r>
        <w:rPr>
          <w:rStyle w:val="NormalTok"/>
        </w:rPr>
        <w:t xml:space="preserve">), </w:t>
      </w:r>
      <w:r>
        <w:br/>
      </w:r>
      <w:r>
        <w:rPr>
          <w:rStyle w:val="NormalTok"/>
        </w:rPr>
        <w:t xml:space="preserve">            </w:t>
      </w:r>
      <w:r>
        <w:rPr>
          <w:rStyle w:val="DataTypeTok"/>
        </w:rPr>
        <w:t xml:space="preserve">upper_CI =</w:t>
      </w:r>
      <w:r>
        <w:rPr>
          <w:rStyle w:val="NormalTok"/>
        </w:rPr>
        <w:t xml:space="preserve"> </w:t>
      </w:r>
      <w:r>
        <w:rPr>
          <w:rStyle w:val="KeywordTok"/>
        </w:rPr>
        <w:t xml:space="preserve">quantile</w:t>
      </w:r>
      <w:r>
        <w:rPr>
          <w:rStyle w:val="NormalTok"/>
        </w:rPr>
        <w:t xml:space="preserve">(sample_median, </w:t>
      </w:r>
      <w:r>
        <w:rPr>
          <w:rStyle w:val="FloatTok"/>
        </w:rPr>
        <w:t xml:space="preserve">0.975</w:t>
      </w:r>
      <w:r>
        <w:rPr>
          <w:rStyle w:val="NormalTok"/>
        </w:rPr>
        <w:t xml:space="preserve">))</w:t>
      </w:r>
      <w:r>
        <w:br/>
      </w:r>
      <w:r>
        <w:br/>
      </w:r>
      <w:r>
        <w:rPr>
          <w:rStyle w:val="NormalTok"/>
        </w:rPr>
        <w:t xml:space="preserve">bounds</w:t>
      </w:r>
    </w:p>
    <w:p>
      <w:pPr>
        <w:pStyle w:val="SourceCode"/>
      </w:pPr>
      <w:r>
        <w:rPr>
          <w:rStyle w:val="VerbatimChar"/>
        </w:rPr>
        <w:t xml:space="preserve">##   lower_CI upper_CI</w:t>
      </w:r>
      <w:r>
        <w:br/>
      </w:r>
      <w:r>
        <w:rPr>
          <w:rStyle w:val="VerbatimChar"/>
        </w:rPr>
        <w:t xml:space="preserve">## 1      1.9      2.5</w:t>
      </w:r>
    </w:p>
    <w:p>
      <w:pPr>
        <w:pStyle w:val="SourceCode"/>
      </w:pPr>
      <w:r>
        <w:rPr>
          <w:rStyle w:val="CommentTok"/>
        </w:rPr>
        <w:t xml:space="preserve"># how would the code change if we were interested in the 99% CI?</w:t>
      </w:r>
    </w:p>
    <w:p>
      <w:pPr>
        <w:pStyle w:val="FirstParagraph"/>
      </w:pPr>
      <w:r>
        <w:t xml:space="preserve">Thus, our best estimate of the median is 2.35. The bootstrapped 95% confidence</w:t>
      </w:r>
      <w:r>
        <w:t xml:space="preserve"> </w:t>
      </w:r>
      <w:r>
        <w:t xml:space="preserve">interval for the median is 1.9 to 2.5.</w:t>
      </w:r>
    </w:p>
    <w:p>
      <w:pPr>
        <w:pStyle w:val="Heading3"/>
      </w:pPr>
      <w:bookmarkStart w:id="32" w:name="X491762151789818fc5a25318e8bf5b5f6ed62d5"/>
      <w:r>
        <w:t xml:space="preserve">Plot the histogram of the bootstrapped medians and denote the 95% confidence interval</w:t>
      </w:r>
      <w:bookmarkEnd w:id="32"/>
    </w:p>
    <w:p>
      <w:pPr>
        <w:pStyle w:val="SourceCode"/>
      </w:pPr>
      <w:r>
        <w:rPr>
          <w:rStyle w:val="KeywordTok"/>
        </w:rPr>
        <w:t xml:space="preserve">ggplot</w:t>
      </w:r>
      <w:r>
        <w:rPr>
          <w:rStyle w:val="NormalTok"/>
        </w:rPr>
        <w:t xml:space="preserve">(many_sample_medians, </w:t>
      </w:r>
      <w:r>
        <w:rPr>
          <w:rStyle w:val="KeywordTok"/>
        </w:rPr>
        <w:t xml:space="preserve">aes</w:t>
      </w:r>
      <w:r>
        <w:rPr>
          <w:rStyle w:val="NormalTok"/>
        </w:rPr>
        <w:t xml:space="preserve">(</w:t>
      </w:r>
      <w:r>
        <w:rPr>
          <w:rStyle w:val="DataTypeTok"/>
        </w:rPr>
        <w:t xml:space="preserve">x =</w:t>
      </w:r>
      <w:r>
        <w:rPr>
          <w:rStyle w:val="NormalTok"/>
        </w:rPr>
        <w:t xml:space="preserve"> sample_median))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0.07</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"#99d8c9"</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"Bootstrapped medians"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median_serum </w:t>
      </w:r>
      <w:r>
        <w:rPr>
          <w:rStyle w:val="OperatorTok"/>
        </w:rPr>
        <w:t xml:space="preserve">%&gt;%</w:t>
      </w:r>
      <w:r>
        <w:rPr>
          <w:rStyle w:val="StringTok"/>
        </w:rPr>
        <w:t xml:space="preserve"> </w:t>
      </w:r>
      <w:r>
        <w:rPr>
          <w:rStyle w:val="KeywordTok"/>
        </w:rPr>
        <w:t xml:space="preserve">pull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bounds </w:t>
      </w:r>
      <w:r>
        <w:rPr>
          <w:rStyle w:val="OperatorTok"/>
        </w:rPr>
        <w:t xml:space="preserve">%&gt;%</w:t>
      </w:r>
      <w:r>
        <w:rPr>
          <w:rStyle w:val="StringTok"/>
        </w:rPr>
        <w:t xml:space="preserve"> </w:t>
      </w:r>
      <w:r>
        <w:rPr>
          <w:rStyle w:val="KeywordTok"/>
        </w:rPr>
        <w:t xml:space="preserve">pull</w:t>
      </w:r>
      <w:r>
        <w:rPr>
          <w:rStyle w:val="NormalTok"/>
        </w:rPr>
        <w:t xml:space="preserve">(lower_CI)),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bounds </w:t>
      </w:r>
      <w:r>
        <w:rPr>
          <w:rStyle w:val="OperatorTok"/>
        </w:rPr>
        <w:t xml:space="preserve">%&gt;%</w:t>
      </w:r>
      <w:r>
        <w:rPr>
          <w:rStyle w:val="StringTok"/>
        </w:rPr>
        <w:t xml:space="preserve"> </w:t>
      </w:r>
      <w:r>
        <w:rPr>
          <w:rStyle w:val="KeywordTok"/>
        </w:rPr>
        <w:t xml:space="preserve">pull</w:t>
      </w:r>
      <w:r>
        <w:rPr>
          <w:rStyle w:val="NormalTok"/>
        </w:rPr>
        <w:t xml:space="preserve">(upper_CI)),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Ch_Bootstrapping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9"/>
          <w:ilvl w:val="0"/>
        </w:numPr>
      </w:pPr>
      <w:r>
        <w:t xml:space="preserve">Note that the sampling distribution for the median is not symmetric. It is skewed</w:t>
      </w:r>
      <w:r>
        <w:t xml:space="preserve"> </w:t>
      </w:r>
      <w:r>
        <w:t xml:space="preserve">left (for these data).</w:t>
      </w:r>
    </w:p>
    <w:p>
      <w:pPr>
        <w:pStyle w:val="Compact"/>
        <w:numPr>
          <w:numId w:val="1009"/>
          <w:ilvl w:val="0"/>
        </w:numPr>
      </w:pPr>
      <w:r>
        <w:t xml:space="preserve">The CI is not symmetric around our best guess for the sample mean (2.35). This is okay,</w:t>
      </w:r>
      <w:r>
        <w:t xml:space="preserve"> </w:t>
      </w:r>
      <w:r>
        <w:t xml:space="preserve">and even preferable.</w:t>
      </w:r>
    </w:p>
    <w:p>
      <w:pPr>
        <w:pStyle w:val="Heading3"/>
      </w:pPr>
      <w:bookmarkStart w:id="34" w:name="X28ed3fb86dcd2f72febba96081630fd7a127bba"/>
      <w:r>
        <w:t xml:space="preserve">Another example: Calculate the bootstrap CI for the correlation coefficient</w:t>
      </w:r>
      <w:bookmarkEnd w:id="34"/>
    </w:p>
    <w:p>
      <w:pPr>
        <w:pStyle w:val="FirstParagraph"/>
      </w:pPr>
      <w:r>
        <w:t xml:space="preserve">You have data on student demographics and scores across multiple subjects. You</w:t>
      </w:r>
      <w:r>
        <w:t xml:space="preserve"> </w:t>
      </w:r>
      <w:r>
        <w:t xml:space="preserve">are interested in the correlation between the scores for writing (</w:t>
      </w:r>
      <w:r>
        <w:rPr>
          <w:rStyle w:val="VerbatimChar"/>
        </w:rPr>
        <w:t xml:space="preserve">write</w:t>
      </w:r>
      <w:r>
        <w:t xml:space="preserve">) and</w:t>
      </w:r>
      <w:r>
        <w:t xml:space="preserve"> </w:t>
      </w:r>
      <w:r>
        <w:t xml:space="preserve">mathematics (</w:t>
      </w:r>
      <w:r>
        <w:rPr>
          <w:rStyle w:val="VerbatimChar"/>
        </w:rPr>
        <w:t xml:space="preserve">math</w:t>
      </w:r>
      <w:r>
        <w:t xml:space="preserve">)</w:t>
      </w:r>
    </w:p>
    <w:p>
      <w:pPr>
        <w:pStyle w:val="SourceCode"/>
      </w:pPr>
      <w:r>
        <w:rPr>
          <w:rStyle w:val="NormalTok"/>
        </w:rPr>
        <w:t xml:space="preserve">hsb2 &lt;-</w:t>
      </w:r>
      <w:r>
        <w:rPr>
          <w:rStyle w:val="StringTok"/>
        </w:rPr>
        <w:t xml:space="preserve"> </w:t>
      </w:r>
      <w:r>
        <w:rPr>
          <w:rStyle w:val="KeywordTok"/>
        </w:rPr>
        <w:t xml:space="preserve">read.table</w:t>
      </w:r>
      <w:r>
        <w:rPr>
          <w:rStyle w:val="NormalTok"/>
        </w:rPr>
        <w:t xml:space="preserve">(</w:t>
      </w:r>
      <w:r>
        <w:rPr>
          <w:rStyle w:val="StringTok"/>
        </w:rPr>
        <w:t xml:space="preserve">"./data/hsb2.csv"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w:t>
      </w:r>
      <w:r>
        <w:br/>
      </w:r>
      <w:r>
        <w:br/>
      </w:r>
      <w:r>
        <w:rPr>
          <w:rStyle w:val="KeywordTok"/>
        </w:rPr>
        <w:t xml:space="preserve">ggplot</w:t>
      </w:r>
      <w:r>
        <w:rPr>
          <w:rStyle w:val="NormalTok"/>
        </w:rPr>
        <w:t xml:space="preserve">(</w:t>
      </w:r>
      <w:r>
        <w:rPr>
          <w:rStyle w:val="DataTypeTok"/>
        </w:rPr>
        <w:t xml:space="preserve">data =</w:t>
      </w:r>
      <w:r>
        <w:rPr>
          <w:rStyle w:val="NormalTok"/>
        </w:rPr>
        <w:t xml:space="preserve"> hsb2, </w:t>
      </w:r>
      <w:r>
        <w:rPr>
          <w:rStyle w:val="KeywordTok"/>
        </w:rPr>
        <w:t xml:space="preserve">aes</w:t>
      </w:r>
      <w:r>
        <w:rPr>
          <w:rStyle w:val="NormalTok"/>
        </w:rPr>
        <w:t xml:space="preserve">(write, math))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40</w:t>
      </w:r>
      <w:r>
        <w:rPr>
          <w:rStyle w:val="NormalTok"/>
        </w:rPr>
        <w:t xml:space="preserve">, </w:t>
      </w:r>
      <w:r>
        <w:rPr>
          <w:rStyle w:val="DataTypeTok"/>
        </w:rPr>
        <w:t xml:space="preserve">y =</w:t>
      </w:r>
      <w:r>
        <w:rPr>
          <w:rStyle w:val="NormalTok"/>
        </w:rPr>
        <w:t xml:space="preserve"> </w:t>
      </w:r>
      <w:r>
        <w:rPr>
          <w:rStyle w:val="DecValTok"/>
        </w:rPr>
        <w:t xml:space="preserve">70</w:t>
      </w:r>
      <w:r>
        <w:rPr>
          <w:rStyle w:val="NormalTok"/>
        </w:rPr>
        <w:t xml:space="preserve">, </w:t>
      </w:r>
      <w:r>
        <w:rPr>
          <w:rStyle w:val="DataTypeTok"/>
        </w:rPr>
        <w:t xml:space="preserve">label =</w:t>
      </w:r>
      <w:r>
        <w:rPr>
          <w:rStyle w:val="NormalTok"/>
        </w:rPr>
        <w:t xml:space="preserve"> </w:t>
      </w:r>
      <w:r>
        <w:rPr>
          <w:rStyle w:val="StringTok"/>
        </w:rPr>
        <w:t xml:space="preserve">"corr = 0.62"</w:t>
      </w:r>
      <w:r>
        <w:rPr>
          <w:rStyle w:val="NormalTok"/>
        </w:rPr>
        <w:t xml:space="preserve">), </w:t>
      </w:r>
      <w:r>
        <w:rPr>
          <w:rStyle w:val="DataTypeTok"/>
        </w:rPr>
        <w:t xml:space="preserve">check_overlap =</w:t>
      </w:r>
      <w:r>
        <w:rPr>
          <w:rStyle w:val="NormalTok"/>
        </w:rPr>
        <w:t xml:space="preserve"> T)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No-Ch_Bootstrapping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Xc0d767629775f1513b94e908b7d5081886ee07a"/>
      <w:r>
        <w:t xml:space="preserve">Calculate the bootstrapped CI for the correlation</w:t>
      </w:r>
      <w:bookmarkEnd w:id="36"/>
    </w:p>
    <w:p>
      <w:pPr>
        <w:pStyle w:val="Compact"/>
        <w:numPr>
          <w:numId w:val="1010"/>
          <w:ilvl w:val="0"/>
        </w:numPr>
      </w:pPr>
      <w:r>
        <w:t xml:space="preserve">Calculate the correlation for the original sample of size 200. Denote this value by</w:t>
      </w:r>
      <w:r>
        <w:t xml:space="preserve"> </w:t>
      </w:r>
      <m:oMath>
        <m:r>
          <m:t>m</m:t>
        </m:r>
      </m:oMath>
      <w:r>
        <w:t xml:space="preserve">. This is our estimate of the median for the underlying population. We need to</w:t>
      </w:r>
      <w:r>
        <w:t xml:space="preserve"> </w:t>
      </w:r>
      <w:r>
        <w:t xml:space="preserve">create a 95% CI around</w:t>
      </w:r>
      <w:r>
        <w:t xml:space="preserve"> </w:t>
      </w:r>
      <m:oMath>
        <m:r>
          <m:t>m</m:t>
        </m:r>
      </m:oMath>
      <w:r>
        <w:t xml:space="preserve">.</w:t>
      </w:r>
    </w:p>
    <w:p>
      <w:pPr>
        <w:pStyle w:val="SourceCode"/>
      </w:pPr>
      <w:r>
        <w:rPr>
          <w:rStyle w:val="NormalTok"/>
        </w:rPr>
        <w:t xml:space="preserve">corr_math_write &lt;-</w:t>
      </w:r>
      <w:r>
        <w:rPr>
          <w:rStyle w:val="StringTok"/>
        </w:rPr>
        <w:t xml:space="preserve"> </w:t>
      </w:r>
      <w:r>
        <w:rPr>
          <w:rStyle w:val="NormalTok"/>
        </w:rPr>
        <w:t xml:space="preserve">hsb2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correlation =</w:t>
      </w:r>
      <w:r>
        <w:rPr>
          <w:rStyle w:val="NormalTok"/>
        </w:rPr>
        <w:t xml:space="preserve"> </w:t>
      </w:r>
      <w:r>
        <w:rPr>
          <w:rStyle w:val="KeywordTok"/>
        </w:rPr>
        <w:t xml:space="preserve">cor</w:t>
      </w:r>
      <w:r>
        <w:rPr>
          <w:rStyle w:val="NormalTok"/>
        </w:rPr>
        <w:t xml:space="preserve">(write, math))</w:t>
      </w:r>
      <w:r>
        <w:br/>
      </w:r>
      <w:r>
        <w:rPr>
          <w:rStyle w:val="NormalTok"/>
        </w:rPr>
        <w:t xml:space="preserve">corr_math_write</w:t>
      </w:r>
    </w:p>
    <w:p>
      <w:pPr>
        <w:pStyle w:val="SourceCode"/>
      </w:pPr>
      <w:r>
        <w:rPr>
          <w:rStyle w:val="VerbatimChar"/>
        </w:rPr>
        <w:t xml:space="preserve">##   correlation</w:t>
      </w:r>
      <w:r>
        <w:br/>
      </w:r>
      <w:r>
        <w:rPr>
          <w:rStyle w:val="VerbatimChar"/>
        </w:rPr>
        <w:t xml:space="preserve">## 1   0.6174493</w:t>
      </w:r>
    </w:p>
    <w:p>
      <w:pPr>
        <w:pStyle w:val="Compact"/>
        <w:numPr>
          <w:numId w:val="1011"/>
          <w:ilvl w:val="0"/>
        </w:numPr>
      </w:pPr>
      <w:r>
        <w:t xml:space="preserve">Resample with replacement from the original sample a new sample, also of size 200.</w:t>
      </w:r>
    </w:p>
    <w:p>
      <w:pPr>
        <w:pStyle w:val="Compact"/>
        <w:numPr>
          <w:numId w:val="1011"/>
          <w:ilvl w:val="0"/>
        </w:numPr>
      </w:pPr>
      <w:r>
        <w:t xml:space="preserve">Calculate the correlation based on resample #1. Call this correlation</w:t>
      </w:r>
      <w:r>
        <w:t xml:space="preserve"> </w:t>
      </w:r>
      <m:oMath>
        <m:sSubSup>
          <m:e>
            <m:r>
              <m:t>r</m:t>
            </m:r>
          </m:e>
          <m:sub>
            <m:r>
              <m:t>1</m:t>
            </m:r>
          </m:sub>
          <m:sup>
            <m:r>
              <m:t>*</m:t>
            </m:r>
          </m:sup>
        </m:sSubSup>
      </m:oMath>
      <w:r>
        <w:t xml:space="preserve">.</w:t>
      </w:r>
    </w:p>
    <w:p>
      <w:pPr>
        <w:pStyle w:val="Compact"/>
        <w:numPr>
          <w:numId w:val="1011"/>
          <w:ilvl w:val="0"/>
        </w:numPr>
      </w:pPr>
      <w:r>
        <w:t xml:space="preserve">Resample again. Calculate the correlation based on resample #2. Call this median</w:t>
      </w:r>
      <w:r>
        <w:t xml:space="preserve"> </w:t>
      </w:r>
      <m:oMath>
        <m:sSubSup>
          <m:e>
            <m:r>
              <m:t>r</m:t>
            </m:r>
          </m:e>
          <m:sub>
            <m:r>
              <m:t>2</m:t>
            </m:r>
          </m:sub>
          <m:sup>
            <m:r>
              <m:t>*</m:t>
            </m:r>
          </m:sup>
        </m:sSubSup>
      </m:oMath>
      <w:r>
        <w:t xml:space="preserve">.</w:t>
      </w:r>
      <w:r>
        <w:t xml:space="preserve"> </w:t>
      </w:r>
      <w:r>
        <w:t xml:space="preserve">… repeat this resampling procedure several thousand times.</w:t>
      </w:r>
    </w:p>
    <w:p>
      <w:pPr>
        <w:pStyle w:val="Compact"/>
        <w:numPr>
          <w:numId w:val="1011"/>
          <w:ilvl w:val="0"/>
        </w:numPr>
      </w:pPr>
      <w:r>
        <w:t xml:space="preserve">Make a histogram of</w:t>
      </w:r>
      <w:r>
        <w:t xml:space="preserve"> </w:t>
      </w:r>
      <m:oMath>
        <m:sSubSup>
          <m:e>
            <m:r>
              <m:t>r</m:t>
            </m:r>
          </m:e>
          <m:sub>
            <m:r>
              <m:t>1</m:t>
            </m:r>
          </m:sub>
          <m:sup>
            <m:r>
              <m:t>*</m:t>
            </m:r>
          </m:sup>
        </m:sSubSup>
      </m:oMath>
      <w:r>
        <w:t xml:space="preserve">,</w:t>
      </w:r>
      <w:r>
        <w:t xml:space="preserve"> </w:t>
      </w:r>
      <m:oMath>
        <m:sSubSup>
          <m:e>
            <m:r>
              <m:t>r</m:t>
            </m:r>
          </m:e>
          <m:sub>
            <m:r>
              <m:t>2</m:t>
            </m:r>
          </m:sub>
          <m:sup>
            <m:r>
              <m:t>*</m:t>
            </m:r>
          </m:sup>
        </m:sSubSup>
      </m:oMath>
      <w:r>
        <w:t xml:space="preserve">, … ,</w:t>
      </w:r>
      <w:r>
        <w:t xml:space="preserve"> </w:t>
      </w:r>
      <m:oMath>
        <m:sSubSup>
          <m:e>
            <m:r>
              <m:t>r</m:t>
            </m:r>
          </m:e>
          <m:sub>
            <m:r>
              <m:t>10000</m:t>
            </m:r>
          </m:sub>
          <m:sup>
            <m:r>
              <m:t>*</m:t>
            </m:r>
          </m:sup>
        </m:sSubSup>
      </m:oMath>
      <w:r>
        <w:t xml:space="preserve">.</w:t>
      </w:r>
      <w:r>
        <w:t xml:space="preserve"> </w:t>
      </w:r>
      <w:r>
        <w:rPr>
          <w:b/>
        </w:rPr>
        <w:t xml:space="preserve">This histogram</w:t>
      </w:r>
      <w:r>
        <w:rPr>
          <w:b/>
        </w:rPr>
        <w:t xml:space="preserve"> </w:t>
      </w:r>
      <w:r>
        <w:rPr>
          <w:b/>
        </w:rPr>
        <w:t xml:space="preserve">approximates the sampling distribution for the correlation coefficient</w:t>
      </w:r>
    </w:p>
    <w:p>
      <w:pPr>
        <w:pStyle w:val="Compact"/>
        <w:numPr>
          <w:numId w:val="1011"/>
          <w:ilvl w:val="0"/>
        </w:numPr>
      </w:pPr>
      <w:r>
        <w:t xml:space="preserve">Calculate the bounds such that the middle 95% of the observations are between the</w:t>
      </w:r>
      <w:r>
        <w:t xml:space="preserve"> </w:t>
      </w:r>
      <w:r>
        <w:t xml:space="preserve">lower and upper bounds. In R, we can do this using</w:t>
      </w:r>
      <w:r>
        <w:t xml:space="preserve"> </w:t>
      </w:r>
      <w:r>
        <w:rPr>
          <w:rStyle w:val="VerbatimChar"/>
        </w:rPr>
        <w:t xml:space="preserve">quantile(sample_corr, 0.025)</w:t>
      </w:r>
      <w:r>
        <w:t xml:space="preserve"> </w:t>
      </w:r>
      <w:r>
        <w:t xml:space="preserve">and</w:t>
      </w:r>
      <w:r>
        <w:t xml:space="preserve"> </w:t>
      </w:r>
      <w:r>
        <w:rPr>
          <w:rStyle w:val="VerbatimChar"/>
        </w:rPr>
        <w:t xml:space="preserve">quantile(sample_corr, 0.975)</w:t>
      </w:r>
      <w:r>
        <w:t xml:space="preserve"> </w:t>
      </w:r>
      <w:r>
        <w:t xml:space="preserve">to locate the 2.5th and 97.5th percentiles of the</w:t>
      </w:r>
      <w:r>
        <w:t xml:space="preserve"> </w:t>
      </w:r>
      <w:r>
        <w:t xml:space="preserve">variable</w:t>
      </w:r>
      <w:r>
        <w:t xml:space="preserve"> </w:t>
      </w:r>
      <w:r>
        <w:rPr>
          <w:rStyle w:val="VerbatimChar"/>
        </w:rPr>
        <w:t xml:space="preserve">sample_corr</w:t>
      </w:r>
      <w:r>
        <w:t xml:space="preserve">.</w:t>
      </w:r>
    </w:p>
    <w:p>
      <w:pPr>
        <w:pStyle w:val="SourceCode"/>
      </w:pPr>
      <w:r>
        <w:rPr>
          <w:rStyle w:val="CommentTok"/>
        </w:rPr>
        <w:t xml:space="preserve"># students, you don't need to know how this code works. </w:t>
      </w:r>
      <w:r>
        <w:br/>
      </w:r>
      <w:r>
        <w:br/>
      </w:r>
      <w:r>
        <w:rPr>
          <w:rStyle w:val="NormalTok"/>
        </w:rPr>
        <w:t xml:space="preserve">number_of_bootstraps &lt;-</w:t>
      </w:r>
      <w:r>
        <w:rPr>
          <w:rStyle w:val="StringTok"/>
        </w:rPr>
        <w:t xml:space="preserve"> </w:t>
      </w:r>
      <w:r>
        <w:rPr>
          <w:rStyle w:val="DecValTok"/>
        </w:rPr>
        <w:t xml:space="preserve">1000</w:t>
      </w:r>
      <w:r>
        <w:br/>
      </w:r>
      <w:r>
        <w:rPr>
          <w:rStyle w:val="NormalTok"/>
        </w:rPr>
        <w:t xml:space="preserve">sample_size &lt;-</w:t>
      </w:r>
      <w:r>
        <w:rPr>
          <w:rStyle w:val="StringTok"/>
        </w:rPr>
        <w:t xml:space="preserve"> </w:t>
      </w:r>
      <w:r>
        <w:rPr>
          <w:rStyle w:val="DecValTok"/>
        </w:rPr>
        <w:t xml:space="preserve">200</w:t>
      </w:r>
      <w:r>
        <w:br/>
      </w:r>
      <w:r>
        <w:br/>
      </w:r>
      <w:r>
        <w:rPr>
          <w:rStyle w:val="NormalTok"/>
        </w:rPr>
        <w:t xml:space="preserve">calc_sample_stats &lt;-</w:t>
      </w:r>
      <w:r>
        <w:rPr>
          <w:rStyle w:val="StringTok"/>
        </w:rPr>
        <w:t xml:space="preserve"> </w:t>
      </w:r>
      <w:r>
        <w:rPr>
          <w:rStyle w:val="ControlFlowTok"/>
        </w:rPr>
        <w:t xml:space="preserve">function</w:t>
      </w:r>
      <w:r>
        <w:rPr>
          <w:rStyle w:val="NormalTok"/>
        </w:rPr>
        <w:t xml:space="preserve">(df) {</w:t>
      </w:r>
      <w:r>
        <w:br/>
      </w:r>
      <w:r>
        <w:rPr>
          <w:rStyle w:val="NormalTok"/>
        </w:rPr>
        <w:t xml:space="preserve">  df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sample_corr =</w:t>
      </w:r>
      <w:r>
        <w:rPr>
          <w:rStyle w:val="NormalTok"/>
        </w:rPr>
        <w:t xml:space="preserve"> </w:t>
      </w:r>
      <w:r>
        <w:rPr>
          <w:rStyle w:val="KeywordTok"/>
        </w:rPr>
        <w:t xml:space="preserve">cor</w:t>
      </w:r>
      <w:r>
        <w:rPr>
          <w:rStyle w:val="NormalTok"/>
        </w:rPr>
        <w:t xml:space="preserve">(math, write))</w:t>
      </w:r>
      <w:r>
        <w:br/>
      </w:r>
      <w:r>
        <w:rPr>
          <w:rStyle w:val="NormalTok"/>
        </w:rPr>
        <w:t xml:space="preserve">}</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many_sample_correlations &lt;-</w:t>
      </w:r>
      <w:r>
        <w:rPr>
          <w:rStyle w:val="StringTok"/>
        </w:rPr>
        <w:t xml:space="preserve"> </w:t>
      </w:r>
      <w:r>
        <w:rPr>
          <w:rStyle w:val="KeywordTok"/>
        </w:rPr>
        <w:t xml:space="preserve">replicate</w:t>
      </w:r>
      <w:r>
        <w:rPr>
          <w:rStyle w:val="NormalTok"/>
        </w:rPr>
        <w:t xml:space="preserve">(number_of_bootstraps, </w:t>
      </w:r>
      <w:r>
        <w:br/>
      </w:r>
      <w:r>
        <w:rPr>
          <w:rStyle w:val="NormalTok"/>
        </w:rPr>
        <w:t xml:space="preserve">                                      </w:t>
      </w:r>
      <w:r>
        <w:rPr>
          <w:rStyle w:val="KeywordTok"/>
        </w:rPr>
        <w:t xml:space="preserve">sample_n</w:t>
      </w:r>
      <w:r>
        <w:rPr>
          <w:rStyle w:val="NormalTok"/>
        </w:rPr>
        <w:t xml:space="preserve">(hsb2, sample_size, </w:t>
      </w:r>
      <w:r>
        <w:rPr>
          <w:rStyle w:val="DataTypeTok"/>
        </w:rPr>
        <w:t xml:space="preserve">replace =</w:t>
      </w:r>
      <w:r>
        <w:rPr>
          <w:rStyle w:val="NormalTok"/>
        </w:rPr>
        <w:t xml:space="preserve"> T), </w:t>
      </w:r>
      <w:r>
        <w:br/>
      </w:r>
      <w:r>
        <w:rPr>
          <w:rStyle w:val="NormalTok"/>
        </w:rPr>
        <w:t xml:space="preserve">                                      </w:t>
      </w:r>
      <w:r>
        <w:rPr>
          <w:rStyle w:val="DataTypeTok"/>
        </w:rPr>
        <w:t xml:space="preserve">simplify =</w:t>
      </w:r>
      <w:r>
        <w:rPr>
          <w:rStyle w:val="NormalTok"/>
        </w:rPr>
        <w:t xml:space="preserve"> F) </w:t>
      </w:r>
      <w:r>
        <w:rPr>
          <w:rStyle w:val="OperatorTok"/>
        </w:rPr>
        <w:t xml:space="preserve">%&gt;%</w:t>
      </w:r>
      <w:r>
        <w:br/>
      </w:r>
      <w:r>
        <w:rPr>
          <w:rStyle w:val="StringTok"/>
        </w:rPr>
        <w:t xml:space="preserve">  </w:t>
      </w:r>
      <w:r>
        <w:rPr>
          <w:rStyle w:val="KeywordTok"/>
        </w:rPr>
        <w:t xml:space="preserve">lapply</w:t>
      </w:r>
      <w:r>
        <w:rPr>
          <w:rStyle w:val="NormalTok"/>
        </w:rPr>
        <w:t xml:space="preserve">(., calc_sample_stats) </w:t>
      </w:r>
      <w:r>
        <w:rPr>
          <w:rStyle w:val="OperatorTok"/>
        </w:rPr>
        <w:t xml:space="preserve">%&gt;%</w:t>
      </w:r>
      <w:r>
        <w:br/>
      </w:r>
      <w:r>
        <w:rPr>
          <w:rStyle w:val="StringTok"/>
        </w:rPr>
        <w:t xml:space="preserve">  </w:t>
      </w:r>
      <w:r>
        <w:rPr>
          <w:rStyle w:val="KeywordTok"/>
        </w:rPr>
        <w:t xml:space="preserve">bind_rows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w:t>
      </w:r>
      <w:r>
        <w:br/>
      </w:r>
      <w:r>
        <w:br/>
      </w:r>
      <w:r>
        <w:rPr>
          <w:rStyle w:val="KeywordTok"/>
        </w:rPr>
        <w:t xml:space="preserve">head</w:t>
      </w:r>
      <w:r>
        <w:rPr>
          <w:rStyle w:val="NormalTok"/>
        </w:rPr>
        <w:t xml:space="preserve">(many_sample_correlations)</w:t>
      </w:r>
    </w:p>
    <w:p>
      <w:pPr>
        <w:pStyle w:val="SourceCode"/>
      </w:pPr>
      <w:r>
        <w:rPr>
          <w:rStyle w:val="VerbatimChar"/>
        </w:rPr>
        <w:t xml:space="preserve">##   sample_corr sample.id</w:t>
      </w:r>
      <w:r>
        <w:br/>
      </w:r>
      <w:r>
        <w:rPr>
          <w:rStyle w:val="VerbatimChar"/>
        </w:rPr>
        <w:t xml:space="preserve">## 1   0.6032971         1</w:t>
      </w:r>
      <w:r>
        <w:br/>
      </w:r>
      <w:r>
        <w:rPr>
          <w:rStyle w:val="VerbatimChar"/>
        </w:rPr>
        <w:t xml:space="preserve">## 2   0.6020023         2</w:t>
      </w:r>
      <w:r>
        <w:br/>
      </w:r>
      <w:r>
        <w:rPr>
          <w:rStyle w:val="VerbatimChar"/>
        </w:rPr>
        <w:t xml:space="preserve">## 3   0.6171369         3</w:t>
      </w:r>
      <w:r>
        <w:br/>
      </w:r>
      <w:r>
        <w:rPr>
          <w:rStyle w:val="VerbatimChar"/>
        </w:rPr>
        <w:t xml:space="preserve">## 4   0.6083906         4</w:t>
      </w:r>
      <w:r>
        <w:br/>
      </w:r>
      <w:r>
        <w:rPr>
          <w:rStyle w:val="VerbatimChar"/>
        </w:rPr>
        <w:t xml:space="preserve">## 5   0.7292170         5</w:t>
      </w:r>
      <w:r>
        <w:br/>
      </w:r>
      <w:r>
        <w:rPr>
          <w:rStyle w:val="VerbatimChar"/>
        </w:rPr>
        <w:t xml:space="preserve">## 6   0.6268646         6</w:t>
      </w:r>
    </w:p>
    <w:p>
      <w:pPr>
        <w:pStyle w:val="Heading3"/>
      </w:pPr>
      <w:bookmarkStart w:id="37" w:name="Xd2d8786569fe250714596b06e63506caaec4e44"/>
      <w:r>
        <w:t xml:space="preserve">Calculate the lower and upper bounds of the 95% bootstrap CI for the correlation coefficient</w:t>
      </w:r>
      <w:bookmarkEnd w:id="37"/>
    </w:p>
    <w:p>
      <w:pPr>
        <w:pStyle w:val="SourceCode"/>
      </w:pPr>
      <w:r>
        <w:rPr>
          <w:rStyle w:val="CommentTok"/>
        </w:rPr>
        <w:t xml:space="preserve"># Understand this code. It takes the data frame containing the bootstrap</w:t>
      </w:r>
      <w:r>
        <w:br/>
      </w:r>
      <w:r>
        <w:rPr>
          <w:rStyle w:val="CommentTok"/>
        </w:rPr>
        <w:t xml:space="preserve"># sample medians and calculates the lower and upper CI using the quantile function.</w:t>
      </w:r>
      <w:r>
        <w:br/>
      </w:r>
      <w:r>
        <w:br/>
      </w:r>
      <w:r>
        <w:rPr>
          <w:rStyle w:val="NormalTok"/>
        </w:rPr>
        <w:t xml:space="preserve">bounds &lt;-</w:t>
      </w:r>
      <w:r>
        <w:rPr>
          <w:rStyle w:val="StringTok"/>
        </w:rPr>
        <w:t xml:space="preserve"> </w:t>
      </w:r>
      <w:r>
        <w:rPr>
          <w:rStyle w:val="NormalTok"/>
        </w:rPr>
        <w:t xml:space="preserve">many_sample_correlations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lower_CI =</w:t>
      </w:r>
      <w:r>
        <w:rPr>
          <w:rStyle w:val="NormalTok"/>
        </w:rPr>
        <w:t xml:space="preserve"> </w:t>
      </w:r>
      <w:r>
        <w:rPr>
          <w:rStyle w:val="KeywordTok"/>
        </w:rPr>
        <w:t xml:space="preserve">quantile</w:t>
      </w:r>
      <w:r>
        <w:rPr>
          <w:rStyle w:val="NormalTok"/>
        </w:rPr>
        <w:t xml:space="preserve">(sample_corr, </w:t>
      </w:r>
      <w:r>
        <w:rPr>
          <w:rStyle w:val="FloatTok"/>
        </w:rPr>
        <w:t xml:space="preserve">0.025</w:t>
      </w:r>
      <w:r>
        <w:rPr>
          <w:rStyle w:val="NormalTok"/>
        </w:rPr>
        <w:t xml:space="preserve">), </w:t>
      </w:r>
      <w:r>
        <w:br/>
      </w:r>
      <w:r>
        <w:rPr>
          <w:rStyle w:val="NormalTok"/>
        </w:rPr>
        <w:t xml:space="preserve">            </w:t>
      </w:r>
      <w:r>
        <w:rPr>
          <w:rStyle w:val="DataTypeTok"/>
        </w:rPr>
        <w:t xml:space="preserve">upper_CI =</w:t>
      </w:r>
      <w:r>
        <w:rPr>
          <w:rStyle w:val="NormalTok"/>
        </w:rPr>
        <w:t xml:space="preserve"> </w:t>
      </w:r>
      <w:r>
        <w:rPr>
          <w:rStyle w:val="KeywordTok"/>
        </w:rPr>
        <w:t xml:space="preserve">quantile</w:t>
      </w:r>
      <w:r>
        <w:rPr>
          <w:rStyle w:val="NormalTok"/>
        </w:rPr>
        <w:t xml:space="preserve">(sample_corr, </w:t>
      </w:r>
      <w:r>
        <w:rPr>
          <w:rStyle w:val="FloatTok"/>
        </w:rPr>
        <w:t xml:space="preserve">0.975</w:t>
      </w:r>
      <w:r>
        <w:rPr>
          <w:rStyle w:val="NormalTok"/>
        </w:rPr>
        <w:t xml:space="preserve">))</w:t>
      </w:r>
      <w:r>
        <w:br/>
      </w:r>
      <w:r>
        <w:br/>
      </w:r>
      <w:r>
        <w:rPr>
          <w:rStyle w:val="NormalTok"/>
        </w:rPr>
        <w:t xml:space="preserve">bounds</w:t>
      </w:r>
    </w:p>
    <w:p>
      <w:pPr>
        <w:pStyle w:val="SourceCode"/>
      </w:pPr>
      <w:r>
        <w:rPr>
          <w:rStyle w:val="VerbatimChar"/>
        </w:rPr>
        <w:t xml:space="preserve">##    lower_CI  upper_CI</w:t>
      </w:r>
      <w:r>
        <w:br/>
      </w:r>
      <w:r>
        <w:rPr>
          <w:rStyle w:val="VerbatimChar"/>
        </w:rPr>
        <w:t xml:space="preserve">## 1 0.5347083 0.6925803</w:t>
      </w:r>
    </w:p>
    <w:p>
      <w:pPr>
        <w:pStyle w:val="SourceCode"/>
      </w:pPr>
      <w:r>
        <w:rPr>
          <w:rStyle w:val="CommentTok"/>
        </w:rPr>
        <w:t xml:space="preserve"># how would the code change if we were interested in the 99% CI?</w:t>
      </w:r>
    </w:p>
    <w:p>
      <w:pPr>
        <w:pStyle w:val="Heading3"/>
      </w:pPr>
      <w:bookmarkStart w:id="38" w:name="X1099e5fa2427f443eee44a1727117d876fd47a4"/>
      <w:r>
        <w:t xml:space="preserve">Plot the histogram of the bootstrapped correlations and show the 95% CI</w:t>
      </w:r>
      <w:bookmarkEnd w:id="38"/>
    </w:p>
    <w:p>
      <w:pPr>
        <w:pStyle w:val="SourceCode"/>
      </w:pPr>
      <w:r>
        <w:rPr>
          <w:rStyle w:val="KeywordTok"/>
        </w:rPr>
        <w:t xml:space="preserve">ggplot</w:t>
      </w:r>
      <w:r>
        <w:rPr>
          <w:rStyle w:val="NormalTok"/>
        </w:rPr>
        <w:t xml:space="preserve">(many_sample_correlations, </w:t>
      </w:r>
      <w:r>
        <w:rPr>
          <w:rStyle w:val="KeywordTok"/>
        </w:rPr>
        <w:t xml:space="preserve">aes</w:t>
      </w:r>
      <w:r>
        <w:rPr>
          <w:rStyle w:val="NormalTok"/>
        </w:rPr>
        <w:t xml:space="preserve">(</w:t>
      </w:r>
      <w:r>
        <w:rPr>
          <w:rStyle w:val="DataTypeTok"/>
        </w:rPr>
        <w:t xml:space="preserve">x =</w:t>
      </w:r>
      <w:r>
        <w:rPr>
          <w:rStyle w:val="NormalTok"/>
        </w:rPr>
        <w:t xml:space="preserve"> sample_corr))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0.02</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"#99d8c9"</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"Bootstrapped correlations"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corr_math_write </w:t>
      </w:r>
      <w:r>
        <w:rPr>
          <w:rStyle w:val="OperatorTok"/>
        </w:rPr>
        <w:t xml:space="preserve">%&gt;%</w:t>
      </w:r>
      <w:r>
        <w:rPr>
          <w:rStyle w:val="StringTok"/>
        </w:rPr>
        <w:t xml:space="preserve"> </w:t>
      </w:r>
      <w:r>
        <w:rPr>
          <w:rStyle w:val="KeywordTok"/>
        </w:rPr>
        <w:t xml:space="preserve">pull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bounds </w:t>
      </w:r>
      <w:r>
        <w:rPr>
          <w:rStyle w:val="OperatorTok"/>
        </w:rPr>
        <w:t xml:space="preserve">%&gt;%</w:t>
      </w:r>
      <w:r>
        <w:rPr>
          <w:rStyle w:val="StringTok"/>
        </w:rPr>
        <w:t xml:space="preserve"> </w:t>
      </w:r>
      <w:r>
        <w:rPr>
          <w:rStyle w:val="KeywordTok"/>
        </w:rPr>
        <w:t xml:space="preserve">pull</w:t>
      </w:r>
      <w:r>
        <w:rPr>
          <w:rStyle w:val="NormalTok"/>
        </w:rPr>
        <w:t xml:space="preserve">(lower_CI)),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bounds </w:t>
      </w:r>
      <w:r>
        <w:rPr>
          <w:rStyle w:val="OperatorTok"/>
        </w:rPr>
        <w:t xml:space="preserve">%&gt;%</w:t>
      </w:r>
      <w:r>
        <w:rPr>
          <w:rStyle w:val="StringTok"/>
        </w:rPr>
        <w:t xml:space="preserve"> </w:t>
      </w:r>
      <w:r>
        <w:rPr>
          <w:rStyle w:val="KeywordTok"/>
        </w:rPr>
        <w:t xml:space="preserve">pull</w:t>
      </w:r>
      <w:r>
        <w:rPr>
          <w:rStyle w:val="NormalTok"/>
        </w:rPr>
        <w:t xml:space="preserve">(upper_CI)),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Ch_Bootstrapping_files/figure-docx/unnamed-chunk-1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summary-on-bootstrap-cis"/>
      <w:r>
        <w:t xml:space="preserve">Summary on Bootstrap CIs</w:t>
      </w:r>
      <w:bookmarkEnd w:id="40"/>
    </w:p>
    <w:p>
      <w:pPr>
        <w:pStyle w:val="Compact"/>
        <w:numPr>
          <w:numId w:val="1012"/>
          <w:ilvl w:val="0"/>
        </w:numPr>
      </w:pPr>
      <w:r>
        <w:t xml:space="preserve">The bootstrap is a method that we use to calculate confidence intervals</w:t>
      </w:r>
    </w:p>
    <w:p>
      <w:pPr>
        <w:pStyle w:val="Compact"/>
        <w:numPr>
          <w:numId w:val="1012"/>
          <w:ilvl w:val="0"/>
        </w:numPr>
      </w:pPr>
      <w:r>
        <w:t xml:space="preserve">It is particularly useful when:</w:t>
      </w:r>
    </w:p>
    <w:p>
      <w:pPr>
        <w:pStyle w:val="Compact"/>
        <w:numPr>
          <w:numId w:val="1013"/>
          <w:ilvl w:val="1"/>
        </w:numPr>
      </w:pPr>
      <w:r>
        <w:t xml:space="preserve">We don’t have a nice formula to calculate the CI, or we don’t know what the</w:t>
      </w:r>
      <w:r>
        <w:t xml:space="preserve"> </w:t>
      </w:r>
      <w:r>
        <w:t xml:space="preserve">formula is</w:t>
      </w:r>
    </w:p>
    <w:p>
      <w:pPr>
        <w:pStyle w:val="Compact"/>
        <w:numPr>
          <w:numId w:val="1013"/>
          <w:ilvl w:val="1"/>
        </w:numPr>
      </w:pPr>
      <w:r>
        <w:t xml:space="preserve">The underlying assumptions of using a</w:t>
      </w:r>
      <w:r>
        <w:t xml:space="preserve"> </w:t>
      </w:r>
      <w:r>
        <w:t xml:space="preserve">“</w:t>
      </w:r>
      <w:r>
        <w:t xml:space="preserve">large sample</w:t>
      </w:r>
      <w:r>
        <w:t xml:space="preserve">”</w:t>
      </w:r>
      <w:r>
        <w:t xml:space="preserve"> </w:t>
      </w:r>
      <w:r>
        <w:t xml:space="preserve">formula are not satisfied</w:t>
      </w:r>
    </w:p>
    <w:p>
      <w:pPr>
        <w:pStyle w:val="Compact"/>
        <w:numPr>
          <w:numId w:val="1012"/>
          <w:ilvl w:val="0"/>
        </w:numPr>
      </w:pPr>
      <w:r>
        <w:t xml:space="preserve">We can make bootstrap CIs around</w:t>
      </w:r>
      <w:r>
        <w:t xml:space="preserve"> </w:t>
      </w:r>
      <w:r>
        <w:rPr>
          <w:b/>
        </w:rPr>
        <w:t xml:space="preserve">any</w:t>
      </w:r>
      <w:r>
        <w:t xml:space="preserve"> </w:t>
      </w:r>
      <w:r>
        <w:t xml:space="preserve">statistic we’ve learnt about: the median,</w:t>
      </w:r>
      <w:r>
        <w:t xml:space="preserve"> </w:t>
      </w:r>
      <w:r>
        <w:t xml:space="preserve">the quartiles, the correlation coefficient, etc.</w:t>
      </w:r>
    </w:p>
    <w:p>
      <w:pPr>
        <w:pStyle w:val="Heading3"/>
      </w:pPr>
      <w:bookmarkStart w:id="41" w:name="X1c3dde6ea98f420b963b3c71359e0043601d008"/>
      <w:r>
        <w:t xml:space="preserve">Extra information (not tested; for future reference)</w:t>
      </w:r>
      <w:bookmarkEnd w:id="41"/>
    </w:p>
    <w:p>
      <w:pPr>
        <w:pStyle w:val="Compact"/>
        <w:numPr>
          <w:numId w:val="1014"/>
          <w:ilvl w:val="0"/>
        </w:numPr>
      </w:pPr>
      <w:r>
        <w:t xml:space="preserve">The type of bootstrap I’ve shown you is called the</w:t>
      </w:r>
      <w:r>
        <w:t xml:space="preserve"> </w:t>
      </w:r>
      <w:r>
        <w:rPr>
          <w:b/>
        </w:rPr>
        <w:t xml:space="preserve">percentile bootstrap</w:t>
      </w:r>
    </w:p>
    <w:p>
      <w:pPr>
        <w:pStyle w:val="Compact"/>
        <w:numPr>
          <w:numId w:val="1014"/>
          <w:ilvl w:val="0"/>
        </w:numPr>
      </w:pPr>
      <w:r>
        <w:t xml:space="preserve">It is the most intuitive method but has some drawbacks that we don’t have time to discuss</w:t>
      </w:r>
    </w:p>
    <w:p>
      <w:pPr>
        <w:pStyle w:val="Compact"/>
        <w:numPr>
          <w:numId w:val="1014"/>
          <w:ilvl w:val="0"/>
        </w:numPr>
      </w:pPr>
      <w:r>
        <w:t xml:space="preserve">Two other methods are known as i) the</w:t>
      </w:r>
      <w:r>
        <w:t xml:space="preserve"> </w:t>
      </w:r>
      <w:r>
        <w:rPr>
          <w:b/>
        </w:rPr>
        <w:t xml:space="preserve">basic or empirical bootstrap</w:t>
      </w:r>
      <w:r>
        <w:t xml:space="preserve"> </w:t>
      </w:r>
      <w:r>
        <w:t xml:space="preserve">and ii) the</w:t>
      </w:r>
      <w:r>
        <w:t xml:space="preserve"> </w:t>
      </w:r>
      <w:r>
        <w:rPr>
          <w:b/>
        </w:rPr>
        <w:t xml:space="preserve">bias-corrected and accelerated bootstrap</w:t>
      </w:r>
    </w:p>
    <w:p>
      <w:pPr>
        <w:pStyle w:val="Heading3"/>
      </w:pPr>
      <w:bookmarkStart w:id="42" w:name="Xedfe3ee96b2673b18ef9c97ab70cf3f047728d2"/>
      <w:r>
        <w:t xml:space="preserve">Formulas for basic bootstrap (not tested; for future reference)</w:t>
      </w:r>
      <w:bookmarkEnd w:id="42"/>
    </w:p>
    <w:p>
      <w:pPr>
        <w:pStyle w:val="FirstParagraph"/>
      </w:pPr>
      <w:r>
        <w:t xml:space="preserve">Here is the code for the basic/empirical bootstrap. This method also depends on the sample estimate for the correlation coefficient</w:t>
      </w:r>
      <w:r>
        <w:t xml:space="preserve"> </w:t>
      </w:r>
      <w:r>
        <w:rPr>
          <w:rStyle w:val="VerbatimChar"/>
        </w:rPr>
        <w:t xml:space="preserve">corr_math_write</w:t>
      </w:r>
      <w:r>
        <w:t xml:space="preserve">:</w:t>
      </w:r>
    </w:p>
    <w:p>
      <w:pPr>
        <w:pStyle w:val="SourceCode"/>
      </w:pPr>
      <w:r>
        <w:rPr>
          <w:rStyle w:val="CommentTok"/>
        </w:rPr>
        <w:t xml:space="preserve">#lower bound of 95% CI</w:t>
      </w:r>
      <w:r>
        <w:br/>
      </w:r>
      <w:r>
        <w:rPr>
          <w:rStyle w:val="CommentTok"/>
        </w:rPr>
        <w:t xml:space="preserve">#note that it "seems" flipped because we take the 97.5th percentile to get the lower bound</w:t>
      </w:r>
      <w:r>
        <w:br/>
      </w:r>
      <w:r>
        <w:rPr>
          <w:rStyle w:val="DecValTok"/>
        </w:rPr>
        <w:t xml:space="preserve">2</w:t>
      </w:r>
      <w:r>
        <w:rPr>
          <w:rStyle w:val="OperatorTok"/>
        </w:rPr>
        <w:t xml:space="preserve">*</w:t>
      </w:r>
      <w:r>
        <w:rPr>
          <w:rStyle w:val="NormalTok"/>
        </w:rPr>
        <w:t xml:space="preserve">corr_math_write </w:t>
      </w:r>
      <w:r>
        <w:rPr>
          <w:rStyle w:val="OperatorTok"/>
        </w:rPr>
        <w:t xml:space="preserve">-</w:t>
      </w:r>
      <w:r>
        <w:rPr>
          <w:rStyle w:val="StringTok"/>
        </w:rPr>
        <w:t xml:space="preserve"> </w:t>
      </w:r>
      <w:r>
        <w:rPr>
          <w:rStyle w:val="KeywordTok"/>
        </w:rPr>
        <w:t xml:space="preserve">quantile</w:t>
      </w:r>
      <w:r>
        <w:rPr>
          <w:rStyle w:val="NormalTok"/>
        </w:rPr>
        <w:t xml:space="preserve">(many_sample_correlations</w:t>
      </w:r>
      <w:r>
        <w:rPr>
          <w:rStyle w:val="OperatorTok"/>
        </w:rPr>
        <w:t xml:space="preserve">$</w:t>
      </w:r>
      <w:r>
        <w:rPr>
          <w:rStyle w:val="NormalTok"/>
        </w:rPr>
        <w:t xml:space="preserve">sample_corr, </w:t>
      </w:r>
      <w:r>
        <w:rPr>
          <w:rStyle w:val="FloatTok"/>
        </w:rPr>
        <w:t xml:space="preserve">0.975</w:t>
      </w:r>
      <w:r>
        <w:rPr>
          <w:rStyle w:val="NormalTok"/>
        </w:rPr>
        <w:t xml:space="preserve">)</w:t>
      </w:r>
    </w:p>
    <w:p>
      <w:pPr>
        <w:pStyle w:val="SourceCode"/>
      </w:pPr>
      <w:r>
        <w:rPr>
          <w:rStyle w:val="VerbatimChar"/>
        </w:rPr>
        <w:t xml:space="preserve">##   correlation</w:t>
      </w:r>
      <w:r>
        <w:br/>
      </w:r>
      <w:r>
        <w:rPr>
          <w:rStyle w:val="VerbatimChar"/>
        </w:rPr>
        <w:t xml:space="preserve">## 1   0.5423182</w:t>
      </w:r>
    </w:p>
    <w:p>
      <w:pPr>
        <w:pStyle w:val="SourceCode"/>
      </w:pPr>
      <w:r>
        <w:rPr>
          <w:rStyle w:val="CommentTok"/>
        </w:rPr>
        <w:t xml:space="preserve">#upper bound of 95% CI</w:t>
      </w:r>
      <w:r>
        <w:br/>
      </w:r>
      <w:r>
        <w:rPr>
          <w:rStyle w:val="DecValTok"/>
        </w:rPr>
        <w:t xml:space="preserve">2</w:t>
      </w:r>
      <w:r>
        <w:rPr>
          <w:rStyle w:val="OperatorTok"/>
        </w:rPr>
        <w:t xml:space="preserve">*</w:t>
      </w:r>
      <w:r>
        <w:rPr>
          <w:rStyle w:val="NormalTok"/>
        </w:rPr>
        <w:t xml:space="preserve">corr_math_write </w:t>
      </w:r>
      <w:r>
        <w:rPr>
          <w:rStyle w:val="OperatorTok"/>
        </w:rPr>
        <w:t xml:space="preserve">-</w:t>
      </w:r>
      <w:r>
        <w:rPr>
          <w:rStyle w:val="StringTok"/>
        </w:rPr>
        <w:t xml:space="preserve"> </w:t>
      </w:r>
      <w:r>
        <w:rPr>
          <w:rStyle w:val="KeywordTok"/>
        </w:rPr>
        <w:t xml:space="preserve">quantile</w:t>
      </w:r>
      <w:r>
        <w:rPr>
          <w:rStyle w:val="NormalTok"/>
        </w:rPr>
        <w:t xml:space="preserve">(many_sample_correlations</w:t>
      </w:r>
      <w:r>
        <w:rPr>
          <w:rStyle w:val="OperatorTok"/>
        </w:rPr>
        <w:t xml:space="preserve">$</w:t>
      </w:r>
      <w:r>
        <w:rPr>
          <w:rStyle w:val="NormalTok"/>
        </w:rPr>
        <w:t xml:space="preserve">sample_corr, </w:t>
      </w:r>
      <w:r>
        <w:rPr>
          <w:rStyle w:val="FloatTok"/>
        </w:rPr>
        <w:t xml:space="preserve">0.025</w:t>
      </w:r>
      <w:r>
        <w:rPr>
          <w:rStyle w:val="NormalTok"/>
        </w:rPr>
        <w:t xml:space="preserve">)</w:t>
      </w:r>
    </w:p>
    <w:p>
      <w:pPr>
        <w:pStyle w:val="SourceCode"/>
      </w:pPr>
      <w:r>
        <w:rPr>
          <w:rStyle w:val="VerbatimChar"/>
        </w:rPr>
        <w:t xml:space="preserve">##   correlation</w:t>
      </w:r>
      <w:r>
        <w:br/>
      </w:r>
      <w:r>
        <w:rPr>
          <w:rStyle w:val="VerbatimChar"/>
        </w:rPr>
        <w:t xml:space="preserve">## 1   0.7001902</w:t>
      </w:r>
    </w:p>
    <w:p>
      <w:pPr>
        <w:pStyle w:val="FirstParagraph"/>
      </w:pPr>
      <w:r>
        <w:t xml:space="preserve">How does the CI compare to the one using the percentile method?</w:t>
      </w:r>
    </w:p>
    <w:p>
      <w:pPr>
        <w:pStyle w:val="Heading3"/>
      </w:pPr>
      <w:bookmarkStart w:id="43" w:name="X4bb01fa3c3b24ee0df2929dda1bd8f6af9c322f"/>
      <w:r>
        <w:t xml:space="preserve">Code for bias-corrected and accelerated (BCA) bootstrap (not tested; for future reference)</w:t>
      </w:r>
      <w:bookmarkEnd w:id="43"/>
    </w:p>
    <w:p>
      <w:pPr>
        <w:pStyle w:val="SourceCode"/>
      </w:pPr>
      <w:r>
        <w:rPr>
          <w:rStyle w:val="CommentTok"/>
        </w:rPr>
        <w:t xml:space="preserve">#install.packages("coxed")</w:t>
      </w:r>
      <w:r>
        <w:br/>
      </w:r>
      <w:r>
        <w:rPr>
          <w:rStyle w:val="KeywordTok"/>
        </w:rPr>
        <w:t xml:space="preserve">library</w:t>
      </w:r>
      <w:r>
        <w:rPr>
          <w:rStyle w:val="NormalTok"/>
        </w:rPr>
        <w:t xml:space="preserve">(coxed)</w:t>
      </w:r>
      <w:r>
        <w:br/>
      </w:r>
      <w:r>
        <w:rPr>
          <w:rStyle w:val="KeywordTok"/>
        </w:rPr>
        <w:t xml:space="preserve">bca</w:t>
      </w:r>
      <w:r>
        <w:rPr>
          <w:rStyle w:val="NormalTok"/>
        </w:rPr>
        <w:t xml:space="preserve">(many_sample_correlations</w:t>
      </w:r>
      <w:r>
        <w:rPr>
          <w:rStyle w:val="OperatorTok"/>
        </w:rPr>
        <w:t xml:space="preserve">$</w:t>
      </w:r>
      <w:r>
        <w:rPr>
          <w:rStyle w:val="NormalTok"/>
        </w:rPr>
        <w:t xml:space="preserve">sample_corr)</w:t>
      </w:r>
    </w:p>
    <w:p>
      <w:pPr>
        <w:pStyle w:val="SourceCode"/>
      </w:pPr>
      <w:r>
        <w:rPr>
          <w:rStyle w:val="VerbatimChar"/>
        </w:rPr>
        <w:t xml:space="preserve">## [1] 0.5309652 0.6903872</w:t>
      </w:r>
    </w:p>
    <w:p>
      <w:pPr>
        <w:pStyle w:val="FirstParagraph"/>
      </w:pPr>
      <w:r>
        <w:t xml:space="preserve">How does the CI compare to the one using the percentile method?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 Confidence Intervals</dc:title>
  <dc:creator>Corinne Riddell</dc:creator>
  <cp:keywords/>
  <dcterms:created xsi:type="dcterms:W3CDTF">2020-11-03T18:52:12Z</dcterms:created>
  <dcterms:modified xsi:type="dcterms:W3CDTF">2020-11-03T18:52:12Z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2020</vt:lpwstr>
  </property>
  <property fmtid="{D5CDD505-2E9C-101B-9397-08002B2CF9AE}" pid="3" name="output">
    <vt:lpwstr>word_document</vt:lpwstr>
  </property>
  <property fmtid="{D5CDD505-2E9C-101B-9397-08002B2CF9AE}" pid="4" name="subtitle">
    <vt:lpwstr>(This material is not from the textbook)</vt:lpwstr>
  </property>
</Properties>
</file>