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152A1" w14:paraId="3D0FD65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F4E79"/>
            <w:tcMar>
              <w:top w:w="480" w:type="dxa"/>
              <w:left w:w="360" w:type="dxa"/>
              <w:bottom w:w="480" w:type="dxa"/>
              <w:right w:w="360" w:type="dxa"/>
            </w:tcMar>
          </w:tcPr>
          <w:p w14:paraId="470AD605" w14:textId="77777777" w:rsidR="00D152A1" w:rsidRDefault="00000000">
            <w:pPr>
              <w:spacing w:after="120"/>
              <w:jc w:val="center"/>
            </w:pPr>
            <w:proofErr w:type="spellStart"/>
            <w:r>
              <w:rPr>
                <w:b/>
                <w:bCs/>
                <w:color w:val="FFFFFF"/>
                <w:sz w:val="72"/>
                <w:szCs w:val="72"/>
              </w:rPr>
              <w:t>CholeraFlow</w:t>
            </w:r>
            <w:proofErr w:type="spellEnd"/>
          </w:p>
          <w:p w14:paraId="05C14F0B" w14:textId="77777777" w:rsidR="00D152A1" w:rsidRDefault="00000000">
            <w:pPr>
              <w:spacing w:after="120"/>
              <w:jc w:val="center"/>
            </w:pPr>
            <w:r>
              <w:rPr>
                <w:i/>
                <w:iCs/>
                <w:color w:val="D6E4F0"/>
                <w:sz w:val="32"/>
                <w:szCs w:val="32"/>
              </w:rPr>
              <w:t>A Proposed End-to-End Cholera Public Health Genomics Pipeline</w:t>
            </w:r>
          </w:p>
          <w:p w14:paraId="64020893" w14:textId="77777777" w:rsidR="00D152A1" w:rsidRDefault="00000000">
            <w:pPr>
              <w:spacing w:before="120"/>
              <w:jc w:val="center"/>
            </w:pPr>
            <w:r>
              <w:rPr>
                <w:color w:val="A8C8E0"/>
                <w:sz w:val="22"/>
                <w:szCs w:val="22"/>
              </w:rPr>
              <w:t>Fully Realised Proposal | PHA4GE Cholera Working Group</w:t>
            </w:r>
          </w:p>
        </w:tc>
      </w:tr>
    </w:tbl>
    <w:p w14:paraId="239F2A91" w14:textId="77777777" w:rsidR="00D152A1" w:rsidRDefault="00D152A1">
      <w:pPr>
        <w:spacing w:before="240"/>
      </w:pPr>
    </w:p>
    <w:p w14:paraId="2C30B76C" w14:textId="77777777" w:rsidR="00D152A1" w:rsidRDefault="00000000">
      <w:pPr>
        <w:spacing w:after="60"/>
        <w:jc w:val="center"/>
      </w:pPr>
      <w:r>
        <w:t>Prepared by: PHA4GE Bioinformatics Pipelines &amp; Visualisation Working Group</w:t>
      </w:r>
    </w:p>
    <w:p w14:paraId="63F96D4B" w14:textId="77777777" w:rsidR="00D152A1" w:rsidRDefault="00000000">
      <w:pPr>
        <w:spacing w:after="60"/>
        <w:jc w:val="center"/>
      </w:pPr>
      <w:r>
        <w:rPr>
          <w:i/>
          <w:iCs/>
        </w:rPr>
        <w:t>June 2026</w:t>
      </w:r>
    </w:p>
    <w:p w14:paraId="72E2C5E3" w14:textId="77777777" w:rsidR="00D152A1" w:rsidRDefault="00000000">
      <w:pPr>
        <w:spacing w:after="60"/>
        <w:jc w:val="center"/>
      </w:pPr>
      <w:r>
        <w:rPr>
          <w:b/>
          <w:bCs/>
          <w:color w:val="C00000"/>
        </w:rPr>
        <w:t>Status: Internal Working Draft</w:t>
      </w:r>
    </w:p>
    <w:p w14:paraId="00CE8809" w14:textId="77777777" w:rsidR="00D152A1" w:rsidRDefault="00D152A1">
      <w:pPr>
        <w:spacing w:before="200"/>
      </w:pPr>
    </w:p>
    <w:p w14:paraId="0E456A69" w14:textId="77777777" w:rsidR="00D152A1" w:rsidRDefault="00D152A1">
      <w:pPr>
        <w:pBdr>
          <w:bottom w:val="single" w:sz="8" w:space="1" w:color="2E75B6"/>
        </w:pBdr>
      </w:pPr>
    </w:p>
    <w:p w14:paraId="180FE6E9" w14:textId="77777777" w:rsidR="00D152A1" w:rsidRDefault="00D152A1">
      <w:pPr>
        <w:spacing w:before="120"/>
      </w:pPr>
    </w:p>
    <w:p w14:paraId="351A306E" w14:textId="77777777" w:rsidR="00D152A1" w:rsidRDefault="00000000">
      <w:pPr>
        <w:pStyle w:val="Heading1"/>
        <w:pBdr>
          <w:bottom w:val="single" w:sz="8" w:space="4" w:color="2E75B6"/>
        </w:pBdr>
      </w:pPr>
      <w:r>
        <w:t>Executive Summary</w:t>
      </w:r>
    </w:p>
    <w:p w14:paraId="48C0BB7F" w14:textId="6DECA8A2" w:rsidR="00D152A1" w:rsidRDefault="00000000">
      <w:pPr>
        <w:spacing w:before="80" w:after="120" w:line="276" w:lineRule="auto"/>
        <w:jc w:val="both"/>
      </w:pPr>
      <w:r>
        <w:t xml:space="preserve">Cholera remains one of the most acutely data-demanding infectious diseases in public health. Accurate, rapid, and reproducible genomic analysis is essential for outbreak detection, source attribution, antimicrobial resistance (AMR) surveillance, and lineage monitoring. Yet the current bioinformatics landscape is deeply fragmented: existing tools address individual analysis </w:t>
      </w:r>
      <w:r w:rsidR="003D4191">
        <w:t>steps,</w:t>
      </w:r>
      <w:r>
        <w:t xml:space="preserve"> but no single end-to-end, public-health-oriented, LMIC-accessible workflow integrates them coherently.</w:t>
      </w:r>
    </w:p>
    <w:p w14:paraId="24E5DCEE" w14:textId="77777777" w:rsidR="00D152A1" w:rsidRDefault="00D152A1">
      <w:pPr>
        <w:spacing w:before="80"/>
      </w:pPr>
    </w:p>
    <w:p w14:paraId="215953E8" w14:textId="77777777" w:rsidR="00D152A1" w:rsidRDefault="00000000">
      <w:pPr>
        <w:spacing w:before="80" w:after="120" w:line="276" w:lineRule="auto"/>
        <w:jc w:val="both"/>
      </w:pPr>
      <w:proofErr w:type="spellStart"/>
      <w:r>
        <w:t>CholeraFlow</w:t>
      </w:r>
      <w:proofErr w:type="spellEnd"/>
      <w:r>
        <w:t xml:space="preserve"> is a proposed </w:t>
      </w:r>
      <w:proofErr w:type="spellStart"/>
      <w:r>
        <w:t>Nextflow</w:t>
      </w:r>
      <w:proofErr w:type="spellEnd"/>
      <w:r>
        <w:t xml:space="preserve">-based pipeline and optional GUI-accessible interface designed to close this gap. Building on the strong phylogenetic core of </w:t>
      </w:r>
      <w:proofErr w:type="spellStart"/>
      <w:r>
        <w:t>CholeraSeq</w:t>
      </w:r>
      <w:proofErr w:type="spellEnd"/>
      <w:r>
        <w:t xml:space="preserve"> (CERI-KRISP), </w:t>
      </w:r>
      <w:proofErr w:type="spellStart"/>
      <w:r>
        <w:t>CholeraFlow</w:t>
      </w:r>
      <w:proofErr w:type="spellEnd"/>
      <w:r>
        <w:t xml:space="preserve"> extends the analytical scope to cover the full range of public health questions: species and serogroup confirmation, AMR detection, virulence profiling, plasmid and mobile element screening, outbreak clustering, lineage placement, and transmission context analysis. It is designed from the ground up with three non-negotiable principles:</w:t>
      </w:r>
    </w:p>
    <w:p w14:paraId="7AF49CA8" w14:textId="77777777" w:rsidR="00D152A1" w:rsidRDefault="00D152A1">
      <w:pPr>
        <w:spacing w:before="60"/>
      </w:pPr>
    </w:p>
    <w:p w14:paraId="152ACDC6" w14:textId="77777777" w:rsidR="00D152A1" w:rsidRDefault="00000000">
      <w:pPr>
        <w:pStyle w:val="ListParagraph"/>
        <w:numPr>
          <w:ilvl w:val="0"/>
          <w:numId w:val="2"/>
        </w:numPr>
        <w:spacing w:before="40" w:after="40"/>
      </w:pPr>
      <w:r>
        <w:t>User-friendliness: a simplified interface mode (GUI or Galaxy) for public health users with limited command-line experience.</w:t>
      </w:r>
    </w:p>
    <w:p w14:paraId="2624D868" w14:textId="77777777" w:rsidR="00D152A1" w:rsidRDefault="00000000">
      <w:pPr>
        <w:pStyle w:val="ListParagraph"/>
        <w:numPr>
          <w:ilvl w:val="0"/>
          <w:numId w:val="2"/>
        </w:numPr>
        <w:spacing w:before="40" w:after="40"/>
      </w:pPr>
      <w:r>
        <w:t>LMIC suitability: modest compute requirements, offline capability after install, open-source dependencies, and containerised deployment.</w:t>
      </w:r>
    </w:p>
    <w:p w14:paraId="6E8EDF73" w14:textId="77777777" w:rsidR="00D152A1" w:rsidRDefault="00000000">
      <w:pPr>
        <w:pStyle w:val="ListParagraph"/>
        <w:numPr>
          <w:ilvl w:val="0"/>
          <w:numId w:val="2"/>
        </w:numPr>
        <w:spacing w:before="40" w:after="40"/>
      </w:pPr>
      <w:r>
        <w:t>Interpretability: structured, plain-language HTML and PDF reports that translate genomic outputs directly into public health action.</w:t>
      </w:r>
    </w:p>
    <w:p w14:paraId="7A1F3E87" w14:textId="77777777" w:rsidR="00D152A1" w:rsidRDefault="00D152A1">
      <w:pPr>
        <w:spacing w:before="80"/>
      </w:pPr>
    </w:p>
    <w:p w14:paraId="1BAEB5B5" w14:textId="77777777" w:rsidR="00D152A1" w:rsidRDefault="00000000">
      <w:pPr>
        <w:spacing w:before="80" w:after="120" w:line="276" w:lineRule="auto"/>
        <w:jc w:val="both"/>
      </w:pPr>
      <w:r>
        <w:t xml:space="preserve">This document provides a fully realised outline of </w:t>
      </w:r>
      <w:proofErr w:type="spellStart"/>
      <w:r>
        <w:t>CholeraFlow</w:t>
      </w:r>
      <w:proofErr w:type="spellEnd"/>
      <w:r>
        <w:t>, including the scientific and operational rationale, workflow architecture, module-by-module design, tool selection justification, parameter strategy, output specifications, GUI/Galaxy design, LMIC considerations, and a gap analysis against existing tools.</w:t>
      </w:r>
    </w:p>
    <w:p w14:paraId="187DB38D" w14:textId="77777777" w:rsidR="00D152A1" w:rsidRDefault="00D152A1">
      <w:pPr>
        <w:spacing w:before="120"/>
      </w:pPr>
    </w:p>
    <w:p w14:paraId="295DF70D" w14:textId="77777777" w:rsidR="00D152A1" w:rsidRDefault="00D152A1">
      <w:pPr>
        <w:pBdr>
          <w:bottom w:val="single" w:sz="4" w:space="1" w:color="D6E4F0"/>
        </w:pBdr>
      </w:pPr>
    </w:p>
    <w:p w14:paraId="14DB6480" w14:textId="77777777" w:rsidR="00D152A1" w:rsidRDefault="00D152A1">
      <w:pPr>
        <w:spacing w:before="80"/>
      </w:pPr>
    </w:p>
    <w:p w14:paraId="3FAB2D82" w14:textId="77777777" w:rsidR="00D152A1" w:rsidRDefault="00000000">
      <w:pPr>
        <w:pStyle w:val="Heading1"/>
        <w:pBdr>
          <w:bottom w:val="single" w:sz="8" w:space="4" w:color="2E75B6"/>
        </w:pBdr>
      </w:pPr>
      <w:r>
        <w:t>1. Rationale and Problem Statement</w:t>
      </w:r>
    </w:p>
    <w:p w14:paraId="24FDB81C" w14:textId="77777777" w:rsidR="00D152A1" w:rsidRDefault="00000000">
      <w:pPr>
        <w:pStyle w:val="Heading2"/>
      </w:pPr>
      <w:r>
        <w:lastRenderedPageBreak/>
        <w:t>1.1 The Public Health Need</w:t>
      </w:r>
    </w:p>
    <w:p w14:paraId="348CC285" w14:textId="77777777" w:rsidR="00D152A1" w:rsidRDefault="00000000">
      <w:pPr>
        <w:spacing w:before="80" w:after="120" w:line="276" w:lineRule="auto"/>
        <w:jc w:val="both"/>
      </w:pPr>
      <w:r>
        <w:t>Vibrio cholerae O1 causes the ongoing seventh pandemic, placing enormous burden on low-resource countries across Africa, Asia, and the Americas. Genomic surveillance is increasingly expected to answer critical public health questions in near-real-time: Is this isolate part of a known outbreak cluster? Is it resistant to first-line antibiotics? Which global lineage does it belong to, and does it represent a new introduction or local persistence?</w:t>
      </w:r>
    </w:p>
    <w:p w14:paraId="170F3293" w14:textId="77777777" w:rsidR="00D152A1" w:rsidRDefault="00D152A1">
      <w:pPr>
        <w:spacing w:before="60"/>
      </w:pPr>
    </w:p>
    <w:p w14:paraId="3D13E51A" w14:textId="77777777" w:rsidR="00D152A1" w:rsidRDefault="00000000">
      <w:pPr>
        <w:spacing w:before="80" w:after="120" w:line="276" w:lineRule="auto"/>
        <w:jc w:val="both"/>
      </w:pPr>
      <w:r>
        <w:t>Addressing these questions requires a workflow that spans raw sequencing data all the way through to an interpreted, actionable report. That full pipeline does not currently exist in a form accessible to the laboratories that need it most.</w:t>
      </w:r>
    </w:p>
    <w:p w14:paraId="3F48FD06" w14:textId="77777777" w:rsidR="00D152A1" w:rsidRDefault="00000000">
      <w:pPr>
        <w:pStyle w:val="Heading2"/>
      </w:pPr>
      <w:r>
        <w:t>1.2 Gaps in the Current Landscape</w:t>
      </w:r>
    </w:p>
    <w:p w14:paraId="6E1F9C34" w14:textId="77777777" w:rsidR="00D152A1" w:rsidRDefault="00000000">
      <w:pPr>
        <w:spacing w:before="80" w:after="120" w:line="276" w:lineRule="auto"/>
        <w:jc w:val="both"/>
      </w:pPr>
      <w:r>
        <w:t>The current cholera bioinformatics landscape, as documented by the PHA4GE Cholera Working Group, is characterised by the following structural gaps:</w:t>
      </w:r>
    </w:p>
    <w:p w14:paraId="4DB86C9A" w14:textId="77777777" w:rsidR="00D152A1" w:rsidRDefault="00D152A1">
      <w:pPr>
        <w:spacing w:before="60"/>
      </w:pPr>
    </w:p>
    <w:p w14:paraId="372B3792" w14:textId="77777777" w:rsidR="00D152A1" w:rsidRDefault="00000000">
      <w:pPr>
        <w:pStyle w:val="ListParagraph"/>
        <w:numPr>
          <w:ilvl w:val="0"/>
          <w:numId w:val="2"/>
        </w:numPr>
        <w:spacing w:before="40" w:after="40"/>
      </w:pPr>
      <w:r>
        <w:t xml:space="preserve">Tools exist; integrated workflows do not. Tools such as FastQC, Snippy, Gubbins, IQ-TREE, </w:t>
      </w:r>
      <w:proofErr w:type="spellStart"/>
      <w:r>
        <w:t>AMRFinderPlus</w:t>
      </w:r>
      <w:proofErr w:type="spellEnd"/>
      <w:r>
        <w:t xml:space="preserve">, </w:t>
      </w:r>
      <w:proofErr w:type="spellStart"/>
      <w:r>
        <w:t>VicPred</w:t>
      </w:r>
      <w:proofErr w:type="spellEnd"/>
      <w:r>
        <w:t xml:space="preserve">, and </w:t>
      </w:r>
      <w:proofErr w:type="spellStart"/>
      <w:r>
        <w:t>CholeraeFinder</w:t>
      </w:r>
      <w:proofErr w:type="spellEnd"/>
      <w:r>
        <w:t xml:space="preserve"> are well-validated individually, but </w:t>
      </w:r>
      <w:r w:rsidRPr="00016FAA">
        <w:rPr>
          <w:highlight w:val="yellow"/>
        </w:rPr>
        <w:t>no pipeline connects them end-to-end</w:t>
      </w:r>
      <w:r>
        <w:t>.</w:t>
      </w:r>
    </w:p>
    <w:p w14:paraId="0FFFBDE6" w14:textId="77777777" w:rsidR="00D152A1" w:rsidRDefault="00000000">
      <w:pPr>
        <w:pStyle w:val="ListParagraph"/>
        <w:numPr>
          <w:ilvl w:val="0"/>
          <w:numId w:val="2"/>
        </w:numPr>
        <w:spacing w:before="40" w:after="40"/>
      </w:pPr>
      <w:proofErr w:type="spellStart"/>
      <w:r w:rsidRPr="00016FAA">
        <w:rPr>
          <w:highlight w:val="yellow"/>
        </w:rPr>
        <w:t>CholeraSeq</w:t>
      </w:r>
      <w:proofErr w:type="spellEnd"/>
      <w:r>
        <w:t xml:space="preserve"> is the strongest existing pipeline but </w:t>
      </w:r>
      <w:r w:rsidRPr="00016FAA">
        <w:rPr>
          <w:highlight w:val="yellow"/>
        </w:rPr>
        <w:t>covers only the phylogenetic component</w:t>
      </w:r>
      <w:r>
        <w:t>. It explicitly excludes AMR detection beyond the core genome, serogroup confirmation, virulence profiling, and plasmid or mobile element analysis.</w:t>
      </w:r>
    </w:p>
    <w:p w14:paraId="6124DC92" w14:textId="77777777" w:rsidR="00D152A1" w:rsidRDefault="00000000">
      <w:pPr>
        <w:pStyle w:val="ListParagraph"/>
        <w:numPr>
          <w:ilvl w:val="0"/>
          <w:numId w:val="2"/>
        </w:numPr>
        <w:spacing w:before="40" w:after="40"/>
      </w:pPr>
      <w:r w:rsidRPr="00016FAA">
        <w:rPr>
          <w:highlight w:val="yellow"/>
        </w:rPr>
        <w:t>Interpretation</w:t>
      </w:r>
      <w:r>
        <w:t xml:space="preserve"> </w:t>
      </w:r>
      <w:r w:rsidRPr="00016FAA">
        <w:rPr>
          <w:highlight w:val="yellow"/>
        </w:rPr>
        <w:t>is weakly defined</w:t>
      </w:r>
      <w:r>
        <w:t xml:space="preserve">. Most tools report raw outputs (e.g. a VCF file, a </w:t>
      </w:r>
      <w:proofErr w:type="spellStart"/>
      <w:r>
        <w:t>Newick</w:t>
      </w:r>
      <w:proofErr w:type="spellEnd"/>
      <w:r>
        <w:t xml:space="preserve"> tree) without translating these into public health language. The guidance literature consistently notes this as a major barrier.</w:t>
      </w:r>
    </w:p>
    <w:p w14:paraId="5E2EB9D5" w14:textId="77777777" w:rsidR="00D152A1" w:rsidRDefault="00000000">
      <w:pPr>
        <w:pStyle w:val="ListParagraph"/>
        <w:numPr>
          <w:ilvl w:val="0"/>
          <w:numId w:val="2"/>
        </w:numPr>
        <w:spacing w:before="40" w:after="40"/>
      </w:pPr>
      <w:r>
        <w:t xml:space="preserve">GUI and accessibility barriers are severe. </w:t>
      </w:r>
      <w:proofErr w:type="spellStart"/>
      <w:r w:rsidRPr="00016FAA">
        <w:rPr>
          <w:highlight w:val="yellow"/>
        </w:rPr>
        <w:t>CholeraSeq</w:t>
      </w:r>
      <w:proofErr w:type="spellEnd"/>
      <w:r w:rsidRPr="00016FAA">
        <w:rPr>
          <w:highlight w:val="yellow"/>
        </w:rPr>
        <w:t xml:space="preserve"> requires </w:t>
      </w:r>
      <w:proofErr w:type="spellStart"/>
      <w:r w:rsidRPr="00016FAA">
        <w:rPr>
          <w:highlight w:val="yellow"/>
        </w:rPr>
        <w:t>Nextflow</w:t>
      </w:r>
      <w:proofErr w:type="spellEnd"/>
      <w:r w:rsidRPr="00016FAA">
        <w:rPr>
          <w:highlight w:val="yellow"/>
        </w:rPr>
        <w:t xml:space="preserve"> 24.x or earlier</w:t>
      </w:r>
      <w:r>
        <w:t xml:space="preserve">, Docker or Singularity, Java 17, correct </w:t>
      </w:r>
      <w:proofErr w:type="spellStart"/>
      <w:r>
        <w:t>samplesheet</w:t>
      </w:r>
      <w:proofErr w:type="spellEnd"/>
      <w:r>
        <w:t xml:space="preserve"> formatting, and command-line familiarity. This directly excludes many public health laboratory users in LMICs.</w:t>
      </w:r>
    </w:p>
    <w:p w14:paraId="419C16B1" w14:textId="77777777" w:rsidR="00D152A1" w:rsidRDefault="00000000">
      <w:pPr>
        <w:pStyle w:val="ListParagraph"/>
        <w:numPr>
          <w:ilvl w:val="0"/>
          <w:numId w:val="2"/>
        </w:numPr>
        <w:spacing w:before="40" w:after="40"/>
      </w:pPr>
      <w:r w:rsidRPr="00016FAA">
        <w:rPr>
          <w:highlight w:val="yellow"/>
        </w:rPr>
        <w:t>Maintenance and version instability</w:t>
      </w:r>
      <w:r>
        <w:t xml:space="preserve">. </w:t>
      </w:r>
      <w:proofErr w:type="spellStart"/>
      <w:r>
        <w:t>CholeraSeq</w:t>
      </w:r>
      <w:proofErr w:type="spellEnd"/>
      <w:r>
        <w:t xml:space="preserve"> has documented failures with </w:t>
      </w:r>
      <w:proofErr w:type="spellStart"/>
      <w:r>
        <w:t>Nextflow</w:t>
      </w:r>
      <w:proofErr w:type="spellEnd"/>
      <w:r>
        <w:t xml:space="preserve"> 26.x due to legacy syntax, which highlights a fragility risk for tools not actively maintained.</w:t>
      </w:r>
    </w:p>
    <w:p w14:paraId="1C1F56E0" w14:textId="77777777" w:rsidR="00D152A1" w:rsidRDefault="00000000">
      <w:pPr>
        <w:pStyle w:val="ListParagraph"/>
        <w:numPr>
          <w:ilvl w:val="0"/>
          <w:numId w:val="2"/>
        </w:numPr>
        <w:spacing w:before="40" w:after="40"/>
      </w:pPr>
      <w:r>
        <w:t>No modular use-case routing. No existing pipeline differentiates analytically between outbreak investigation, routine surveillance, and source attribution as distinct use cases that require different analytical paths.</w:t>
      </w:r>
    </w:p>
    <w:p w14:paraId="7954894B" w14:textId="77777777" w:rsidR="00D152A1" w:rsidRDefault="00000000">
      <w:pPr>
        <w:pStyle w:val="Heading2"/>
      </w:pPr>
      <w:r>
        <w:t xml:space="preserve">1.3 Why </w:t>
      </w:r>
      <w:proofErr w:type="spellStart"/>
      <w:r>
        <w:t>CholeraFlow</w:t>
      </w:r>
      <w:proofErr w:type="spellEnd"/>
      <w:r>
        <w:t>, and Why Now</w:t>
      </w:r>
    </w:p>
    <w:p w14:paraId="3B23EBBF" w14:textId="77777777" w:rsidR="00D152A1" w:rsidRDefault="00000000">
      <w:pPr>
        <w:spacing w:before="80" w:after="120" w:line="276" w:lineRule="auto"/>
        <w:jc w:val="both"/>
      </w:pPr>
      <w:r>
        <w:t xml:space="preserve">PHA4GE's mission to establish consensus standards, share best practices, and improve tool accessibility makes this an ideal moment to propose a community-driven, modular replacement for the fragmented status quo. </w:t>
      </w:r>
      <w:proofErr w:type="spellStart"/>
      <w:r>
        <w:t>CholeraFlow</w:t>
      </w:r>
      <w:proofErr w:type="spellEnd"/>
      <w:r>
        <w:t xml:space="preserve"> is not a reinvention of existing tools but a thoughtful integration layer, with </w:t>
      </w:r>
      <w:proofErr w:type="spellStart"/>
      <w:r>
        <w:t>CholeraSeq's</w:t>
      </w:r>
      <w:proofErr w:type="spellEnd"/>
      <w:r>
        <w:t xml:space="preserve"> phylogenetic core at its heart, extended to cover the full public health analytical footprint and made accessible through a simplified interface.</w:t>
      </w:r>
    </w:p>
    <w:p w14:paraId="6C17CEA2" w14:textId="77777777" w:rsidR="00D152A1" w:rsidRDefault="00D152A1">
      <w:pPr>
        <w:spacing w:before="120"/>
      </w:pPr>
    </w:p>
    <w:p w14:paraId="685F0B4B" w14:textId="77777777" w:rsidR="00D152A1" w:rsidRDefault="00D152A1">
      <w:pPr>
        <w:pBdr>
          <w:bottom w:val="single" w:sz="4" w:space="1" w:color="D6E4F0"/>
        </w:pBdr>
      </w:pPr>
    </w:p>
    <w:p w14:paraId="2141328F" w14:textId="77777777" w:rsidR="00D152A1" w:rsidRDefault="00D152A1">
      <w:pPr>
        <w:spacing w:before="80"/>
      </w:pPr>
    </w:p>
    <w:p w14:paraId="5D3D6A85" w14:textId="77777777" w:rsidR="00D152A1" w:rsidRDefault="00000000">
      <w:pPr>
        <w:pStyle w:val="Heading1"/>
        <w:pBdr>
          <w:bottom w:val="single" w:sz="8" w:space="4" w:color="2E75B6"/>
        </w:pBdr>
      </w:pPr>
      <w:r>
        <w:t>2. Scope, Aims, and Use Cases</w:t>
      </w:r>
    </w:p>
    <w:p w14:paraId="182C509A" w14:textId="77777777" w:rsidR="00D152A1" w:rsidRDefault="00000000">
      <w:pPr>
        <w:pStyle w:val="Heading2"/>
      </w:pPr>
      <w:r>
        <w:t>2.1 Overall Aim</w:t>
      </w:r>
    </w:p>
    <w:p w14:paraId="771CE714" w14:textId="77777777" w:rsidR="00D152A1" w:rsidRDefault="00000000">
      <w:pPr>
        <w:spacing w:before="80" w:after="120" w:line="276" w:lineRule="auto"/>
        <w:jc w:val="both"/>
      </w:pPr>
      <w:r>
        <w:t xml:space="preserve">To develop a </w:t>
      </w:r>
      <w:r w:rsidRPr="00016FAA">
        <w:rPr>
          <w:highlight w:val="yellow"/>
        </w:rPr>
        <w:t>practical, validated, end-to-end cholera public health genomics pipeline that is modular, containerised, GUI-accessible, suitable for LMIC deployment, and produces structured reports that directly support public health decision-making.</w:t>
      </w:r>
    </w:p>
    <w:p w14:paraId="2AD9E0E1" w14:textId="77777777" w:rsidR="00D152A1" w:rsidRDefault="00000000">
      <w:pPr>
        <w:pStyle w:val="Heading2"/>
      </w:pPr>
      <w:r>
        <w:t xml:space="preserve">2.2 Public Health Questions </w:t>
      </w:r>
      <w:proofErr w:type="spellStart"/>
      <w:r>
        <w:t>CholeraFlow</w:t>
      </w:r>
      <w:proofErr w:type="spellEnd"/>
      <w:r>
        <w:t xml:space="preserve"> Must Answer</w:t>
      </w:r>
    </w:p>
    <w:p w14:paraId="0394DFE6" w14:textId="77777777" w:rsidR="00D152A1" w:rsidRDefault="00D152A1">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746"/>
      </w:tblGrid>
      <w:tr w:rsidR="00D152A1" w14:paraId="3A5994F2"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15E2AF6" w14:textId="77777777" w:rsidR="00D152A1" w:rsidRDefault="00000000">
            <w:r>
              <w:rPr>
                <w:b/>
                <w:bCs/>
                <w:color w:val="1F4E79"/>
                <w:sz w:val="18"/>
                <w:szCs w:val="18"/>
              </w:rPr>
              <w:t>Public Health Question</w:t>
            </w:r>
          </w:p>
        </w:tc>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4A2DFE2" w14:textId="77777777" w:rsidR="00D152A1" w:rsidRDefault="00000000">
            <w:r>
              <w:rPr>
                <w:b/>
                <w:bCs/>
                <w:color w:val="1F4E79"/>
                <w:sz w:val="18"/>
                <w:szCs w:val="18"/>
              </w:rPr>
              <w:t>Analytical Requirement</w:t>
            </w:r>
          </w:p>
        </w:tc>
        <w:tc>
          <w:tcPr>
            <w:tcW w:w="374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773A3A4" w14:textId="77777777" w:rsidR="00D152A1" w:rsidRDefault="00000000">
            <w:proofErr w:type="spellStart"/>
            <w:r>
              <w:rPr>
                <w:b/>
                <w:bCs/>
                <w:color w:val="1F4E79"/>
                <w:sz w:val="18"/>
                <w:szCs w:val="18"/>
              </w:rPr>
              <w:t>CholeraFlow</w:t>
            </w:r>
            <w:proofErr w:type="spellEnd"/>
            <w:r>
              <w:rPr>
                <w:b/>
                <w:bCs/>
                <w:color w:val="1F4E79"/>
                <w:sz w:val="18"/>
                <w:szCs w:val="18"/>
              </w:rPr>
              <w:t xml:space="preserve"> Module</w:t>
            </w:r>
          </w:p>
        </w:tc>
      </w:tr>
      <w:tr w:rsidR="00D152A1" w14:paraId="0873057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B3D94A" w14:textId="77777777" w:rsidR="00D152A1" w:rsidRDefault="00000000">
            <w:r>
              <w:rPr>
                <w:sz w:val="18"/>
                <w:szCs w:val="18"/>
              </w:rPr>
              <w:t>Is this Vibrio cholerae O1 or O139?</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A3A967" w14:textId="77777777" w:rsidR="00D152A1" w:rsidRDefault="00000000">
            <w:r>
              <w:rPr>
                <w:sz w:val="18"/>
                <w:szCs w:val="18"/>
              </w:rPr>
              <w:t>Species and serogroup confirmation</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A68CC3" w14:textId="77777777" w:rsidR="00D152A1" w:rsidRDefault="00000000">
            <w:r>
              <w:rPr>
                <w:sz w:val="18"/>
                <w:szCs w:val="18"/>
              </w:rPr>
              <w:t>SPECIES_CONFIRM / SEROGROUP_PREDICT</w:t>
            </w:r>
          </w:p>
        </w:tc>
      </w:tr>
      <w:tr w:rsidR="00D152A1" w14:paraId="1FF0ECE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FA53391" w14:textId="77777777" w:rsidR="00D152A1" w:rsidRDefault="00000000">
            <w:r>
              <w:rPr>
                <w:sz w:val="18"/>
                <w:szCs w:val="18"/>
              </w:rPr>
              <w:t>Is this a toxigenic strain?</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FB82841" w14:textId="77777777" w:rsidR="00D152A1" w:rsidRDefault="00000000">
            <w:proofErr w:type="spellStart"/>
            <w:r>
              <w:rPr>
                <w:sz w:val="18"/>
                <w:szCs w:val="18"/>
              </w:rPr>
              <w:t>ctx</w:t>
            </w:r>
            <w:proofErr w:type="spellEnd"/>
            <w:r>
              <w:rPr>
                <w:sz w:val="18"/>
                <w:szCs w:val="18"/>
              </w:rPr>
              <w:t>, TCP, VPI virulence screening</w:t>
            </w:r>
          </w:p>
        </w:tc>
        <w:tc>
          <w:tcPr>
            <w:tcW w:w="3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6ED12A4" w14:textId="77777777" w:rsidR="00D152A1" w:rsidRDefault="00000000">
            <w:r>
              <w:rPr>
                <w:sz w:val="18"/>
                <w:szCs w:val="18"/>
              </w:rPr>
              <w:t>VIRULENCE_SCREEN</w:t>
            </w:r>
          </w:p>
        </w:tc>
      </w:tr>
      <w:tr w:rsidR="00D152A1" w14:paraId="3287724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BE27A5" w14:textId="77777777" w:rsidR="00D152A1" w:rsidRDefault="00000000">
            <w:r>
              <w:rPr>
                <w:sz w:val="18"/>
                <w:szCs w:val="18"/>
              </w:rPr>
              <w:t>What lineage or clade is this?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03E632" w14:textId="77777777" w:rsidR="00D152A1" w:rsidRDefault="00000000">
            <w:r>
              <w:rPr>
                <w:sz w:val="18"/>
                <w:szCs w:val="18"/>
              </w:rPr>
              <w:t>SNP phylogenetics + global context</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A2CC60" w14:textId="77777777" w:rsidR="00D152A1" w:rsidRDefault="00000000">
            <w:r>
              <w:rPr>
                <w:sz w:val="18"/>
                <w:szCs w:val="18"/>
              </w:rPr>
              <w:t>LINEAGE_ASSIGN / GLOBAL_CONTEXT</w:t>
            </w:r>
          </w:p>
        </w:tc>
      </w:tr>
      <w:tr w:rsidR="00D152A1" w14:paraId="44243DE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1376A0E" w14:textId="77777777" w:rsidR="00D152A1" w:rsidRDefault="00000000">
            <w:r>
              <w:rPr>
                <w:sz w:val="18"/>
                <w:szCs w:val="18"/>
              </w:rPr>
              <w:t>Is it related to a current outbreak?</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5EC5C47" w14:textId="77777777" w:rsidR="00D152A1" w:rsidRDefault="00000000">
            <w:proofErr w:type="spellStart"/>
            <w:r>
              <w:rPr>
                <w:sz w:val="18"/>
                <w:szCs w:val="18"/>
              </w:rPr>
              <w:t>cgMLST</w:t>
            </w:r>
            <w:proofErr w:type="spellEnd"/>
            <w:r>
              <w:rPr>
                <w:sz w:val="18"/>
                <w:szCs w:val="18"/>
              </w:rPr>
              <w:t xml:space="preserve"> + SNP distance clustering</w:t>
            </w:r>
          </w:p>
        </w:tc>
        <w:tc>
          <w:tcPr>
            <w:tcW w:w="3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9CC452" w14:textId="77777777" w:rsidR="00D152A1" w:rsidRDefault="00000000">
            <w:r>
              <w:rPr>
                <w:sz w:val="18"/>
                <w:szCs w:val="18"/>
              </w:rPr>
              <w:t>OUTBREAK_CLUSTER</w:t>
            </w:r>
          </w:p>
        </w:tc>
      </w:tr>
      <w:tr w:rsidR="00D152A1" w14:paraId="5C6110A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689985" w14:textId="77777777" w:rsidR="00D152A1" w:rsidRDefault="00000000">
            <w:r>
              <w:rPr>
                <w:sz w:val="18"/>
                <w:szCs w:val="18"/>
              </w:rPr>
              <w:t>What AMR genes/mutations does it carry?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D656C9" w14:textId="77777777" w:rsidR="00D152A1" w:rsidRDefault="00000000">
            <w:r>
              <w:rPr>
                <w:sz w:val="18"/>
                <w:szCs w:val="18"/>
              </w:rPr>
              <w:t>Multi-database resistance screening</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CC4432" w14:textId="77777777" w:rsidR="00D152A1" w:rsidRDefault="00000000">
            <w:r>
              <w:rPr>
                <w:sz w:val="18"/>
                <w:szCs w:val="18"/>
              </w:rPr>
              <w:t>AMR_SCREEN</w:t>
            </w:r>
          </w:p>
        </w:tc>
      </w:tr>
      <w:tr w:rsidR="00D152A1" w14:paraId="4AF7AB6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C88C05" w14:textId="77777777" w:rsidR="00D152A1" w:rsidRDefault="00000000">
            <w:r>
              <w:rPr>
                <w:sz w:val="18"/>
                <w:szCs w:val="18"/>
              </w:rPr>
              <w:t>Does it carry plasmids or mobile elements?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2B05BE2" w14:textId="77777777" w:rsidR="00D152A1" w:rsidRDefault="00000000">
            <w:r>
              <w:rPr>
                <w:sz w:val="18"/>
                <w:szCs w:val="18"/>
              </w:rPr>
              <w:t>Plasmid detection + SXT element screen</w:t>
            </w:r>
          </w:p>
        </w:tc>
        <w:tc>
          <w:tcPr>
            <w:tcW w:w="3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2C1AC31" w14:textId="77777777" w:rsidR="00D152A1" w:rsidRDefault="00000000">
            <w:r>
              <w:rPr>
                <w:sz w:val="18"/>
                <w:szCs w:val="18"/>
              </w:rPr>
              <w:t>PLASMID_MOBILE</w:t>
            </w:r>
          </w:p>
        </w:tc>
      </w:tr>
      <w:tr w:rsidR="00D152A1" w14:paraId="1B0CD08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770222" w14:textId="77777777" w:rsidR="00D152A1" w:rsidRDefault="00000000">
            <w:r>
              <w:rPr>
                <w:sz w:val="18"/>
                <w:szCs w:val="18"/>
              </w:rPr>
              <w:t>Is it local transmission or a new introduction?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998DEB" w14:textId="77777777" w:rsidR="00D152A1" w:rsidRDefault="00000000">
            <w:r>
              <w:rPr>
                <w:sz w:val="18"/>
                <w:szCs w:val="18"/>
              </w:rPr>
              <w:t>Phylogenetic placement + metadata integration</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E659B9" w14:textId="77777777" w:rsidR="00D152A1" w:rsidRDefault="00000000">
            <w:r>
              <w:rPr>
                <w:sz w:val="18"/>
                <w:szCs w:val="18"/>
              </w:rPr>
              <w:t>SOURCE_CONTEXT</w:t>
            </w:r>
          </w:p>
        </w:tc>
      </w:tr>
      <w:tr w:rsidR="00D152A1" w14:paraId="6D726AA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A84EA3" w14:textId="77777777" w:rsidR="00D152A1" w:rsidRDefault="00000000">
            <w:r>
              <w:rPr>
                <w:sz w:val="18"/>
                <w:szCs w:val="18"/>
              </w:rPr>
              <w:t>Is my data of sufficient quality to trust results?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DDB8A1" w14:textId="77777777" w:rsidR="00D152A1" w:rsidRDefault="00000000">
            <w:r>
              <w:rPr>
                <w:sz w:val="18"/>
                <w:szCs w:val="18"/>
              </w:rPr>
              <w:t>Read, assembly, and genome QC</w:t>
            </w:r>
          </w:p>
        </w:tc>
        <w:tc>
          <w:tcPr>
            <w:tcW w:w="3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00C42B" w14:textId="77777777" w:rsidR="00D152A1" w:rsidRDefault="00000000">
            <w:r>
              <w:rPr>
                <w:sz w:val="18"/>
                <w:szCs w:val="18"/>
              </w:rPr>
              <w:t>QC_BACKBONE</w:t>
            </w:r>
          </w:p>
        </w:tc>
      </w:tr>
    </w:tbl>
    <w:p w14:paraId="5971877E" w14:textId="77777777" w:rsidR="00D152A1" w:rsidRDefault="00000000">
      <w:pPr>
        <w:pStyle w:val="Heading2"/>
      </w:pPr>
      <w:r>
        <w:t>2.3 Defined Use Cases and Modes</w:t>
      </w:r>
    </w:p>
    <w:p w14:paraId="7367C0EA" w14:textId="77777777" w:rsidR="00D152A1" w:rsidRDefault="00000000">
      <w:pPr>
        <w:spacing w:before="80" w:after="120" w:line="276" w:lineRule="auto"/>
        <w:jc w:val="both"/>
      </w:pPr>
      <w:proofErr w:type="spellStart"/>
      <w:r>
        <w:t>CholeraFlow</w:t>
      </w:r>
      <w:proofErr w:type="spellEnd"/>
      <w:r>
        <w:t xml:space="preserve"> will support three distinct analytical </w:t>
      </w:r>
      <w:proofErr w:type="spellStart"/>
      <w:r>
        <w:t>modes</w:t>
      </w:r>
      <w:proofErr w:type="spellEnd"/>
      <w:r>
        <w:t>, selectable at runtime, that activate different analytical branches while sharing a common backbone:</w:t>
      </w:r>
    </w:p>
    <w:p w14:paraId="6E60D089" w14:textId="77777777" w:rsidR="00D152A1" w:rsidRDefault="00D152A1">
      <w:pPr>
        <w:spacing w:before="60"/>
      </w:pPr>
    </w:p>
    <w:p w14:paraId="132CF79B" w14:textId="77777777" w:rsidR="00D152A1" w:rsidRDefault="00000000">
      <w:pPr>
        <w:pStyle w:val="ListParagraph"/>
        <w:numPr>
          <w:ilvl w:val="0"/>
          <w:numId w:val="2"/>
        </w:numPr>
        <w:spacing w:before="40" w:after="40"/>
      </w:pPr>
      <w:r w:rsidRPr="00016FAA">
        <w:rPr>
          <w:highlight w:val="yellow"/>
        </w:rPr>
        <w:t>Outbreak Investigation Mode</w:t>
      </w:r>
      <w:r>
        <w:t xml:space="preserve">: deep SNP-based phylogenetics, </w:t>
      </w:r>
      <w:proofErr w:type="spellStart"/>
      <w:r>
        <w:t>cgMLST</w:t>
      </w:r>
      <w:proofErr w:type="spellEnd"/>
      <w:r>
        <w:t xml:space="preserve"> allele calling, pairwise SNP distance matrices, recombination masking, and rapid outbreak report.</w:t>
      </w:r>
    </w:p>
    <w:p w14:paraId="3F23B513" w14:textId="77777777" w:rsidR="00D152A1" w:rsidRDefault="00000000">
      <w:pPr>
        <w:pStyle w:val="ListParagraph"/>
        <w:numPr>
          <w:ilvl w:val="0"/>
          <w:numId w:val="2"/>
        </w:numPr>
        <w:spacing w:before="40" w:after="40"/>
      </w:pPr>
      <w:r w:rsidRPr="00016FAA">
        <w:rPr>
          <w:highlight w:val="yellow"/>
        </w:rPr>
        <w:t>Routine Surveillance Mode</w:t>
      </w:r>
      <w:r>
        <w:t>: assembly QC, serogroup/biotype/toxin profiling, AMR screening, lineage classification, and periodic surveillance summary reports.</w:t>
      </w:r>
    </w:p>
    <w:p w14:paraId="57E6637B" w14:textId="77777777" w:rsidR="00D152A1" w:rsidRDefault="00000000">
      <w:pPr>
        <w:pStyle w:val="ListParagraph"/>
        <w:numPr>
          <w:ilvl w:val="0"/>
          <w:numId w:val="2"/>
        </w:numPr>
        <w:spacing w:before="40" w:after="40"/>
      </w:pPr>
      <w:r w:rsidRPr="00016FAA">
        <w:rPr>
          <w:highlight w:val="yellow"/>
        </w:rPr>
        <w:t>Source Attribution Mode</w:t>
      </w:r>
      <w:r>
        <w:t>: comparative phylogenetic analysis of clinical and environmental isolates, metadata-linked geographic comparison, and source context interpretation.</w:t>
      </w:r>
    </w:p>
    <w:p w14:paraId="3C834DC2" w14:textId="77777777" w:rsidR="00D152A1" w:rsidRDefault="00D152A1">
      <w:pPr>
        <w:spacing w:before="60"/>
      </w:pPr>
    </w:p>
    <w:p w14:paraId="144AF0C8" w14:textId="77777777" w:rsidR="00D152A1" w:rsidRDefault="00000000">
      <w:pPr>
        <w:spacing w:before="80" w:after="120" w:line="276" w:lineRule="auto"/>
        <w:jc w:val="both"/>
      </w:pPr>
      <w:r>
        <w:t>All three modes share a mandatory core backbone covering input validation, read QC, assembly or mapping, genome QC, and basic cholera characterisation.</w:t>
      </w:r>
    </w:p>
    <w:p w14:paraId="1A03F250" w14:textId="77777777" w:rsidR="00D152A1" w:rsidRDefault="00D152A1">
      <w:pPr>
        <w:spacing w:before="120"/>
      </w:pPr>
    </w:p>
    <w:p w14:paraId="2473AFBF" w14:textId="77777777" w:rsidR="00D152A1" w:rsidRDefault="00D152A1">
      <w:pPr>
        <w:pBdr>
          <w:bottom w:val="single" w:sz="4" w:space="1" w:color="D6E4F0"/>
        </w:pBdr>
      </w:pPr>
    </w:p>
    <w:p w14:paraId="0529ED36" w14:textId="77777777" w:rsidR="00D152A1" w:rsidRDefault="00D152A1">
      <w:pPr>
        <w:spacing w:before="80"/>
      </w:pPr>
    </w:p>
    <w:p w14:paraId="347DD449" w14:textId="77777777" w:rsidR="00D152A1" w:rsidRDefault="00000000">
      <w:pPr>
        <w:pStyle w:val="Heading1"/>
        <w:pBdr>
          <w:bottom w:val="single" w:sz="8" w:space="4" w:color="2E75B6"/>
        </w:pBdr>
      </w:pPr>
      <w:r>
        <w:t>3. Full Workflow Architecture</w:t>
      </w:r>
    </w:p>
    <w:p w14:paraId="5A45B9AD" w14:textId="77777777" w:rsidR="00D152A1" w:rsidRDefault="00000000">
      <w:pPr>
        <w:pStyle w:val="Heading2"/>
      </w:pPr>
      <w:r>
        <w:t>3.1 Architectural Overview</w:t>
      </w:r>
    </w:p>
    <w:p w14:paraId="3FF114CA" w14:textId="77777777" w:rsidR="00D152A1" w:rsidRDefault="00000000">
      <w:pPr>
        <w:spacing w:before="80" w:after="120" w:line="276" w:lineRule="auto"/>
        <w:jc w:val="both"/>
      </w:pPr>
      <w:proofErr w:type="spellStart"/>
      <w:r>
        <w:t>CholeraFlow</w:t>
      </w:r>
      <w:proofErr w:type="spellEnd"/>
      <w:r>
        <w:t xml:space="preserve"> is structured in four layers: (1) an input and validation layer that always runs first; (2) a core shared backbone covering QC, assembly/mapping, genome assessment, and basic cholera characterisation; (3) a use-case branching layer that activates the appropriate analytical branch; and (4) a reporting layer that consolidates outputs into structured, plain-language reports.</w:t>
      </w:r>
    </w:p>
    <w:p w14:paraId="1EB7554A" w14:textId="77777777" w:rsidR="00D152A1" w:rsidRDefault="00D152A1">
      <w:pPr>
        <w:spacing w:before="80"/>
      </w:pPr>
    </w:p>
    <w:tbl>
      <w:tblPr>
        <w:tblW w:w="9746" w:type="dxa"/>
        <w:tblBorders>
          <w:top w:val="single" w:sz="6" w:space="0" w:color="2E75B6"/>
          <w:left w:val="single" w:sz="6"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152A1" w14:paraId="43CF6E1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A4FAB6E" w14:textId="77777777" w:rsidR="00D152A1" w:rsidRDefault="00000000">
            <w:pPr>
              <w:spacing w:after="60"/>
            </w:pPr>
            <w:r>
              <w:rPr>
                <w:b/>
                <w:bCs/>
                <w:color w:val="1F4E79"/>
              </w:rPr>
              <w:t>Architecture Principle</w:t>
            </w:r>
          </w:p>
          <w:p w14:paraId="5D7099F7" w14:textId="77777777" w:rsidR="00D152A1" w:rsidRDefault="00000000">
            <w:pPr>
              <w:jc w:val="both"/>
            </w:pPr>
            <w:r>
              <w:t xml:space="preserve">Each layer is independently testable and containerised. Users do not need to understand the internal structure; they interact only with the input form and the final report. The </w:t>
            </w:r>
            <w:proofErr w:type="spellStart"/>
            <w:r>
              <w:t>Nextflow</w:t>
            </w:r>
            <w:proofErr w:type="spellEnd"/>
            <w:r>
              <w:t xml:space="preserve"> workflow manager handles orchestration, parallelisation, error recovery, and reproducibility invisibly.</w:t>
            </w:r>
          </w:p>
        </w:tc>
      </w:tr>
    </w:tbl>
    <w:p w14:paraId="07BEA479" w14:textId="77777777" w:rsidR="00D152A1" w:rsidRDefault="00D152A1">
      <w:pPr>
        <w:spacing w:before="80"/>
      </w:pPr>
    </w:p>
    <w:p w14:paraId="37B87A11" w14:textId="77777777" w:rsidR="00D152A1" w:rsidRDefault="00000000">
      <w:pPr>
        <w:pStyle w:val="Heading2"/>
      </w:pPr>
      <w:r>
        <w:lastRenderedPageBreak/>
        <w:t xml:space="preserve">3.2 Layer 1: </w:t>
      </w:r>
      <w:r w:rsidRPr="00016FAA">
        <w:rPr>
          <w:highlight w:val="yellow"/>
        </w:rPr>
        <w:t>Input and Validation</w:t>
      </w:r>
    </w:p>
    <w:p w14:paraId="3B2FBC49" w14:textId="77777777" w:rsidR="00D152A1" w:rsidRDefault="00000000">
      <w:pPr>
        <w:spacing w:before="80" w:after="120" w:line="276" w:lineRule="auto"/>
        <w:jc w:val="both"/>
      </w:pPr>
      <w:r>
        <w:t>This layer runs unconditionally before any analysis begins. Its purpose is to prevent downstream failures caused by malformed inputs, missing files, or metadata inconsistencies.</w:t>
      </w:r>
    </w:p>
    <w:p w14:paraId="31571BC1" w14:textId="77777777" w:rsidR="00D152A1" w:rsidRDefault="00D152A1">
      <w:pPr>
        <w:spacing w:before="60"/>
      </w:pPr>
    </w:p>
    <w:p w14:paraId="75D08FC7" w14:textId="77777777" w:rsidR="00D152A1" w:rsidRDefault="00000000">
      <w:pPr>
        <w:spacing w:before="160" w:after="60"/>
      </w:pPr>
      <w:r w:rsidRPr="00016FAA">
        <w:rPr>
          <w:b/>
          <w:bCs/>
          <w:highlight w:val="yellow"/>
          <w:u w:val="single"/>
        </w:rPr>
        <w:t>Accepted Inputs:</w:t>
      </w:r>
    </w:p>
    <w:p w14:paraId="5D28CF3C" w14:textId="77777777" w:rsidR="00D152A1" w:rsidRDefault="00000000">
      <w:pPr>
        <w:pStyle w:val="ListParagraph"/>
        <w:numPr>
          <w:ilvl w:val="0"/>
          <w:numId w:val="2"/>
        </w:numPr>
        <w:spacing w:before="40" w:after="40"/>
      </w:pPr>
      <w:r>
        <w:t>Paired-end Illumina FASTQ reads (primary input)</w:t>
      </w:r>
    </w:p>
    <w:p w14:paraId="01A31A13" w14:textId="77777777" w:rsidR="00D152A1" w:rsidRDefault="00000000">
      <w:pPr>
        <w:pStyle w:val="ListParagraph"/>
        <w:numPr>
          <w:ilvl w:val="0"/>
          <w:numId w:val="2"/>
        </w:numPr>
        <w:spacing w:before="40" w:after="40"/>
      </w:pPr>
      <w:r>
        <w:t>Single-end Illumina FASTQ reads</w:t>
      </w:r>
    </w:p>
    <w:p w14:paraId="692C063E" w14:textId="77777777" w:rsidR="00D152A1" w:rsidRDefault="00000000">
      <w:pPr>
        <w:pStyle w:val="ListParagraph"/>
        <w:numPr>
          <w:ilvl w:val="0"/>
          <w:numId w:val="2"/>
        </w:numPr>
        <w:spacing w:before="40" w:after="40"/>
      </w:pPr>
      <w:r>
        <w:t>Assembled FASTA genomes or draft contigs</w:t>
      </w:r>
    </w:p>
    <w:p w14:paraId="58F87355" w14:textId="77777777" w:rsidR="00D152A1" w:rsidRDefault="00000000">
      <w:pPr>
        <w:pStyle w:val="ListParagraph"/>
        <w:numPr>
          <w:ilvl w:val="0"/>
          <w:numId w:val="2"/>
        </w:numPr>
        <w:spacing w:before="40" w:after="40"/>
      </w:pPr>
      <w:r>
        <w:t>Optional long-read FASTQ (ONT/PacBio) for hybrid assembly mode</w:t>
      </w:r>
    </w:p>
    <w:p w14:paraId="4E6D5E04" w14:textId="77777777" w:rsidR="00D152A1" w:rsidRDefault="00000000">
      <w:pPr>
        <w:pStyle w:val="ListParagraph"/>
        <w:numPr>
          <w:ilvl w:val="0"/>
          <w:numId w:val="2"/>
        </w:numPr>
        <w:spacing w:before="40" w:after="40"/>
      </w:pPr>
      <w:proofErr w:type="spellStart"/>
      <w:r>
        <w:t>Samplesheet</w:t>
      </w:r>
      <w:proofErr w:type="spellEnd"/>
      <w:r>
        <w:t xml:space="preserve"> CSV (sample ID, fastq_1, fastq_2, optional FASTA path)</w:t>
      </w:r>
    </w:p>
    <w:p w14:paraId="54BCACFF" w14:textId="77777777" w:rsidR="00D152A1" w:rsidRDefault="00000000">
      <w:pPr>
        <w:pStyle w:val="ListParagraph"/>
        <w:numPr>
          <w:ilvl w:val="0"/>
          <w:numId w:val="2"/>
        </w:numPr>
        <w:spacing w:before="40" w:after="40"/>
      </w:pPr>
      <w:r>
        <w:t>Metadata sheet (sample ID, collection date, geography, specimen type, sequencing platform, submitting institution)</w:t>
      </w:r>
    </w:p>
    <w:p w14:paraId="6545A1E7" w14:textId="77777777" w:rsidR="00D152A1" w:rsidRDefault="00D152A1">
      <w:pPr>
        <w:spacing w:before="60"/>
      </w:pPr>
    </w:p>
    <w:p w14:paraId="3B611101" w14:textId="77777777" w:rsidR="00D152A1" w:rsidRDefault="00000000">
      <w:pPr>
        <w:spacing w:before="160" w:after="60"/>
      </w:pPr>
      <w:r w:rsidRPr="00016FAA">
        <w:rPr>
          <w:b/>
          <w:bCs/>
          <w:highlight w:val="yellow"/>
          <w:u w:val="single"/>
        </w:rPr>
        <w:t>Validation Steps</w:t>
      </w:r>
      <w:r>
        <w:rPr>
          <w:b/>
          <w:bCs/>
          <w:u w:val="single"/>
        </w:rPr>
        <w:t>:</w:t>
      </w:r>
    </w:p>
    <w:p w14:paraId="15D63765" w14:textId="77777777" w:rsidR="00D152A1" w:rsidRDefault="00000000">
      <w:pPr>
        <w:pStyle w:val="ListParagraph"/>
        <w:numPr>
          <w:ilvl w:val="0"/>
          <w:numId w:val="2"/>
        </w:numPr>
        <w:spacing w:before="40" w:after="40"/>
      </w:pPr>
      <w:r>
        <w:t>Normalise sample names (replace spaces/special characters with underscores)</w:t>
      </w:r>
    </w:p>
    <w:p w14:paraId="5617E3F9" w14:textId="77777777" w:rsidR="00D152A1" w:rsidRDefault="00000000">
      <w:pPr>
        <w:pStyle w:val="ListParagraph"/>
        <w:numPr>
          <w:ilvl w:val="0"/>
          <w:numId w:val="2"/>
        </w:numPr>
        <w:spacing w:before="40" w:after="40"/>
      </w:pPr>
      <w:r>
        <w:t>Verify file suffixes and local/remote accessibility for all listed files</w:t>
      </w:r>
    </w:p>
    <w:p w14:paraId="6D91AFD4" w14:textId="77777777" w:rsidR="00D152A1" w:rsidRDefault="00000000">
      <w:pPr>
        <w:pStyle w:val="ListParagraph"/>
        <w:numPr>
          <w:ilvl w:val="0"/>
          <w:numId w:val="2"/>
        </w:numPr>
        <w:spacing w:before="40" w:after="40"/>
      </w:pPr>
      <w:r>
        <w:t>Confirm paired-end mates are matched correctly</w:t>
      </w:r>
    </w:p>
    <w:p w14:paraId="09135932" w14:textId="77777777" w:rsidR="00D152A1" w:rsidRDefault="00000000">
      <w:pPr>
        <w:pStyle w:val="ListParagraph"/>
        <w:numPr>
          <w:ilvl w:val="0"/>
          <w:numId w:val="2"/>
        </w:numPr>
        <w:spacing w:before="40" w:after="40"/>
      </w:pPr>
      <w:r>
        <w:t>Validate metadata fields against required schema (ISO 8601 dates, controlled vocabulary for specimen type and serogroup)</w:t>
      </w:r>
    </w:p>
    <w:p w14:paraId="46518C56" w14:textId="77777777" w:rsidR="00D152A1" w:rsidRDefault="00000000">
      <w:pPr>
        <w:pStyle w:val="ListParagraph"/>
        <w:numPr>
          <w:ilvl w:val="0"/>
          <w:numId w:val="2"/>
        </w:numPr>
        <w:spacing w:before="40" w:after="40"/>
      </w:pPr>
      <w:r>
        <w:t xml:space="preserve">Generate a run manifest and validated </w:t>
      </w:r>
      <w:proofErr w:type="spellStart"/>
      <w:r>
        <w:t>samplesheet</w:t>
      </w:r>
      <w:proofErr w:type="spellEnd"/>
      <w:r>
        <w:t xml:space="preserve"> for downstream use</w:t>
      </w:r>
    </w:p>
    <w:p w14:paraId="4181896C" w14:textId="77777777" w:rsidR="00D152A1" w:rsidRDefault="00000000">
      <w:pPr>
        <w:pStyle w:val="ListParagraph"/>
        <w:numPr>
          <w:ilvl w:val="0"/>
          <w:numId w:val="2"/>
        </w:numPr>
        <w:spacing w:before="40" w:after="40"/>
      </w:pPr>
      <w:r>
        <w:t>Halt with a clear, human-readable error message if any check fails</w:t>
      </w:r>
    </w:p>
    <w:p w14:paraId="2181C755" w14:textId="77777777" w:rsidR="00D152A1" w:rsidRDefault="00D152A1">
      <w:pPr>
        <w:spacing w:before="60"/>
      </w:pPr>
    </w:p>
    <w:p w14:paraId="0AC8CC38" w14:textId="77777777" w:rsidR="00D152A1" w:rsidRDefault="00000000">
      <w:pPr>
        <w:spacing w:before="80" w:after="120" w:line="276" w:lineRule="auto"/>
        <w:jc w:val="both"/>
      </w:pPr>
      <w:r>
        <w:t xml:space="preserve">The metadata schema aligns with the PHA4GE Cholera Metadata Standard (in development) and the WHO IHR reporting fields, ensuring outputs are </w:t>
      </w:r>
      <w:proofErr w:type="gramStart"/>
      <w:r>
        <w:t>submission-ready</w:t>
      </w:r>
      <w:proofErr w:type="gramEnd"/>
      <w:r>
        <w:t>.</w:t>
      </w:r>
    </w:p>
    <w:p w14:paraId="544F26A2" w14:textId="77777777" w:rsidR="00D152A1" w:rsidRDefault="00000000">
      <w:pPr>
        <w:pStyle w:val="Heading2"/>
      </w:pPr>
      <w:r>
        <w:t>3.3 Layer 2: Core Shared Backbone</w:t>
      </w:r>
    </w:p>
    <w:p w14:paraId="7B89E7B8" w14:textId="77777777" w:rsidR="00D152A1" w:rsidRDefault="00000000">
      <w:pPr>
        <w:pStyle w:val="Heading3"/>
      </w:pPr>
      <w:r>
        <w:t xml:space="preserve">3.3a </w:t>
      </w:r>
      <w:r w:rsidRPr="00016FAA">
        <w:rPr>
          <w:highlight w:val="yellow"/>
        </w:rPr>
        <w:t>Read Quality Control and Preprocessing</w:t>
      </w:r>
    </w:p>
    <w:p w14:paraId="748B79FF" w14:textId="77777777" w:rsidR="00D152A1" w:rsidRDefault="00000000">
      <w:pPr>
        <w:pStyle w:val="ListParagraph"/>
        <w:numPr>
          <w:ilvl w:val="0"/>
          <w:numId w:val="2"/>
        </w:numPr>
        <w:spacing w:before="40" w:after="40"/>
      </w:pPr>
      <w:r>
        <w:t>FastQC: raw read quality assessment per sample</w:t>
      </w:r>
    </w:p>
    <w:p w14:paraId="25D42B17" w14:textId="77777777" w:rsidR="00D152A1" w:rsidRDefault="00000000">
      <w:pPr>
        <w:pStyle w:val="ListParagraph"/>
        <w:numPr>
          <w:ilvl w:val="0"/>
          <w:numId w:val="2"/>
        </w:numPr>
        <w:spacing w:before="40" w:after="40"/>
      </w:pPr>
      <w:proofErr w:type="spellStart"/>
      <w:r>
        <w:t>fastp</w:t>
      </w:r>
      <w:proofErr w:type="spellEnd"/>
      <w:r>
        <w:t>: adapter trimming, quality filtering (sliding window Q20, min length 50 bp), automatic adapter detection across sequencing centres</w:t>
      </w:r>
    </w:p>
    <w:p w14:paraId="5785EA25" w14:textId="77777777" w:rsidR="00D152A1" w:rsidRDefault="00000000">
      <w:pPr>
        <w:pStyle w:val="ListParagraph"/>
        <w:numPr>
          <w:ilvl w:val="0"/>
          <w:numId w:val="2"/>
        </w:numPr>
        <w:spacing w:before="40" w:after="40"/>
      </w:pPr>
      <w:proofErr w:type="spellStart"/>
      <w:r>
        <w:t>MultiQC</w:t>
      </w:r>
      <w:proofErr w:type="spellEnd"/>
      <w:r>
        <w:t>: aggregate QC summary across all samples</w:t>
      </w:r>
    </w:p>
    <w:p w14:paraId="477470A5" w14:textId="77777777" w:rsidR="00D152A1" w:rsidRDefault="00000000">
      <w:pPr>
        <w:pStyle w:val="ListParagraph"/>
        <w:numPr>
          <w:ilvl w:val="0"/>
          <w:numId w:val="2"/>
        </w:numPr>
        <w:spacing w:before="40" w:after="40"/>
      </w:pPr>
      <w:r>
        <w:t xml:space="preserve">Default thresholds follow </w:t>
      </w:r>
      <w:proofErr w:type="spellStart"/>
      <w:r>
        <w:t>CholeraSeq</w:t>
      </w:r>
      <w:proofErr w:type="spellEnd"/>
      <w:r>
        <w:t>: Q20 sliding window, min length 50 bp, adjustable by advanced users</w:t>
      </w:r>
    </w:p>
    <w:p w14:paraId="591256A9" w14:textId="77777777" w:rsidR="00D152A1" w:rsidRDefault="00000000">
      <w:pPr>
        <w:pStyle w:val="ListParagraph"/>
        <w:numPr>
          <w:ilvl w:val="0"/>
          <w:numId w:val="2"/>
        </w:numPr>
        <w:spacing w:before="40" w:after="40"/>
      </w:pPr>
      <w:r>
        <w:t>Optional: initial taxonomic read screening (Kraken2 or equivalent) to flag potential contamination or mixed infections before assembly</w:t>
      </w:r>
    </w:p>
    <w:p w14:paraId="2F9380BD" w14:textId="77777777" w:rsidR="00D152A1" w:rsidRDefault="00000000">
      <w:pPr>
        <w:pStyle w:val="Heading3"/>
      </w:pPr>
      <w:r>
        <w:t xml:space="preserve">3.3b </w:t>
      </w:r>
      <w:r w:rsidRPr="00016FAA">
        <w:rPr>
          <w:highlight w:val="yellow"/>
        </w:rPr>
        <w:t>Assembly and/or Reference Mapping Route</w:t>
      </w:r>
    </w:p>
    <w:p w14:paraId="48BEA95A" w14:textId="77777777" w:rsidR="00D152A1" w:rsidRDefault="00000000">
      <w:pPr>
        <w:spacing w:before="80" w:after="120" w:line="276" w:lineRule="auto"/>
        <w:jc w:val="both"/>
      </w:pPr>
      <w:proofErr w:type="spellStart"/>
      <w:r>
        <w:t>CholeraFlow</w:t>
      </w:r>
      <w:proofErr w:type="spellEnd"/>
      <w:r>
        <w:t xml:space="preserve"> supports two parallel routes, selectable via parameter or automatically determined by input type:</w:t>
      </w:r>
    </w:p>
    <w:p w14:paraId="5573C19A" w14:textId="77777777" w:rsidR="00D152A1" w:rsidRDefault="00D152A1">
      <w:pPr>
        <w:spacing w:before="60"/>
      </w:pPr>
    </w:p>
    <w:p w14:paraId="54D71DF7" w14:textId="77777777" w:rsidR="00D152A1" w:rsidRDefault="00000000">
      <w:pPr>
        <w:pStyle w:val="ListParagraph"/>
        <w:numPr>
          <w:ilvl w:val="0"/>
          <w:numId w:val="2"/>
        </w:numPr>
        <w:spacing w:before="40" w:after="40"/>
      </w:pPr>
      <w:r>
        <w:t xml:space="preserve">Reference-based mapping route (default for FASTQ inputs): Snippy for read mapping to V. cholerae N16961 reference and variant calling; </w:t>
      </w:r>
      <w:proofErr w:type="spellStart"/>
      <w:r>
        <w:t>SAMtools</w:t>
      </w:r>
      <w:proofErr w:type="spellEnd"/>
      <w:r>
        <w:t xml:space="preserve"> for consensus generation with quality masking. This is the pathway required for SNP phylogenetics and outbreak clustering.</w:t>
      </w:r>
    </w:p>
    <w:p w14:paraId="5BA57195" w14:textId="77777777" w:rsidR="00D152A1" w:rsidRDefault="00000000">
      <w:pPr>
        <w:pStyle w:val="ListParagraph"/>
        <w:numPr>
          <w:ilvl w:val="0"/>
          <w:numId w:val="2"/>
        </w:numPr>
        <w:spacing w:before="40" w:after="40"/>
      </w:pPr>
      <w:r>
        <w:t xml:space="preserve">De novo assembly route (activated for FASTA inputs, long reads, or when explicitly requested): </w:t>
      </w:r>
      <w:proofErr w:type="spellStart"/>
      <w:r>
        <w:t>SPAdes</w:t>
      </w:r>
      <w:proofErr w:type="spellEnd"/>
      <w:r>
        <w:t xml:space="preserve"> for short-read assembly; Flye for long-read assembly; </w:t>
      </w:r>
      <w:proofErr w:type="spellStart"/>
      <w:r>
        <w:t>Unicycler</w:t>
      </w:r>
      <w:proofErr w:type="spellEnd"/>
      <w:r>
        <w:t xml:space="preserve"> for hybrid </w:t>
      </w:r>
      <w:proofErr w:type="spellStart"/>
      <w:r>
        <w:t>short+long-read</w:t>
      </w:r>
      <w:proofErr w:type="spellEnd"/>
      <w:r>
        <w:t xml:space="preserve"> assembly. This route is needed for plasmid detection and pan-genome analysis beyond the core genome.</w:t>
      </w:r>
    </w:p>
    <w:p w14:paraId="75034DB2" w14:textId="77777777" w:rsidR="00D152A1" w:rsidRDefault="00D152A1">
      <w:pPr>
        <w:spacing w:before="60"/>
      </w:pPr>
    </w:p>
    <w:p w14:paraId="1AC8AD70" w14:textId="77777777" w:rsidR="00D152A1" w:rsidRDefault="00000000">
      <w:pPr>
        <w:spacing w:before="80" w:after="120" w:line="276" w:lineRule="auto"/>
        <w:jc w:val="both"/>
      </w:pPr>
      <w:r>
        <w:t>Both routes can run in parallel for the same samples, enabling full characterisation (assembly-based for AMR/plasmid/virulence) alongside reference-based phylogenetics.</w:t>
      </w:r>
    </w:p>
    <w:p w14:paraId="1FB25A43" w14:textId="77777777" w:rsidR="00D152A1" w:rsidRDefault="00000000">
      <w:pPr>
        <w:pStyle w:val="Heading3"/>
      </w:pPr>
      <w:r>
        <w:t xml:space="preserve">3.3c </w:t>
      </w:r>
      <w:r w:rsidRPr="00016FAA">
        <w:rPr>
          <w:highlight w:val="yellow"/>
        </w:rPr>
        <w:t>Genome Quality Assessment</w:t>
      </w:r>
    </w:p>
    <w:p w14:paraId="183D7523" w14:textId="77777777" w:rsidR="00D152A1" w:rsidRDefault="00000000">
      <w:pPr>
        <w:pStyle w:val="ListParagraph"/>
        <w:numPr>
          <w:ilvl w:val="0"/>
          <w:numId w:val="2"/>
        </w:numPr>
        <w:spacing w:before="40" w:after="40"/>
      </w:pPr>
      <w:r>
        <w:t>QUAST: comprehensive assembly statistics (N50, total length, contig count, largest contig)</w:t>
      </w:r>
    </w:p>
    <w:p w14:paraId="08C38D6B" w14:textId="77777777" w:rsidR="00D152A1" w:rsidRDefault="00000000">
      <w:pPr>
        <w:pStyle w:val="ListParagraph"/>
        <w:numPr>
          <w:ilvl w:val="0"/>
          <w:numId w:val="2"/>
        </w:numPr>
        <w:spacing w:before="40" w:after="40"/>
      </w:pPr>
      <w:r>
        <w:t>BUSCO: genome completeness assessment (&gt;95% completeness expected)</w:t>
      </w:r>
    </w:p>
    <w:p w14:paraId="51150335" w14:textId="77777777" w:rsidR="00D152A1" w:rsidRDefault="00000000">
      <w:pPr>
        <w:pStyle w:val="ListParagraph"/>
        <w:numPr>
          <w:ilvl w:val="0"/>
          <w:numId w:val="2"/>
        </w:numPr>
        <w:spacing w:before="40" w:after="40"/>
      </w:pPr>
      <w:proofErr w:type="spellStart"/>
      <w:r>
        <w:lastRenderedPageBreak/>
        <w:t>CheckM</w:t>
      </w:r>
      <w:proofErr w:type="spellEnd"/>
      <w:r>
        <w:t>: contamination and completeness screening</w:t>
      </w:r>
    </w:p>
    <w:p w14:paraId="2E28F114" w14:textId="77777777" w:rsidR="00D152A1" w:rsidRDefault="00000000">
      <w:pPr>
        <w:pStyle w:val="ListParagraph"/>
        <w:numPr>
          <w:ilvl w:val="0"/>
          <w:numId w:val="2"/>
        </w:numPr>
        <w:spacing w:before="40" w:after="40"/>
      </w:pPr>
      <w:r>
        <w:t>Cholera-specific QC checks: expected genome size 5.0-5.1 Mb, GC content ~47.5%, flagging of samples where two-chromosome structure is not plausibly resolved</w:t>
      </w:r>
    </w:p>
    <w:p w14:paraId="73B56A86" w14:textId="77777777" w:rsidR="00D152A1" w:rsidRDefault="00000000">
      <w:pPr>
        <w:pStyle w:val="ListParagraph"/>
        <w:numPr>
          <w:ilvl w:val="0"/>
          <w:numId w:val="2"/>
        </w:numPr>
        <w:spacing w:before="40" w:after="40"/>
      </w:pPr>
      <w:r>
        <w:t>Automatic exclusion of samples failing configurable QC thresholds, with clear flagging in the QC report</w:t>
      </w:r>
    </w:p>
    <w:p w14:paraId="11C483DA" w14:textId="77777777" w:rsidR="00D152A1" w:rsidRDefault="00000000">
      <w:pPr>
        <w:pStyle w:val="Heading3"/>
      </w:pPr>
      <w:r>
        <w:t xml:space="preserve">3.3d </w:t>
      </w:r>
      <w:r w:rsidRPr="00016FAA">
        <w:rPr>
          <w:highlight w:val="yellow"/>
        </w:rPr>
        <w:t>Core Cholera Characterisation (All Modes)</w:t>
      </w:r>
    </w:p>
    <w:p w14:paraId="3B030EB3" w14:textId="77777777" w:rsidR="00D152A1" w:rsidRDefault="00000000">
      <w:pPr>
        <w:spacing w:before="80" w:after="120" w:line="276" w:lineRule="auto"/>
        <w:jc w:val="both"/>
      </w:pPr>
      <w:r>
        <w:t>This sub-layer runs for every sample regardless of mode and generates the basic characterisation outputs that all three use-case branches depend on:</w:t>
      </w:r>
    </w:p>
    <w:p w14:paraId="7F57ADF5" w14:textId="77777777" w:rsidR="00D152A1" w:rsidRDefault="00D152A1">
      <w:pPr>
        <w:spacing w:before="60"/>
      </w:pPr>
    </w:p>
    <w:p w14:paraId="61B99467" w14:textId="77777777" w:rsidR="00D152A1" w:rsidRDefault="00000000">
      <w:pPr>
        <w:pStyle w:val="ListParagraph"/>
        <w:numPr>
          <w:ilvl w:val="0"/>
          <w:numId w:val="2"/>
        </w:numPr>
        <w:spacing w:before="40" w:after="40"/>
      </w:pPr>
      <w:r>
        <w:t xml:space="preserve">Species and serogroup confirmation: </w:t>
      </w:r>
      <w:proofErr w:type="spellStart"/>
      <w:r>
        <w:t>CholeraeFinder</w:t>
      </w:r>
      <w:proofErr w:type="spellEnd"/>
      <w:r>
        <w:t xml:space="preserve"> (CGE) for </w:t>
      </w:r>
      <w:proofErr w:type="spellStart"/>
      <w:r>
        <w:t>ompW</w:t>
      </w:r>
      <w:proofErr w:type="spellEnd"/>
      <w:r>
        <w:t xml:space="preserve">-based species ID; </w:t>
      </w:r>
      <w:proofErr w:type="spellStart"/>
      <w:r>
        <w:t>VicPred</w:t>
      </w:r>
      <w:proofErr w:type="spellEnd"/>
      <w:r>
        <w:t xml:space="preserve"> or equivalent for O1/O139/non-O1-O139 serogroup prediction from OAGC gene cluster analysis</w:t>
      </w:r>
    </w:p>
    <w:p w14:paraId="277F0BC3" w14:textId="77777777" w:rsidR="00D152A1" w:rsidRDefault="00000000">
      <w:pPr>
        <w:pStyle w:val="ListParagraph"/>
        <w:numPr>
          <w:ilvl w:val="0"/>
          <w:numId w:val="2"/>
        </w:numPr>
        <w:spacing w:before="40" w:after="40"/>
      </w:pPr>
      <w:r>
        <w:t xml:space="preserve">Biotype determination: El Tor vs Classical biotype inference from </w:t>
      </w:r>
      <w:proofErr w:type="spellStart"/>
      <w:r>
        <w:t>hlyA</w:t>
      </w:r>
      <w:proofErr w:type="spellEnd"/>
      <w:r>
        <w:t xml:space="preserve">, </w:t>
      </w:r>
      <w:proofErr w:type="spellStart"/>
      <w:r>
        <w:t>ctxB</w:t>
      </w:r>
      <w:proofErr w:type="spellEnd"/>
      <w:r>
        <w:t xml:space="preserve"> variants, and </w:t>
      </w:r>
      <w:proofErr w:type="spellStart"/>
      <w:r>
        <w:t>tcpA</w:t>
      </w:r>
      <w:proofErr w:type="spellEnd"/>
      <w:r>
        <w:t xml:space="preserve"> alleles</w:t>
      </w:r>
    </w:p>
    <w:p w14:paraId="4FF2F13C" w14:textId="77777777" w:rsidR="00D152A1" w:rsidRDefault="00000000">
      <w:pPr>
        <w:pStyle w:val="ListParagraph"/>
        <w:numPr>
          <w:ilvl w:val="0"/>
          <w:numId w:val="2"/>
        </w:numPr>
        <w:spacing w:before="40" w:after="40"/>
      </w:pPr>
      <w:r>
        <w:t xml:space="preserve">CTX prophage and toxin screening: </w:t>
      </w:r>
      <w:proofErr w:type="spellStart"/>
      <w:r>
        <w:t>CTXscan</w:t>
      </w:r>
      <w:proofErr w:type="spellEnd"/>
      <w:r>
        <w:t xml:space="preserve">-equivalent analysis for </w:t>
      </w:r>
      <w:proofErr w:type="spellStart"/>
      <w:r>
        <w:t>ctxA</w:t>
      </w:r>
      <w:proofErr w:type="spellEnd"/>
      <w:r>
        <w:t xml:space="preserve">, </w:t>
      </w:r>
      <w:proofErr w:type="spellStart"/>
      <w:r>
        <w:t>ctxB</w:t>
      </w:r>
      <w:proofErr w:type="spellEnd"/>
      <w:r>
        <w:t>, and associated prophage arrangement; TCP and VPI island detection</w:t>
      </w:r>
    </w:p>
    <w:p w14:paraId="361D69E2" w14:textId="77777777" w:rsidR="00D152A1" w:rsidRDefault="00000000">
      <w:pPr>
        <w:pStyle w:val="ListParagraph"/>
        <w:numPr>
          <w:ilvl w:val="0"/>
          <w:numId w:val="2"/>
        </w:numPr>
        <w:spacing w:before="40" w:after="40"/>
      </w:pPr>
      <w:r>
        <w:t xml:space="preserve">AMR screening: parallel screening with </w:t>
      </w:r>
      <w:proofErr w:type="spellStart"/>
      <w:r>
        <w:t>AMRFinderPlus</w:t>
      </w:r>
      <w:proofErr w:type="spellEnd"/>
      <w:r>
        <w:t xml:space="preserve"> (NCBI), </w:t>
      </w:r>
      <w:proofErr w:type="spellStart"/>
      <w:r>
        <w:t>ResFinder</w:t>
      </w:r>
      <w:proofErr w:type="spellEnd"/>
      <w:r>
        <w:t xml:space="preserve"> (CGE), and </w:t>
      </w:r>
      <w:proofErr w:type="spellStart"/>
      <w:r>
        <w:t>Abricate</w:t>
      </w:r>
      <w:proofErr w:type="spellEnd"/>
      <w:r>
        <w:t xml:space="preserve"> (VFDB/</w:t>
      </w:r>
      <w:proofErr w:type="spellStart"/>
      <w:r>
        <w:t>ResFinder</w:t>
      </w:r>
      <w:proofErr w:type="spellEnd"/>
      <w:r>
        <w:t xml:space="preserve">/CARD databases); key targets include </w:t>
      </w:r>
      <w:proofErr w:type="spellStart"/>
      <w:r>
        <w:t>tet</w:t>
      </w:r>
      <w:proofErr w:type="spellEnd"/>
      <w:r>
        <w:t xml:space="preserve">(O), </w:t>
      </w:r>
      <w:proofErr w:type="spellStart"/>
      <w:r>
        <w:t>gyrA</w:t>
      </w:r>
      <w:proofErr w:type="spellEnd"/>
      <w:r>
        <w:t>/</w:t>
      </w:r>
      <w:proofErr w:type="spellStart"/>
      <w:r>
        <w:t>parC</w:t>
      </w:r>
      <w:proofErr w:type="spellEnd"/>
      <w:r>
        <w:t xml:space="preserve"> mutations, </w:t>
      </w:r>
      <w:proofErr w:type="spellStart"/>
      <w:r>
        <w:t>blaA</w:t>
      </w:r>
      <w:proofErr w:type="spellEnd"/>
      <w:r>
        <w:t>/</w:t>
      </w:r>
      <w:proofErr w:type="spellStart"/>
      <w:r>
        <w:t>blaB</w:t>
      </w:r>
      <w:proofErr w:type="spellEnd"/>
      <w:r>
        <w:t>, erm(B), and SXT integrative conjugative elements</w:t>
      </w:r>
    </w:p>
    <w:p w14:paraId="2173C9D6" w14:textId="77777777" w:rsidR="00D152A1" w:rsidRDefault="00000000">
      <w:pPr>
        <w:pStyle w:val="ListParagraph"/>
        <w:numPr>
          <w:ilvl w:val="0"/>
          <w:numId w:val="2"/>
        </w:numPr>
        <w:spacing w:before="40" w:after="40"/>
      </w:pPr>
      <w:r>
        <w:t xml:space="preserve">Virulence profiling: </w:t>
      </w:r>
      <w:proofErr w:type="spellStart"/>
      <w:r>
        <w:t>VirulenceFinder</w:t>
      </w:r>
      <w:proofErr w:type="spellEnd"/>
      <w:r>
        <w:t xml:space="preserve"> or BLAST-based screening against VFDB/PATRIC for key virulence markers beyond CTX and TCP</w:t>
      </w:r>
    </w:p>
    <w:p w14:paraId="7212DC33" w14:textId="77777777" w:rsidR="00D152A1" w:rsidRDefault="00000000">
      <w:pPr>
        <w:pStyle w:val="ListParagraph"/>
        <w:numPr>
          <w:ilvl w:val="0"/>
          <w:numId w:val="2"/>
        </w:numPr>
        <w:spacing w:before="40" w:after="40"/>
      </w:pPr>
      <w:r>
        <w:t>Initial lineage classification: BLAST or k-</w:t>
      </w:r>
      <w:proofErr w:type="spellStart"/>
      <w:r>
        <w:t>mer</w:t>
      </w:r>
      <w:proofErr w:type="spellEnd"/>
      <w:r>
        <w:t xml:space="preserve"> comparison against </w:t>
      </w:r>
      <w:proofErr w:type="spellStart"/>
      <w:r>
        <w:t>EnteroBase</w:t>
      </w:r>
      <w:proofErr w:type="spellEnd"/>
      <w:r>
        <w:t>/</w:t>
      </w:r>
      <w:proofErr w:type="spellStart"/>
      <w:r>
        <w:t>PathogenWatch</w:t>
      </w:r>
      <w:proofErr w:type="spellEnd"/>
      <w:r>
        <w:t xml:space="preserve"> reference lineages</w:t>
      </w:r>
    </w:p>
    <w:p w14:paraId="589678FA" w14:textId="77777777" w:rsidR="00D152A1" w:rsidRDefault="00000000">
      <w:pPr>
        <w:pStyle w:val="Heading2"/>
      </w:pPr>
      <w:r>
        <w:t>3.4 Layer 3: Use-Case Branching</w:t>
      </w:r>
    </w:p>
    <w:p w14:paraId="1FABF0C1" w14:textId="77777777" w:rsidR="00D152A1" w:rsidRDefault="00000000">
      <w:pPr>
        <w:pStyle w:val="Heading3"/>
      </w:pPr>
      <w:r>
        <w:t>3.4a Outbreak Investigation Branch</w:t>
      </w:r>
    </w:p>
    <w:p w14:paraId="223FDF1A" w14:textId="77777777" w:rsidR="00D152A1" w:rsidRDefault="00000000">
      <w:pPr>
        <w:spacing w:before="80" w:after="120" w:line="276" w:lineRule="auto"/>
        <w:jc w:val="both"/>
      </w:pPr>
      <w:r>
        <w:t>Activated by --</w:t>
      </w:r>
      <w:proofErr w:type="spellStart"/>
      <w:r>
        <w:t>use_case</w:t>
      </w:r>
      <w:proofErr w:type="spellEnd"/>
      <w:r>
        <w:t xml:space="preserve"> outbreak. This is the most analytically intensive branch and is the primary use case for near-real-time outbreak response.</w:t>
      </w:r>
    </w:p>
    <w:p w14:paraId="075EAAC3" w14:textId="77777777" w:rsidR="00D152A1" w:rsidRDefault="00D152A1">
      <w:pPr>
        <w:spacing w:before="60"/>
      </w:pPr>
    </w:p>
    <w:p w14:paraId="55C9A4CC" w14:textId="77777777" w:rsidR="00D152A1" w:rsidRDefault="00000000">
      <w:pPr>
        <w:pStyle w:val="ListParagraph"/>
        <w:numPr>
          <w:ilvl w:val="0"/>
          <w:numId w:val="2"/>
        </w:numPr>
        <w:spacing w:before="40" w:after="40"/>
      </w:pPr>
      <w:r>
        <w:t>Sample set review: automated flagging of samples that fail QC for exclusion from phylogenetic analysis</w:t>
      </w:r>
    </w:p>
    <w:p w14:paraId="33C41B86" w14:textId="77777777" w:rsidR="00D152A1" w:rsidRDefault="00000000">
      <w:pPr>
        <w:pStyle w:val="ListParagraph"/>
        <w:numPr>
          <w:ilvl w:val="0"/>
          <w:numId w:val="2"/>
        </w:numPr>
        <w:spacing w:before="40" w:after="40"/>
      </w:pPr>
      <w:r>
        <w:t xml:space="preserve">Recombination masking: Gubbins for whole-genome recombination detection and masking; optional </w:t>
      </w:r>
      <w:proofErr w:type="spellStart"/>
      <w:r>
        <w:t>fastBAPS</w:t>
      </w:r>
      <w:proofErr w:type="spellEnd"/>
      <w:r>
        <w:t xml:space="preserve"> pre-clustering for datasets containing highly divergent strains</w:t>
      </w:r>
    </w:p>
    <w:p w14:paraId="0560AF5C" w14:textId="77777777" w:rsidR="00D152A1" w:rsidRDefault="00000000">
      <w:pPr>
        <w:pStyle w:val="ListParagraph"/>
        <w:numPr>
          <w:ilvl w:val="0"/>
          <w:numId w:val="2"/>
        </w:numPr>
        <w:spacing w:before="40" w:after="40"/>
      </w:pPr>
      <w:r>
        <w:t xml:space="preserve">Parsimony-informative site extraction: varcodons.py (from </w:t>
      </w:r>
      <w:proofErr w:type="spellStart"/>
      <w:r>
        <w:t>CholeraSeq</w:t>
      </w:r>
      <w:proofErr w:type="spellEnd"/>
      <w:r>
        <w:t>) for PIS alignment generation, retaining sites genotyped in ≥70% of samples</w:t>
      </w:r>
    </w:p>
    <w:p w14:paraId="6934216E" w14:textId="77777777" w:rsidR="00D152A1" w:rsidRDefault="00000000">
      <w:pPr>
        <w:pStyle w:val="ListParagraph"/>
        <w:numPr>
          <w:ilvl w:val="0"/>
          <w:numId w:val="2"/>
        </w:numPr>
        <w:spacing w:before="40" w:after="40"/>
      </w:pPr>
      <w:r>
        <w:t>SNP-based phylogenetics: IQ-TREE2 with automatic model selection, ASC correction for SNP data, and 1000 ultrafast bootstrap replicates</w:t>
      </w:r>
    </w:p>
    <w:p w14:paraId="0FF35DF8" w14:textId="77777777" w:rsidR="00D152A1" w:rsidRDefault="00000000">
      <w:pPr>
        <w:pStyle w:val="ListParagraph"/>
        <w:numPr>
          <w:ilvl w:val="0"/>
          <w:numId w:val="2"/>
        </w:numPr>
        <w:spacing w:before="40" w:after="40"/>
      </w:pPr>
      <w:r>
        <w:t xml:space="preserve">Global context placement: optional merge of cohort alignment with </w:t>
      </w:r>
      <w:proofErr w:type="spellStart"/>
      <w:r>
        <w:t>CholeraSeq</w:t>
      </w:r>
      <w:proofErr w:type="spellEnd"/>
      <w:r>
        <w:t xml:space="preserve"> global core alignment (4,196 strains, updated quarterly on </w:t>
      </w:r>
      <w:proofErr w:type="spellStart"/>
      <w:r>
        <w:t>Zenodo</w:t>
      </w:r>
      <w:proofErr w:type="spellEnd"/>
      <w:r>
        <w:t>)</w:t>
      </w:r>
    </w:p>
    <w:p w14:paraId="0668A0E1" w14:textId="77777777" w:rsidR="00D152A1" w:rsidRDefault="00000000">
      <w:pPr>
        <w:pStyle w:val="ListParagraph"/>
        <w:numPr>
          <w:ilvl w:val="0"/>
          <w:numId w:val="2"/>
        </w:numPr>
        <w:spacing w:before="40" w:after="40"/>
      </w:pPr>
      <w:proofErr w:type="spellStart"/>
      <w:r>
        <w:t>cgMLST</w:t>
      </w:r>
      <w:proofErr w:type="spellEnd"/>
      <w:r>
        <w:t xml:space="preserve"> allele calling: </w:t>
      </w:r>
      <w:proofErr w:type="spellStart"/>
      <w:r>
        <w:t>ChewBBACA</w:t>
      </w:r>
      <w:proofErr w:type="spellEnd"/>
      <w:r>
        <w:t xml:space="preserve"> against the </w:t>
      </w:r>
      <w:proofErr w:type="spellStart"/>
      <w:r>
        <w:t>EnteroBase</w:t>
      </w:r>
      <w:proofErr w:type="spellEnd"/>
      <w:r>
        <w:t xml:space="preserve"> V. cholerae </w:t>
      </w:r>
      <w:proofErr w:type="spellStart"/>
      <w:r>
        <w:t>cgMLST</w:t>
      </w:r>
      <w:proofErr w:type="spellEnd"/>
      <w:r>
        <w:t xml:space="preserve"> scheme (2,402 core genes)</w:t>
      </w:r>
    </w:p>
    <w:p w14:paraId="76F08A89" w14:textId="77777777" w:rsidR="00D152A1" w:rsidRDefault="00000000">
      <w:pPr>
        <w:pStyle w:val="ListParagraph"/>
        <w:numPr>
          <w:ilvl w:val="0"/>
          <w:numId w:val="2"/>
        </w:numPr>
        <w:spacing w:before="40" w:after="40"/>
      </w:pPr>
      <w:r>
        <w:t xml:space="preserve">Pairwise distance matrices: SNP distance matrix and </w:t>
      </w:r>
      <w:proofErr w:type="spellStart"/>
      <w:r>
        <w:t>cgMLST</w:t>
      </w:r>
      <w:proofErr w:type="spellEnd"/>
      <w:r>
        <w:t xml:space="preserve"> allele distance matrix</w:t>
      </w:r>
    </w:p>
    <w:p w14:paraId="04FFAFD2" w14:textId="77777777" w:rsidR="00D152A1" w:rsidRDefault="00000000">
      <w:pPr>
        <w:pStyle w:val="ListParagraph"/>
        <w:numPr>
          <w:ilvl w:val="0"/>
          <w:numId w:val="2"/>
        </w:numPr>
        <w:spacing w:before="40" w:after="40"/>
      </w:pPr>
      <w:r>
        <w:t>Outbreak cluster interpretation: automatic flagging of sample pairs within 0-5 core SNPs (same outbreak) or 5-50 SNPs (related cluster), with explicit caveats and local calibration guidance</w:t>
      </w:r>
    </w:p>
    <w:p w14:paraId="6008BD1D" w14:textId="77777777" w:rsidR="00D152A1" w:rsidRDefault="00D152A1">
      <w:pPr>
        <w:spacing w:before="60"/>
      </w:pPr>
    </w:p>
    <w:tbl>
      <w:tblPr>
        <w:tblW w:w="9746" w:type="dxa"/>
        <w:tblBorders>
          <w:top w:val="single" w:sz="6" w:space="0" w:color="2E75B6"/>
          <w:left w:val="single" w:sz="6"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152A1" w14:paraId="2E5F30F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4A4BF9B8" w14:textId="77777777" w:rsidR="00D152A1" w:rsidRDefault="00000000">
            <w:pPr>
              <w:spacing w:after="60"/>
            </w:pPr>
            <w:r>
              <w:rPr>
                <w:b/>
                <w:bCs/>
                <w:color w:val="1F4E79"/>
              </w:rPr>
              <w:t>Important Interpretive Caveat</w:t>
            </w:r>
          </w:p>
          <w:p w14:paraId="5FB7EF2B" w14:textId="77777777" w:rsidR="00D152A1" w:rsidRDefault="00000000">
            <w:pPr>
              <w:jc w:val="both"/>
            </w:pPr>
            <w:proofErr w:type="spellStart"/>
            <w:r>
              <w:t>CholeraFlow</w:t>
            </w:r>
            <w:proofErr w:type="spellEnd"/>
            <w:r>
              <w:t xml:space="preserve"> applies SNP threshold flags as screening aids, not diagnostic conclusions. The report explicitly states that epidemiological data must be integrated with genomic findings for any final public health interpretation. Thresholds are configurable and guidance on local calibration is included in the report.</w:t>
            </w:r>
          </w:p>
        </w:tc>
      </w:tr>
    </w:tbl>
    <w:p w14:paraId="14E66699" w14:textId="77777777" w:rsidR="00D152A1" w:rsidRDefault="00000000">
      <w:pPr>
        <w:pStyle w:val="Heading3"/>
      </w:pPr>
      <w:r>
        <w:t>3.4b Routine Surveillance Branch</w:t>
      </w:r>
    </w:p>
    <w:p w14:paraId="65FAC084" w14:textId="77777777" w:rsidR="00D152A1" w:rsidRDefault="00000000">
      <w:pPr>
        <w:spacing w:before="80" w:after="120" w:line="276" w:lineRule="auto"/>
        <w:jc w:val="both"/>
      </w:pPr>
      <w:r>
        <w:t>Activated by --</w:t>
      </w:r>
      <w:proofErr w:type="spellStart"/>
      <w:r>
        <w:t>use_case</w:t>
      </w:r>
      <w:proofErr w:type="spellEnd"/>
      <w:r>
        <w:t xml:space="preserve"> surveillance. This branch is optimised for processing large batches of isolates over time to monitor circulating lineages, resistance trends, and serogroup distributions.</w:t>
      </w:r>
    </w:p>
    <w:p w14:paraId="5FB865FD" w14:textId="77777777" w:rsidR="00D152A1" w:rsidRDefault="00D152A1">
      <w:pPr>
        <w:spacing w:before="60"/>
      </w:pPr>
    </w:p>
    <w:p w14:paraId="402D732D" w14:textId="77777777" w:rsidR="00D152A1" w:rsidRDefault="00000000">
      <w:pPr>
        <w:pStyle w:val="ListParagraph"/>
        <w:numPr>
          <w:ilvl w:val="0"/>
          <w:numId w:val="2"/>
        </w:numPr>
        <w:spacing w:before="40" w:after="40"/>
      </w:pPr>
      <w:r>
        <w:t>Aggregate lineage summary: frequency and distribution of assigned lineages across the batch</w:t>
      </w:r>
    </w:p>
    <w:p w14:paraId="2AA85E24" w14:textId="77777777" w:rsidR="00D152A1" w:rsidRDefault="00000000">
      <w:pPr>
        <w:pStyle w:val="ListParagraph"/>
        <w:numPr>
          <w:ilvl w:val="0"/>
          <w:numId w:val="2"/>
        </w:numPr>
        <w:spacing w:before="40" w:after="40"/>
      </w:pPr>
      <w:r>
        <w:t>AMR marker prevalence: tabular summary of resistance genes detected, their frequency, and database concordance</w:t>
      </w:r>
    </w:p>
    <w:p w14:paraId="183047EC" w14:textId="77777777" w:rsidR="00D152A1" w:rsidRDefault="00000000">
      <w:pPr>
        <w:pStyle w:val="ListParagraph"/>
        <w:numPr>
          <w:ilvl w:val="0"/>
          <w:numId w:val="2"/>
        </w:numPr>
        <w:spacing w:before="40" w:after="40"/>
      </w:pPr>
      <w:r>
        <w:lastRenderedPageBreak/>
        <w:t>Serogroup and biotype distribution: O1/O139/non-O1-O139 breakdown with biotype sub-classification</w:t>
      </w:r>
    </w:p>
    <w:p w14:paraId="0F43EF18" w14:textId="77777777" w:rsidR="00D152A1" w:rsidRDefault="00000000">
      <w:pPr>
        <w:pStyle w:val="ListParagraph"/>
        <w:numPr>
          <w:ilvl w:val="0"/>
          <w:numId w:val="2"/>
        </w:numPr>
        <w:spacing w:before="40" w:after="40"/>
      </w:pPr>
      <w:r>
        <w:t xml:space="preserve">Toxin and virulence distribution: proportion of isolates carrying </w:t>
      </w:r>
      <w:proofErr w:type="spellStart"/>
      <w:r>
        <w:t>ctx</w:t>
      </w:r>
      <w:proofErr w:type="spellEnd"/>
      <w:r>
        <w:t>, TCP, VPI markers</w:t>
      </w:r>
    </w:p>
    <w:p w14:paraId="3C3834B3" w14:textId="77777777" w:rsidR="00D152A1" w:rsidRDefault="00000000">
      <w:pPr>
        <w:pStyle w:val="ListParagraph"/>
        <w:numPr>
          <w:ilvl w:val="0"/>
          <w:numId w:val="2"/>
        </w:numPr>
        <w:spacing w:before="40" w:after="40"/>
      </w:pPr>
      <w:r>
        <w:t>Temporal and geographic summary: isolate distributions over time and geography, linked to metadata</w:t>
      </w:r>
    </w:p>
    <w:p w14:paraId="534A8DB8" w14:textId="77777777" w:rsidR="00D152A1" w:rsidRDefault="00000000">
      <w:pPr>
        <w:pStyle w:val="ListParagraph"/>
        <w:numPr>
          <w:ilvl w:val="0"/>
          <w:numId w:val="2"/>
        </w:numPr>
        <w:spacing w:before="40" w:after="40"/>
      </w:pPr>
      <w:r>
        <w:t>Trend flagging: automated alerts for emergence of new AMR markers, new lineages, or unexpected serogroup shifts</w:t>
      </w:r>
    </w:p>
    <w:p w14:paraId="6E2BABC0" w14:textId="77777777" w:rsidR="00D152A1" w:rsidRDefault="00000000">
      <w:pPr>
        <w:pStyle w:val="Heading3"/>
      </w:pPr>
      <w:r>
        <w:t>3.4c Source Attribution Branch</w:t>
      </w:r>
    </w:p>
    <w:p w14:paraId="1C68D1C6" w14:textId="77777777" w:rsidR="00D152A1" w:rsidRDefault="00000000">
      <w:pPr>
        <w:spacing w:before="80" w:after="120" w:line="276" w:lineRule="auto"/>
        <w:jc w:val="both"/>
      </w:pPr>
      <w:r>
        <w:t>Activated by --</w:t>
      </w:r>
      <w:proofErr w:type="spellStart"/>
      <w:r>
        <w:t>use_case</w:t>
      </w:r>
      <w:proofErr w:type="spellEnd"/>
      <w:r>
        <w:t xml:space="preserve"> </w:t>
      </w:r>
      <w:proofErr w:type="spellStart"/>
      <w:r>
        <w:t>source_attribution</w:t>
      </w:r>
      <w:proofErr w:type="spellEnd"/>
      <w:r>
        <w:t>. This branch supports comparison of clinical and environmental isolates to inform transmission source investigations.</w:t>
      </w:r>
    </w:p>
    <w:p w14:paraId="7C44577E" w14:textId="77777777" w:rsidR="00D152A1" w:rsidRDefault="00D152A1">
      <w:pPr>
        <w:spacing w:before="60"/>
      </w:pPr>
    </w:p>
    <w:p w14:paraId="64DD7050" w14:textId="77777777" w:rsidR="00D152A1" w:rsidRDefault="00000000">
      <w:pPr>
        <w:pStyle w:val="ListParagraph"/>
        <w:numPr>
          <w:ilvl w:val="0"/>
          <w:numId w:val="2"/>
        </w:numPr>
        <w:spacing w:before="40" w:after="40"/>
      </w:pPr>
      <w:r>
        <w:t>Source-labelled phylogenetic tree: ML tree with tip labels annotated by specimen type (clinical/environmental/water/food)</w:t>
      </w:r>
    </w:p>
    <w:p w14:paraId="1E2A8A80" w14:textId="77777777" w:rsidR="00D152A1" w:rsidRDefault="00000000">
      <w:pPr>
        <w:pStyle w:val="ListParagraph"/>
        <w:numPr>
          <w:ilvl w:val="0"/>
          <w:numId w:val="2"/>
        </w:numPr>
        <w:spacing w:before="40" w:after="40"/>
      </w:pPr>
      <w:r>
        <w:t>Nearest-neighbour analysis: identification of closest genomic neighbours for each isolate, with source type annotation</w:t>
      </w:r>
    </w:p>
    <w:p w14:paraId="61101761" w14:textId="77777777" w:rsidR="00D152A1" w:rsidRDefault="00000000">
      <w:pPr>
        <w:pStyle w:val="ListParagraph"/>
        <w:numPr>
          <w:ilvl w:val="0"/>
          <w:numId w:val="2"/>
        </w:numPr>
        <w:spacing w:before="40" w:after="40"/>
      </w:pPr>
      <w:r>
        <w:t xml:space="preserve">Lineage overlap tables: comparison of lineages </w:t>
      </w:r>
      <w:proofErr w:type="gramStart"/>
      <w:r>
        <w:t>present</w:t>
      </w:r>
      <w:proofErr w:type="gramEnd"/>
      <w:r>
        <w:t xml:space="preserve"> in clinical vs environmental isolates</w:t>
      </w:r>
    </w:p>
    <w:p w14:paraId="415DDDFF" w14:textId="77777777" w:rsidR="00D152A1" w:rsidRDefault="00000000">
      <w:pPr>
        <w:pStyle w:val="ListParagraph"/>
        <w:numPr>
          <w:ilvl w:val="0"/>
          <w:numId w:val="2"/>
        </w:numPr>
        <w:spacing w:before="40" w:after="40"/>
      </w:pPr>
      <w:r>
        <w:t>Geographic and source comparison: metadata-linked summary of isolate distributions by source and geography</w:t>
      </w:r>
    </w:p>
    <w:p w14:paraId="491A5FD8" w14:textId="77777777" w:rsidR="00D152A1" w:rsidRDefault="00D152A1">
      <w:pPr>
        <w:spacing w:before="60"/>
      </w:pPr>
    </w:p>
    <w:p w14:paraId="13DBC401" w14:textId="77777777" w:rsidR="00D152A1" w:rsidRDefault="00000000">
      <w:pPr>
        <w:spacing w:before="80" w:after="120" w:line="276" w:lineRule="auto"/>
        <w:jc w:val="both"/>
      </w:pPr>
      <w:r>
        <w:t>This branch explicitly does not claim to prove transmission. The report includes plain-language caveats about the inferential limits of genomic source attribution and the requirement for epidemiological context.</w:t>
      </w:r>
    </w:p>
    <w:p w14:paraId="70FB085E" w14:textId="77777777" w:rsidR="00D152A1" w:rsidRDefault="00000000">
      <w:pPr>
        <w:pStyle w:val="Heading2"/>
      </w:pPr>
      <w:r>
        <w:t>3.5 Layer 4: Reporting</w:t>
      </w:r>
    </w:p>
    <w:p w14:paraId="697CEC37" w14:textId="77777777" w:rsidR="00D152A1" w:rsidRDefault="00000000">
      <w:pPr>
        <w:spacing w:before="80" w:after="120" w:line="276" w:lineRule="auto"/>
        <w:jc w:val="both"/>
      </w:pPr>
      <w:r>
        <w:t xml:space="preserve">Reporting is treated as a first-class module in </w:t>
      </w:r>
      <w:proofErr w:type="spellStart"/>
      <w:r>
        <w:t>CholeraFlow</w:t>
      </w:r>
      <w:proofErr w:type="spellEnd"/>
      <w:r>
        <w:t>, recognising that the translation of genomic outputs into actionable public health insights is the most consistently identified gap in the existing landscape.</w:t>
      </w:r>
    </w:p>
    <w:p w14:paraId="787EF3BC" w14:textId="77777777" w:rsidR="00D152A1" w:rsidRDefault="00D152A1">
      <w:pPr>
        <w:spacing w:before="60"/>
      </w:pPr>
    </w:p>
    <w:p w14:paraId="395979DE" w14:textId="77777777" w:rsidR="00D152A1" w:rsidRDefault="00000000">
      <w:pPr>
        <w:spacing w:before="160" w:after="60"/>
      </w:pPr>
      <w:r>
        <w:rPr>
          <w:b/>
          <w:bCs/>
          <w:u w:val="single"/>
        </w:rPr>
        <w:t>Per-Sample Outputs:</w:t>
      </w:r>
    </w:p>
    <w:p w14:paraId="38A51C2E" w14:textId="77777777" w:rsidR="00D152A1" w:rsidRDefault="00000000">
      <w:pPr>
        <w:pStyle w:val="ListParagraph"/>
        <w:numPr>
          <w:ilvl w:val="0"/>
          <w:numId w:val="2"/>
        </w:numPr>
        <w:spacing w:before="40" w:after="40"/>
      </w:pPr>
      <w:r>
        <w:t>QC status (pass/fail with reason)</w:t>
      </w:r>
    </w:p>
    <w:p w14:paraId="3136E515" w14:textId="77777777" w:rsidR="00D152A1" w:rsidRDefault="00000000">
      <w:pPr>
        <w:pStyle w:val="ListParagraph"/>
        <w:numPr>
          <w:ilvl w:val="0"/>
          <w:numId w:val="2"/>
        </w:numPr>
        <w:spacing w:before="40" w:after="40"/>
      </w:pPr>
      <w:r>
        <w:t>Species and serogroup call</w:t>
      </w:r>
    </w:p>
    <w:p w14:paraId="21FF1E56" w14:textId="77777777" w:rsidR="00D152A1" w:rsidRDefault="00000000">
      <w:pPr>
        <w:pStyle w:val="ListParagraph"/>
        <w:numPr>
          <w:ilvl w:val="0"/>
          <w:numId w:val="2"/>
        </w:numPr>
        <w:spacing w:before="40" w:after="40"/>
      </w:pPr>
      <w:r>
        <w:t>AMR gene/mutation summary table</w:t>
      </w:r>
    </w:p>
    <w:p w14:paraId="533B9C90" w14:textId="77777777" w:rsidR="00D152A1" w:rsidRDefault="00000000">
      <w:pPr>
        <w:pStyle w:val="ListParagraph"/>
        <w:numPr>
          <w:ilvl w:val="0"/>
          <w:numId w:val="2"/>
        </w:numPr>
        <w:spacing w:before="40" w:after="40"/>
      </w:pPr>
      <w:r>
        <w:t>Virulence and toxin marker profile</w:t>
      </w:r>
    </w:p>
    <w:p w14:paraId="30F2198E" w14:textId="77777777" w:rsidR="00D152A1" w:rsidRDefault="00000000">
      <w:pPr>
        <w:pStyle w:val="ListParagraph"/>
        <w:numPr>
          <w:ilvl w:val="0"/>
          <w:numId w:val="2"/>
        </w:numPr>
        <w:spacing w:before="40" w:after="40"/>
      </w:pPr>
      <w:r>
        <w:t>Lineage/clade assignment</w:t>
      </w:r>
    </w:p>
    <w:p w14:paraId="52CB1CE0" w14:textId="77777777" w:rsidR="00D152A1" w:rsidRDefault="00000000">
      <w:pPr>
        <w:pStyle w:val="ListParagraph"/>
        <w:numPr>
          <w:ilvl w:val="0"/>
          <w:numId w:val="2"/>
        </w:numPr>
        <w:spacing w:before="40" w:after="40"/>
      </w:pPr>
      <w:r>
        <w:t>Cluster membership (outbreak mode)</w:t>
      </w:r>
    </w:p>
    <w:p w14:paraId="551F915E" w14:textId="77777777" w:rsidR="00D152A1" w:rsidRDefault="00D152A1">
      <w:pPr>
        <w:spacing w:before="60"/>
      </w:pPr>
    </w:p>
    <w:p w14:paraId="3718B4BE" w14:textId="77777777" w:rsidR="00D152A1" w:rsidRDefault="00000000">
      <w:pPr>
        <w:spacing w:before="160" w:after="60"/>
      </w:pPr>
      <w:r>
        <w:rPr>
          <w:b/>
          <w:bCs/>
          <w:u w:val="single"/>
        </w:rPr>
        <w:t>Run-Level Summary Outputs:</w:t>
      </w:r>
    </w:p>
    <w:p w14:paraId="49DA9E96" w14:textId="77777777" w:rsidR="00D152A1" w:rsidRDefault="00000000">
      <w:pPr>
        <w:pStyle w:val="ListParagraph"/>
        <w:numPr>
          <w:ilvl w:val="0"/>
          <w:numId w:val="2"/>
        </w:numPr>
        <w:spacing w:before="40" w:after="40"/>
      </w:pPr>
      <w:proofErr w:type="spellStart"/>
      <w:r>
        <w:t>MultiQC</w:t>
      </w:r>
      <w:proofErr w:type="spellEnd"/>
      <w:r>
        <w:t xml:space="preserve"> HTML report (QC across all samples)</w:t>
      </w:r>
    </w:p>
    <w:p w14:paraId="6302B7DB" w14:textId="77777777" w:rsidR="00D152A1" w:rsidRDefault="00000000">
      <w:pPr>
        <w:pStyle w:val="ListParagraph"/>
        <w:numPr>
          <w:ilvl w:val="0"/>
          <w:numId w:val="2"/>
        </w:numPr>
        <w:spacing w:before="40" w:after="40"/>
      </w:pPr>
      <w:r>
        <w:t>Comprehensive HTML/PDF genomic report with all characterisation results</w:t>
      </w:r>
    </w:p>
    <w:p w14:paraId="7A5444D1" w14:textId="77777777" w:rsidR="00D152A1" w:rsidRDefault="00000000">
      <w:pPr>
        <w:pStyle w:val="ListParagraph"/>
        <w:numPr>
          <w:ilvl w:val="0"/>
          <w:numId w:val="2"/>
        </w:numPr>
        <w:spacing w:before="40" w:after="40"/>
      </w:pPr>
      <w:r>
        <w:t>Use-case-specific report (Outbreak Rapid Report, Surveillance Summary, or Source Comparison Report)</w:t>
      </w:r>
    </w:p>
    <w:p w14:paraId="0DE0F439" w14:textId="77777777" w:rsidR="00D152A1" w:rsidRDefault="00000000">
      <w:pPr>
        <w:pStyle w:val="ListParagraph"/>
        <w:numPr>
          <w:ilvl w:val="0"/>
          <w:numId w:val="2"/>
        </w:numPr>
        <w:spacing w:before="40" w:after="40"/>
      </w:pPr>
      <w:r>
        <w:t>Machine-readable TSV/CSV exports for LIMS integration or downstream upload</w:t>
      </w:r>
    </w:p>
    <w:p w14:paraId="0A05F093" w14:textId="77777777" w:rsidR="00D152A1" w:rsidRDefault="00000000">
      <w:pPr>
        <w:pStyle w:val="ListParagraph"/>
        <w:numPr>
          <w:ilvl w:val="0"/>
          <w:numId w:val="2"/>
        </w:numPr>
        <w:spacing w:before="40" w:after="40"/>
      </w:pPr>
      <w:r>
        <w:t>Phylogenetic tree files (</w:t>
      </w:r>
      <w:proofErr w:type="spellStart"/>
      <w:r>
        <w:t>Newick</w:t>
      </w:r>
      <w:proofErr w:type="spellEnd"/>
      <w:r>
        <w:t xml:space="preserve">, </w:t>
      </w:r>
      <w:proofErr w:type="spellStart"/>
      <w:r>
        <w:t>FigTree</w:t>
      </w:r>
      <w:proofErr w:type="spellEnd"/>
      <w:r>
        <w:t>-annotated) with metadata overlay</w:t>
      </w:r>
    </w:p>
    <w:p w14:paraId="20EADDEB" w14:textId="77777777" w:rsidR="00D152A1" w:rsidRDefault="00000000">
      <w:pPr>
        <w:pStyle w:val="ListParagraph"/>
        <w:numPr>
          <w:ilvl w:val="0"/>
          <w:numId w:val="2"/>
        </w:numPr>
        <w:spacing w:before="40" w:after="40"/>
      </w:pPr>
      <w:r>
        <w:t>Pipeline run information: software versions, parameters, run times, and reproducibility manifest</w:t>
      </w:r>
    </w:p>
    <w:p w14:paraId="6D5041C8" w14:textId="77777777" w:rsidR="00D152A1" w:rsidRDefault="00D152A1">
      <w:pPr>
        <w:spacing w:before="60"/>
      </w:pPr>
    </w:p>
    <w:p w14:paraId="3AF88573" w14:textId="77777777" w:rsidR="00D152A1" w:rsidRDefault="00000000">
      <w:pPr>
        <w:spacing w:before="160" w:after="60"/>
      </w:pPr>
      <w:r>
        <w:rPr>
          <w:b/>
          <w:bCs/>
          <w:u w:val="single"/>
        </w:rPr>
        <w:t>Report Language and Interpretation:</w:t>
      </w:r>
    </w:p>
    <w:p w14:paraId="6B2466EA" w14:textId="77777777" w:rsidR="00D152A1" w:rsidRDefault="00000000">
      <w:pPr>
        <w:pStyle w:val="ListParagraph"/>
        <w:numPr>
          <w:ilvl w:val="0"/>
          <w:numId w:val="2"/>
        </w:numPr>
        <w:spacing w:before="40" w:after="40"/>
      </w:pPr>
      <w:r>
        <w:t>Plain-language interpretation section in all reports</w:t>
      </w:r>
    </w:p>
    <w:p w14:paraId="6E8D0C8D" w14:textId="77777777" w:rsidR="00D152A1" w:rsidRDefault="00000000">
      <w:pPr>
        <w:pStyle w:val="ListParagraph"/>
        <w:numPr>
          <w:ilvl w:val="0"/>
          <w:numId w:val="2"/>
        </w:numPr>
        <w:spacing w:before="40" w:after="40"/>
      </w:pPr>
      <w:r>
        <w:t>Automatic generation of sentences such as: 'X of Y samples passed QC', 'All isolates were confirmed as V. cholerae O1 El Tor', 'N samples cluster within 5 SNPs of each other, consistent with a common outbreak source (epidemiological confirmation required)'</w:t>
      </w:r>
    </w:p>
    <w:p w14:paraId="34276CA4" w14:textId="77777777" w:rsidR="00D152A1" w:rsidRDefault="00000000">
      <w:pPr>
        <w:pStyle w:val="ListParagraph"/>
        <w:numPr>
          <w:ilvl w:val="0"/>
          <w:numId w:val="2"/>
        </w:numPr>
        <w:spacing w:before="40" w:after="40"/>
      </w:pPr>
      <w:r>
        <w:t xml:space="preserve">Explicit limitations section in every report covering what </w:t>
      </w:r>
      <w:proofErr w:type="spellStart"/>
      <w:r>
        <w:t>CholeraFlow</w:t>
      </w:r>
      <w:proofErr w:type="spellEnd"/>
      <w:r>
        <w:t xml:space="preserve"> cannot conclude</w:t>
      </w:r>
    </w:p>
    <w:p w14:paraId="677FAD50" w14:textId="77777777" w:rsidR="00D152A1" w:rsidRDefault="00000000">
      <w:pPr>
        <w:pStyle w:val="ListParagraph"/>
        <w:numPr>
          <w:ilvl w:val="0"/>
          <w:numId w:val="2"/>
        </w:numPr>
        <w:spacing w:before="40" w:after="40"/>
      </w:pPr>
      <w:r>
        <w:t>Designed for legibility by both bioinformaticians and non-specialist public health staff</w:t>
      </w:r>
    </w:p>
    <w:p w14:paraId="2828B8D2" w14:textId="77777777" w:rsidR="00D152A1" w:rsidRDefault="00D152A1">
      <w:pPr>
        <w:spacing w:before="120"/>
      </w:pPr>
    </w:p>
    <w:p w14:paraId="3D471333" w14:textId="77777777" w:rsidR="00D152A1" w:rsidRDefault="00D152A1">
      <w:pPr>
        <w:pBdr>
          <w:bottom w:val="single" w:sz="4" w:space="1" w:color="D6E4F0"/>
        </w:pBdr>
      </w:pPr>
    </w:p>
    <w:p w14:paraId="6AB86D3B" w14:textId="77777777" w:rsidR="00D152A1" w:rsidRDefault="00D152A1">
      <w:pPr>
        <w:spacing w:before="80"/>
      </w:pPr>
    </w:p>
    <w:p w14:paraId="40436B3E" w14:textId="77777777" w:rsidR="00D152A1" w:rsidRDefault="00000000">
      <w:pPr>
        <w:pStyle w:val="Heading1"/>
        <w:pBdr>
          <w:bottom w:val="single" w:sz="8" w:space="4" w:color="2E75B6"/>
        </w:pBdr>
      </w:pPr>
      <w:r>
        <w:lastRenderedPageBreak/>
        <w:t>4. Tool Selection and Justification</w:t>
      </w:r>
    </w:p>
    <w:p w14:paraId="7575F832" w14:textId="77777777" w:rsidR="00D152A1" w:rsidRDefault="00000000">
      <w:pPr>
        <w:pStyle w:val="Heading2"/>
      </w:pPr>
      <w:r>
        <w:t>4.1 Rationale for Tool Choices</w:t>
      </w:r>
    </w:p>
    <w:p w14:paraId="49BF8BBA" w14:textId="77777777" w:rsidR="00D152A1" w:rsidRDefault="00000000">
      <w:pPr>
        <w:spacing w:before="80" w:after="120" w:line="276" w:lineRule="auto"/>
        <w:jc w:val="both"/>
      </w:pPr>
      <w:r>
        <w:t xml:space="preserve">Tool selection in </w:t>
      </w:r>
      <w:proofErr w:type="spellStart"/>
      <w:r>
        <w:t>CholeraFlow</w:t>
      </w:r>
      <w:proofErr w:type="spellEnd"/>
      <w:r>
        <w:t xml:space="preserve"> is guided by five criteria: validation in published V. cholerae studies, open-source licensing, active maintenance, containerisation availability (Docker/Singularity/Conda), and compatibility with low-resource computing environments. The following table summarises the primary tool selections.</w:t>
      </w:r>
    </w:p>
    <w:p w14:paraId="54603842" w14:textId="77777777" w:rsidR="00D152A1" w:rsidRDefault="00D152A1">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200"/>
        <w:gridCol w:w="2346"/>
      </w:tblGrid>
      <w:tr w:rsidR="00D152A1" w14:paraId="136EC467"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A5B2614" w14:textId="77777777" w:rsidR="00D152A1" w:rsidRDefault="00000000">
            <w:r>
              <w:rPr>
                <w:b/>
                <w:bCs/>
                <w:color w:val="1F4E79"/>
                <w:sz w:val="18"/>
                <w:szCs w:val="18"/>
              </w:rPr>
              <w:t>Module</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5D08888" w14:textId="77777777" w:rsidR="00D152A1" w:rsidRDefault="00000000">
            <w:r>
              <w:rPr>
                <w:b/>
                <w:bCs/>
                <w:color w:val="1F4E79"/>
                <w:sz w:val="18"/>
                <w:szCs w:val="18"/>
              </w:rPr>
              <w:t>Selected Tool(s)</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C12BD40" w14:textId="77777777" w:rsidR="00D152A1" w:rsidRDefault="00000000">
            <w:r>
              <w:rPr>
                <w:b/>
                <w:bCs/>
                <w:color w:val="1F4E79"/>
                <w:sz w:val="18"/>
                <w:szCs w:val="18"/>
              </w:rPr>
              <w:t>Justification</w:t>
            </w:r>
          </w:p>
        </w:tc>
        <w:tc>
          <w:tcPr>
            <w:tcW w:w="234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5F2ECAF" w14:textId="77777777" w:rsidR="00D152A1" w:rsidRDefault="00000000">
            <w:r>
              <w:rPr>
                <w:b/>
                <w:bCs/>
                <w:color w:val="1F4E79"/>
                <w:sz w:val="18"/>
                <w:szCs w:val="18"/>
              </w:rPr>
              <w:t>Alternatives Considered</w:t>
            </w:r>
          </w:p>
        </w:tc>
      </w:tr>
      <w:tr w:rsidR="00D152A1" w14:paraId="0C9766E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715A31" w14:textId="77777777" w:rsidR="00D152A1" w:rsidRDefault="00000000">
            <w:r>
              <w:rPr>
                <w:sz w:val="18"/>
                <w:szCs w:val="18"/>
              </w:rPr>
              <w:t>Read QC</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9DDB2C" w14:textId="77777777" w:rsidR="00D152A1" w:rsidRDefault="00000000">
            <w:r>
              <w:rPr>
                <w:sz w:val="18"/>
                <w:szCs w:val="18"/>
              </w:rPr>
              <w:t xml:space="preserve">FastQC + </w:t>
            </w:r>
            <w:proofErr w:type="spellStart"/>
            <w:r>
              <w:rPr>
                <w:sz w:val="18"/>
                <w:szCs w:val="18"/>
              </w:rPr>
              <w:t>fastp</w:t>
            </w:r>
            <w:proofErr w:type="spellEnd"/>
            <w:r>
              <w:rPr>
                <w:sz w:val="18"/>
                <w:szCs w:val="18"/>
              </w:rPr>
              <w:t xml:space="preserve"> + </w:t>
            </w:r>
            <w:proofErr w:type="spellStart"/>
            <w:r>
              <w:rPr>
                <w:sz w:val="18"/>
                <w:szCs w:val="18"/>
              </w:rPr>
              <w:t>MultiQC</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EE0ADD" w14:textId="77777777" w:rsidR="00D152A1" w:rsidRDefault="00000000">
            <w:r>
              <w:rPr>
                <w:sz w:val="18"/>
                <w:szCs w:val="18"/>
              </w:rPr>
              <w:t xml:space="preserve">Validated in </w:t>
            </w:r>
            <w:proofErr w:type="spellStart"/>
            <w:r>
              <w:rPr>
                <w:sz w:val="18"/>
                <w:szCs w:val="18"/>
              </w:rPr>
              <w:t>CholeraSeq</w:t>
            </w:r>
            <w:proofErr w:type="spellEnd"/>
            <w:r>
              <w:rPr>
                <w:sz w:val="18"/>
                <w:szCs w:val="18"/>
              </w:rPr>
              <w:t xml:space="preserve">, </w:t>
            </w:r>
            <w:proofErr w:type="spellStart"/>
            <w:r>
              <w:rPr>
                <w:sz w:val="18"/>
                <w:szCs w:val="18"/>
              </w:rPr>
              <w:t>fastp</w:t>
            </w:r>
            <w:proofErr w:type="spellEnd"/>
            <w:r>
              <w:rPr>
                <w:sz w:val="18"/>
                <w:szCs w:val="18"/>
              </w:rPr>
              <w:t xml:space="preserve"> outperforms </w:t>
            </w:r>
            <w:proofErr w:type="spellStart"/>
            <w:r>
              <w:rPr>
                <w:sz w:val="18"/>
                <w:szCs w:val="18"/>
              </w:rPr>
              <w:t>Trimmomatic</w:t>
            </w:r>
            <w:proofErr w:type="spellEnd"/>
            <w:r>
              <w:rPr>
                <w:sz w:val="18"/>
                <w:szCs w:val="18"/>
              </w:rPr>
              <w:t xml:space="preserve"> on speed and adapter detection. </w:t>
            </w:r>
            <w:proofErr w:type="spellStart"/>
            <w:r>
              <w:rPr>
                <w:sz w:val="18"/>
                <w:szCs w:val="18"/>
              </w:rPr>
              <w:t>MultiQC</w:t>
            </w:r>
            <w:proofErr w:type="spellEnd"/>
            <w:r>
              <w:rPr>
                <w:sz w:val="18"/>
                <w:szCs w:val="18"/>
              </w:rPr>
              <w:t xml:space="preserve"> provides cross-sample summary.</w:t>
            </w:r>
          </w:p>
        </w:tc>
        <w:tc>
          <w:tcPr>
            <w:tcW w:w="2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239EFE" w14:textId="77777777" w:rsidR="00D152A1" w:rsidRDefault="00000000">
            <w:proofErr w:type="spellStart"/>
            <w:r>
              <w:rPr>
                <w:sz w:val="18"/>
                <w:szCs w:val="18"/>
              </w:rPr>
              <w:t>Trimmomatic</w:t>
            </w:r>
            <w:proofErr w:type="spellEnd"/>
            <w:r>
              <w:rPr>
                <w:sz w:val="18"/>
                <w:szCs w:val="18"/>
              </w:rPr>
              <w:t xml:space="preserve">, </w:t>
            </w:r>
            <w:proofErr w:type="spellStart"/>
            <w:r>
              <w:rPr>
                <w:sz w:val="18"/>
                <w:szCs w:val="18"/>
              </w:rPr>
              <w:t>Cutadapt</w:t>
            </w:r>
            <w:proofErr w:type="spellEnd"/>
          </w:p>
        </w:tc>
      </w:tr>
      <w:tr w:rsidR="00D152A1" w14:paraId="6E6BDF6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5312E5" w14:textId="77777777" w:rsidR="00D152A1" w:rsidRDefault="00000000">
            <w:r>
              <w:rPr>
                <w:sz w:val="18"/>
                <w:szCs w:val="18"/>
              </w:rPr>
              <w:t>Assembly (short)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089B68" w14:textId="77777777" w:rsidR="00D152A1" w:rsidRDefault="00000000">
            <w:proofErr w:type="spellStart"/>
            <w:r>
              <w:rPr>
                <w:sz w:val="18"/>
                <w:szCs w:val="18"/>
              </w:rPr>
              <w:t>SPAdes</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3EB1CF" w14:textId="77777777" w:rsidR="00D152A1" w:rsidRDefault="00000000">
            <w:r>
              <w:rPr>
                <w:sz w:val="18"/>
                <w:szCs w:val="18"/>
              </w:rPr>
              <w:t>Standard for Illumina bacterial assemblies; explicit cholera guidance document recommendation.</w:t>
            </w:r>
          </w:p>
        </w:tc>
        <w:tc>
          <w:tcPr>
            <w:tcW w:w="2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238218C" w14:textId="77777777" w:rsidR="00D152A1" w:rsidRDefault="00000000">
            <w:r>
              <w:rPr>
                <w:sz w:val="18"/>
                <w:szCs w:val="18"/>
              </w:rPr>
              <w:t>Velvet, SKESA</w:t>
            </w:r>
          </w:p>
        </w:tc>
      </w:tr>
      <w:tr w:rsidR="00D152A1" w14:paraId="117E5E8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669A2F" w14:textId="77777777" w:rsidR="00D152A1" w:rsidRDefault="00000000">
            <w:r>
              <w:rPr>
                <w:sz w:val="18"/>
                <w:szCs w:val="18"/>
              </w:rPr>
              <w:t>Assembly (hybrid)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35CB39" w14:textId="77777777" w:rsidR="00D152A1" w:rsidRDefault="00000000">
            <w:proofErr w:type="spellStart"/>
            <w:r>
              <w:rPr>
                <w:sz w:val="18"/>
                <w:szCs w:val="18"/>
              </w:rPr>
              <w:t>Unicycler</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C234DB" w14:textId="77777777" w:rsidR="00D152A1" w:rsidRDefault="00000000">
            <w:r>
              <w:rPr>
                <w:sz w:val="18"/>
                <w:szCs w:val="18"/>
              </w:rPr>
              <w:t xml:space="preserve">Best-in-class for hybrid </w:t>
            </w:r>
            <w:proofErr w:type="spellStart"/>
            <w:r>
              <w:rPr>
                <w:sz w:val="18"/>
                <w:szCs w:val="18"/>
              </w:rPr>
              <w:t>short+long</w:t>
            </w:r>
            <w:proofErr w:type="spellEnd"/>
            <w:r>
              <w:rPr>
                <w:sz w:val="18"/>
                <w:szCs w:val="18"/>
              </w:rPr>
              <w:t xml:space="preserve"> read assembly; guidance doc recommendation.</w:t>
            </w:r>
          </w:p>
        </w:tc>
        <w:tc>
          <w:tcPr>
            <w:tcW w:w="2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7285A8" w14:textId="77777777" w:rsidR="00D152A1" w:rsidRDefault="00000000">
            <w:proofErr w:type="spellStart"/>
            <w:r>
              <w:rPr>
                <w:sz w:val="18"/>
                <w:szCs w:val="18"/>
              </w:rPr>
              <w:t>Trycycler</w:t>
            </w:r>
            <w:proofErr w:type="spellEnd"/>
          </w:p>
        </w:tc>
      </w:tr>
      <w:tr w:rsidR="00D152A1" w14:paraId="5BFA552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7FDAC2D" w14:textId="77777777" w:rsidR="00D152A1" w:rsidRDefault="00000000">
            <w:r>
              <w:rPr>
                <w:sz w:val="18"/>
                <w:szCs w:val="18"/>
              </w:rPr>
              <w:t>Assembly (long)</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9C2FE3C" w14:textId="77777777" w:rsidR="00D152A1" w:rsidRDefault="00000000">
            <w:r>
              <w:rPr>
                <w:sz w:val="18"/>
                <w:szCs w:val="18"/>
              </w:rPr>
              <w:t>Flye</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A00D00" w14:textId="77777777" w:rsidR="00D152A1" w:rsidRDefault="00000000">
            <w:r>
              <w:rPr>
                <w:sz w:val="18"/>
                <w:szCs w:val="18"/>
              </w:rPr>
              <w:t>State-of-the-art long-read assembler; guidance doc recommendation.</w:t>
            </w:r>
          </w:p>
        </w:tc>
        <w:tc>
          <w:tcPr>
            <w:tcW w:w="2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1FA498" w14:textId="77777777" w:rsidR="00D152A1" w:rsidRDefault="00000000">
            <w:r>
              <w:rPr>
                <w:sz w:val="18"/>
                <w:szCs w:val="18"/>
              </w:rPr>
              <w:t xml:space="preserve">Canu, </w:t>
            </w:r>
            <w:proofErr w:type="spellStart"/>
            <w:r>
              <w:rPr>
                <w:sz w:val="18"/>
                <w:szCs w:val="18"/>
              </w:rPr>
              <w:t>Hifiasm</w:t>
            </w:r>
            <w:proofErr w:type="spellEnd"/>
          </w:p>
        </w:tc>
      </w:tr>
      <w:tr w:rsidR="00D152A1" w14:paraId="2D1FF3D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A09AC5" w14:textId="77777777" w:rsidR="00D152A1" w:rsidRDefault="00000000">
            <w:r>
              <w:rPr>
                <w:sz w:val="18"/>
                <w:szCs w:val="18"/>
              </w:rPr>
              <w:t>Genome QC</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5E51DC" w14:textId="77777777" w:rsidR="00D152A1" w:rsidRDefault="00000000">
            <w:r>
              <w:rPr>
                <w:sz w:val="18"/>
                <w:szCs w:val="18"/>
              </w:rPr>
              <w:t xml:space="preserve">QUAST + BUSCO + </w:t>
            </w:r>
            <w:proofErr w:type="spellStart"/>
            <w:r>
              <w:rPr>
                <w:sz w:val="18"/>
                <w:szCs w:val="18"/>
              </w:rPr>
              <w:t>CheckM</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7713AE" w14:textId="77777777" w:rsidR="00D152A1" w:rsidRDefault="00000000">
            <w:r>
              <w:rPr>
                <w:sz w:val="18"/>
                <w:szCs w:val="18"/>
              </w:rPr>
              <w:t xml:space="preserve">Complementary: QUAST for assembly stats, BUSCO for completeness, </w:t>
            </w:r>
            <w:proofErr w:type="spellStart"/>
            <w:r>
              <w:rPr>
                <w:sz w:val="18"/>
                <w:szCs w:val="18"/>
              </w:rPr>
              <w:t>CheckM</w:t>
            </w:r>
            <w:proofErr w:type="spellEnd"/>
            <w:r>
              <w:rPr>
                <w:sz w:val="18"/>
                <w:szCs w:val="18"/>
              </w:rPr>
              <w:t xml:space="preserve"> for contamination.</w:t>
            </w:r>
          </w:p>
        </w:tc>
        <w:tc>
          <w:tcPr>
            <w:tcW w:w="2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3ABAE1" w14:textId="77777777" w:rsidR="00D152A1" w:rsidRDefault="00000000">
            <w:r>
              <w:rPr>
                <w:sz w:val="18"/>
                <w:szCs w:val="18"/>
              </w:rPr>
              <w:t>QUAST alone</w:t>
            </w:r>
          </w:p>
        </w:tc>
      </w:tr>
      <w:tr w:rsidR="00D152A1" w14:paraId="5A61199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DAA8D2" w14:textId="77777777" w:rsidR="00D152A1" w:rsidRDefault="00000000">
            <w:r>
              <w:rPr>
                <w:sz w:val="18"/>
                <w:szCs w:val="18"/>
              </w:rPr>
              <w:t>Reference mapping</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88B43BA" w14:textId="77777777" w:rsidR="00D152A1" w:rsidRDefault="00000000">
            <w:r>
              <w:rPr>
                <w:sz w:val="18"/>
                <w:szCs w:val="18"/>
              </w:rPr>
              <w:t>Snippy</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B1FC54" w14:textId="77777777" w:rsidR="00D152A1" w:rsidRDefault="00000000">
            <w:r>
              <w:rPr>
                <w:sz w:val="18"/>
                <w:szCs w:val="18"/>
              </w:rPr>
              <w:t xml:space="preserve">Handles heterogeneous inputs (contigs, SE, PE); used in </w:t>
            </w:r>
            <w:proofErr w:type="spellStart"/>
            <w:r>
              <w:rPr>
                <w:sz w:val="18"/>
                <w:szCs w:val="18"/>
              </w:rPr>
              <w:t>CholeraSeq</w:t>
            </w:r>
            <w:proofErr w:type="spellEnd"/>
            <w:r>
              <w:rPr>
                <w:sz w:val="18"/>
                <w:szCs w:val="18"/>
              </w:rPr>
              <w:t xml:space="preserve">; </w:t>
            </w:r>
            <w:proofErr w:type="spellStart"/>
            <w:r>
              <w:rPr>
                <w:sz w:val="18"/>
                <w:szCs w:val="18"/>
              </w:rPr>
              <w:t>SnpEff</w:t>
            </w:r>
            <w:proofErr w:type="spellEnd"/>
            <w:r>
              <w:rPr>
                <w:sz w:val="18"/>
                <w:szCs w:val="18"/>
              </w:rPr>
              <w:t xml:space="preserve"> annotation built in.</w:t>
            </w:r>
          </w:p>
        </w:tc>
        <w:tc>
          <w:tcPr>
            <w:tcW w:w="2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2A007B" w14:textId="77777777" w:rsidR="00D152A1" w:rsidRDefault="00000000">
            <w:r>
              <w:rPr>
                <w:sz w:val="18"/>
                <w:szCs w:val="18"/>
              </w:rPr>
              <w:t>BWA-MEM + GATK</w:t>
            </w:r>
          </w:p>
        </w:tc>
      </w:tr>
      <w:tr w:rsidR="00D152A1" w14:paraId="41B2E5A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209F4F" w14:textId="77777777" w:rsidR="00D152A1" w:rsidRDefault="00000000">
            <w:r>
              <w:rPr>
                <w:sz w:val="18"/>
                <w:szCs w:val="18"/>
              </w:rPr>
              <w:t>Recombination masking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8C7C88" w14:textId="77777777" w:rsidR="00D152A1" w:rsidRDefault="00000000">
            <w:r>
              <w:rPr>
                <w:sz w:val="18"/>
                <w:szCs w:val="18"/>
              </w:rPr>
              <w:t>Gubbins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92374A" w14:textId="77777777" w:rsidR="00D152A1" w:rsidRDefault="00000000">
            <w:r>
              <w:rPr>
                <w:sz w:val="18"/>
                <w:szCs w:val="18"/>
              </w:rPr>
              <w:t xml:space="preserve">Gold standard for bacterial recombination masking; used in </w:t>
            </w:r>
            <w:proofErr w:type="spellStart"/>
            <w:r>
              <w:rPr>
                <w:sz w:val="18"/>
                <w:szCs w:val="18"/>
              </w:rPr>
              <w:t>CholeraSeq</w:t>
            </w:r>
            <w:proofErr w:type="spellEnd"/>
            <w:r>
              <w:rPr>
                <w:sz w:val="18"/>
                <w:szCs w:val="18"/>
              </w:rPr>
              <w:t xml:space="preserve"> and widely validated for V. cholerae.</w:t>
            </w:r>
          </w:p>
        </w:tc>
        <w:tc>
          <w:tcPr>
            <w:tcW w:w="2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5FC91B" w14:textId="77777777" w:rsidR="00D152A1" w:rsidRDefault="00000000">
            <w:proofErr w:type="spellStart"/>
            <w:r>
              <w:rPr>
                <w:sz w:val="18"/>
                <w:szCs w:val="18"/>
              </w:rPr>
              <w:t>ClonalFrameML</w:t>
            </w:r>
            <w:proofErr w:type="spellEnd"/>
          </w:p>
        </w:tc>
      </w:tr>
      <w:tr w:rsidR="00D152A1" w14:paraId="446475D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201CA5" w14:textId="77777777" w:rsidR="00D152A1" w:rsidRDefault="00000000">
            <w:r>
              <w:rPr>
                <w:sz w:val="18"/>
                <w:szCs w:val="18"/>
              </w:rPr>
              <w:t>Phylogenetics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F7A088" w14:textId="77777777" w:rsidR="00D152A1" w:rsidRDefault="00000000">
            <w:r>
              <w:rPr>
                <w:sz w:val="18"/>
                <w:szCs w:val="18"/>
              </w:rPr>
              <w:t>IQ-TREE2</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7D68342" w14:textId="77777777" w:rsidR="00D152A1" w:rsidRDefault="00000000">
            <w:r>
              <w:rPr>
                <w:sz w:val="18"/>
                <w:szCs w:val="18"/>
              </w:rPr>
              <w:t xml:space="preserve">Gold standard ML phylogenetics; ASC correction for SNP data; used in </w:t>
            </w:r>
            <w:proofErr w:type="spellStart"/>
            <w:r>
              <w:rPr>
                <w:sz w:val="18"/>
                <w:szCs w:val="18"/>
              </w:rPr>
              <w:t>CholeraSeq</w:t>
            </w:r>
            <w:proofErr w:type="spellEnd"/>
            <w:r>
              <w:rPr>
                <w:sz w:val="18"/>
                <w:szCs w:val="18"/>
              </w:rPr>
              <w:t>.</w:t>
            </w:r>
          </w:p>
        </w:tc>
        <w:tc>
          <w:tcPr>
            <w:tcW w:w="2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764C93" w14:textId="77777777" w:rsidR="00D152A1" w:rsidRDefault="00000000">
            <w:proofErr w:type="spellStart"/>
            <w:r>
              <w:rPr>
                <w:sz w:val="18"/>
                <w:szCs w:val="18"/>
              </w:rPr>
              <w:t>RAxML</w:t>
            </w:r>
            <w:proofErr w:type="spellEnd"/>
            <w:r>
              <w:rPr>
                <w:sz w:val="18"/>
                <w:szCs w:val="18"/>
              </w:rPr>
              <w:t xml:space="preserve">-NG, </w:t>
            </w:r>
            <w:proofErr w:type="spellStart"/>
            <w:r>
              <w:rPr>
                <w:sz w:val="18"/>
                <w:szCs w:val="18"/>
              </w:rPr>
              <w:t>FastTree</w:t>
            </w:r>
            <w:proofErr w:type="spellEnd"/>
          </w:p>
        </w:tc>
      </w:tr>
      <w:tr w:rsidR="00D152A1" w14:paraId="58F58FA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08F1FF" w14:textId="77777777" w:rsidR="00D152A1" w:rsidRDefault="00000000">
            <w:proofErr w:type="spellStart"/>
            <w:r>
              <w:rPr>
                <w:sz w:val="18"/>
                <w:szCs w:val="18"/>
              </w:rPr>
              <w:t>cgMLST</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38B561" w14:textId="77777777" w:rsidR="00D152A1" w:rsidRDefault="00000000">
            <w:proofErr w:type="spellStart"/>
            <w:r>
              <w:rPr>
                <w:sz w:val="18"/>
                <w:szCs w:val="18"/>
              </w:rPr>
              <w:t>ChewBBACA</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9319BE" w14:textId="77777777" w:rsidR="00D152A1" w:rsidRDefault="00000000">
            <w:r>
              <w:rPr>
                <w:sz w:val="18"/>
                <w:szCs w:val="18"/>
              </w:rPr>
              <w:t xml:space="preserve">Supports </w:t>
            </w:r>
            <w:proofErr w:type="spellStart"/>
            <w:r>
              <w:rPr>
                <w:sz w:val="18"/>
                <w:szCs w:val="18"/>
              </w:rPr>
              <w:t>EnteroBase</w:t>
            </w:r>
            <w:proofErr w:type="spellEnd"/>
            <w:r>
              <w:rPr>
                <w:sz w:val="18"/>
                <w:szCs w:val="18"/>
              </w:rPr>
              <w:t xml:space="preserve"> V. cholerae scheme; open-source; batch-capable.</w:t>
            </w:r>
          </w:p>
        </w:tc>
        <w:tc>
          <w:tcPr>
            <w:tcW w:w="2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4F36C8" w14:textId="77777777" w:rsidR="00D152A1" w:rsidRDefault="00000000">
            <w:r>
              <w:rPr>
                <w:sz w:val="18"/>
                <w:szCs w:val="18"/>
              </w:rPr>
              <w:t>MLST (</w:t>
            </w:r>
            <w:proofErr w:type="spellStart"/>
            <w:r>
              <w:rPr>
                <w:sz w:val="18"/>
                <w:szCs w:val="18"/>
              </w:rPr>
              <w:t>PubMLST</w:t>
            </w:r>
            <w:proofErr w:type="spellEnd"/>
            <w:r>
              <w:rPr>
                <w:sz w:val="18"/>
                <w:szCs w:val="18"/>
              </w:rPr>
              <w:t>)</w:t>
            </w:r>
          </w:p>
        </w:tc>
      </w:tr>
      <w:tr w:rsidR="00D152A1" w14:paraId="5954CEE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955415" w14:textId="77777777" w:rsidR="00D152A1" w:rsidRDefault="00000000">
            <w:r>
              <w:rPr>
                <w:sz w:val="18"/>
                <w:szCs w:val="18"/>
              </w:rPr>
              <w:t>AMR screening</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C795F9" w14:textId="77777777" w:rsidR="00D152A1" w:rsidRDefault="00000000">
            <w:proofErr w:type="spellStart"/>
            <w:r>
              <w:rPr>
                <w:sz w:val="18"/>
                <w:szCs w:val="18"/>
              </w:rPr>
              <w:t>AMRFinderPlus</w:t>
            </w:r>
            <w:proofErr w:type="spellEnd"/>
            <w:r>
              <w:rPr>
                <w:sz w:val="18"/>
                <w:szCs w:val="18"/>
              </w:rPr>
              <w:t xml:space="preserve"> + </w:t>
            </w:r>
            <w:proofErr w:type="spellStart"/>
            <w:r>
              <w:rPr>
                <w:sz w:val="18"/>
                <w:szCs w:val="18"/>
              </w:rPr>
              <w:t>ResFinder</w:t>
            </w:r>
            <w:proofErr w:type="spellEnd"/>
            <w:r>
              <w:rPr>
                <w:sz w:val="18"/>
                <w:szCs w:val="18"/>
              </w:rPr>
              <w:t xml:space="preserve"> + </w:t>
            </w:r>
            <w:proofErr w:type="spellStart"/>
            <w:r>
              <w:rPr>
                <w:sz w:val="18"/>
                <w:szCs w:val="18"/>
              </w:rPr>
              <w:t>Abricate</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D16452" w14:textId="77777777" w:rsidR="00D152A1" w:rsidRDefault="00000000">
            <w:r>
              <w:rPr>
                <w:sz w:val="18"/>
                <w:szCs w:val="18"/>
              </w:rPr>
              <w:t xml:space="preserve">Multi-database approach maximises sensitivity; </w:t>
            </w:r>
            <w:proofErr w:type="spellStart"/>
            <w:r>
              <w:rPr>
                <w:sz w:val="18"/>
                <w:szCs w:val="18"/>
              </w:rPr>
              <w:t>AMRFinderPlus</w:t>
            </w:r>
            <w:proofErr w:type="spellEnd"/>
            <w:r>
              <w:rPr>
                <w:sz w:val="18"/>
                <w:szCs w:val="18"/>
              </w:rPr>
              <w:t xml:space="preserve"> is NCBI-validated; </w:t>
            </w:r>
            <w:proofErr w:type="spellStart"/>
            <w:r>
              <w:rPr>
                <w:sz w:val="18"/>
                <w:szCs w:val="18"/>
              </w:rPr>
              <w:t>ResFinder</w:t>
            </w:r>
            <w:proofErr w:type="spellEnd"/>
            <w:r>
              <w:rPr>
                <w:sz w:val="18"/>
                <w:szCs w:val="18"/>
              </w:rPr>
              <w:t xml:space="preserve"> provides mutation-level detail.</w:t>
            </w:r>
          </w:p>
        </w:tc>
        <w:tc>
          <w:tcPr>
            <w:tcW w:w="2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102892A" w14:textId="77777777" w:rsidR="00D152A1" w:rsidRDefault="00000000">
            <w:r>
              <w:rPr>
                <w:sz w:val="18"/>
                <w:szCs w:val="18"/>
              </w:rPr>
              <w:t>CARD/RGI alone</w:t>
            </w:r>
          </w:p>
        </w:tc>
      </w:tr>
      <w:tr w:rsidR="00D152A1" w14:paraId="3281D9E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9221B4" w14:textId="77777777" w:rsidR="00D152A1" w:rsidRDefault="00000000">
            <w:r>
              <w:rPr>
                <w:sz w:val="18"/>
                <w:szCs w:val="18"/>
              </w:rPr>
              <w:t>Serogroup prediction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23B4A7" w14:textId="77777777" w:rsidR="00D152A1" w:rsidRDefault="00000000">
            <w:proofErr w:type="spellStart"/>
            <w:r>
              <w:rPr>
                <w:sz w:val="18"/>
                <w:szCs w:val="18"/>
              </w:rPr>
              <w:t>VicPred</w:t>
            </w:r>
            <w:proofErr w:type="spellEnd"/>
            <w:r>
              <w:rPr>
                <w:sz w:val="18"/>
                <w:szCs w:val="18"/>
              </w:rPr>
              <w:t xml:space="preserve"> + </w:t>
            </w:r>
            <w:proofErr w:type="spellStart"/>
            <w:r>
              <w:rPr>
                <w:sz w:val="18"/>
                <w:szCs w:val="18"/>
              </w:rPr>
              <w:t>CholeraeFinder</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D668B2" w14:textId="77777777" w:rsidR="00D152A1" w:rsidRDefault="00000000">
            <w:proofErr w:type="spellStart"/>
            <w:r>
              <w:rPr>
                <w:sz w:val="18"/>
                <w:szCs w:val="18"/>
              </w:rPr>
              <w:t>VicPred</w:t>
            </w:r>
            <w:proofErr w:type="spellEnd"/>
            <w:r>
              <w:rPr>
                <w:sz w:val="18"/>
                <w:szCs w:val="18"/>
              </w:rPr>
              <w:t xml:space="preserve"> is the most comprehensive cholera-specific serogroup/biotype/toxin predictor; </w:t>
            </w:r>
            <w:proofErr w:type="spellStart"/>
            <w:r>
              <w:rPr>
                <w:sz w:val="18"/>
                <w:szCs w:val="18"/>
              </w:rPr>
              <w:t>CholeraeFinder</w:t>
            </w:r>
            <w:proofErr w:type="spellEnd"/>
            <w:r>
              <w:rPr>
                <w:sz w:val="18"/>
                <w:szCs w:val="18"/>
              </w:rPr>
              <w:t xml:space="preserve"> for </w:t>
            </w:r>
            <w:proofErr w:type="spellStart"/>
            <w:r>
              <w:rPr>
                <w:sz w:val="18"/>
                <w:szCs w:val="18"/>
              </w:rPr>
              <w:t>ompW</w:t>
            </w:r>
            <w:proofErr w:type="spellEnd"/>
            <w:r>
              <w:rPr>
                <w:sz w:val="18"/>
                <w:szCs w:val="18"/>
              </w:rPr>
              <w:t>-based species confirmation.</w:t>
            </w:r>
          </w:p>
        </w:tc>
        <w:tc>
          <w:tcPr>
            <w:tcW w:w="2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7B6295" w14:textId="77777777" w:rsidR="00D152A1" w:rsidRDefault="00000000">
            <w:r>
              <w:rPr>
                <w:sz w:val="18"/>
                <w:szCs w:val="18"/>
              </w:rPr>
              <w:t>BLAST alone</w:t>
            </w:r>
          </w:p>
        </w:tc>
      </w:tr>
      <w:tr w:rsidR="00D152A1" w14:paraId="6864AC3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A9047DB" w14:textId="77777777" w:rsidR="00D152A1" w:rsidRDefault="00000000">
            <w:r>
              <w:rPr>
                <w:sz w:val="18"/>
                <w:szCs w:val="18"/>
              </w:rPr>
              <w:t>Virulence profiling</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218276" w14:textId="77777777" w:rsidR="00D152A1" w:rsidRDefault="00000000">
            <w:proofErr w:type="spellStart"/>
            <w:r>
              <w:rPr>
                <w:sz w:val="18"/>
                <w:szCs w:val="18"/>
              </w:rPr>
              <w:t>VirulenceFinder</w:t>
            </w:r>
            <w:proofErr w:type="spellEnd"/>
            <w:r>
              <w:rPr>
                <w:sz w:val="18"/>
                <w:szCs w:val="18"/>
              </w:rPr>
              <w:t xml:space="preserve"> + </w:t>
            </w:r>
            <w:proofErr w:type="spellStart"/>
            <w:r>
              <w:rPr>
                <w:sz w:val="18"/>
                <w:szCs w:val="18"/>
              </w:rPr>
              <w:t>Abricate</w:t>
            </w:r>
            <w:proofErr w:type="spellEnd"/>
            <w:r>
              <w:rPr>
                <w:sz w:val="18"/>
                <w:szCs w:val="18"/>
              </w:rPr>
              <w:t>/VFDB</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C96C3E8" w14:textId="77777777" w:rsidR="00D152A1" w:rsidRDefault="00000000">
            <w:r>
              <w:rPr>
                <w:sz w:val="18"/>
                <w:szCs w:val="18"/>
              </w:rPr>
              <w:t>Established platforms with active maintenance and curated databases.</w:t>
            </w:r>
          </w:p>
        </w:tc>
        <w:tc>
          <w:tcPr>
            <w:tcW w:w="2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E6695A" w14:textId="77777777" w:rsidR="00D152A1" w:rsidRDefault="00000000">
            <w:r>
              <w:rPr>
                <w:sz w:val="18"/>
                <w:szCs w:val="18"/>
              </w:rPr>
              <w:t>Custom BLAST</w:t>
            </w:r>
          </w:p>
        </w:tc>
      </w:tr>
      <w:tr w:rsidR="00D152A1" w14:paraId="677FA78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307474" w14:textId="77777777" w:rsidR="00D152A1" w:rsidRDefault="00000000">
            <w:r>
              <w:rPr>
                <w:sz w:val="18"/>
                <w:szCs w:val="18"/>
              </w:rPr>
              <w:t>Plasmid detection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F06D3E" w14:textId="77777777" w:rsidR="00D152A1" w:rsidRDefault="00000000">
            <w:proofErr w:type="spellStart"/>
            <w:r>
              <w:rPr>
                <w:sz w:val="18"/>
                <w:szCs w:val="18"/>
              </w:rPr>
              <w:t>MOBsuite</w:t>
            </w:r>
            <w:proofErr w:type="spellEnd"/>
            <w:r>
              <w:rPr>
                <w:sz w:val="18"/>
                <w:szCs w:val="18"/>
              </w:rPr>
              <w:t xml:space="preserve"> or </w:t>
            </w:r>
            <w:proofErr w:type="spellStart"/>
            <w:r>
              <w:rPr>
                <w:sz w:val="18"/>
                <w:szCs w:val="18"/>
              </w:rPr>
              <w:t>PlasmidFinder</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9BBAF6" w14:textId="77777777" w:rsidR="00D152A1" w:rsidRDefault="00000000">
            <w:proofErr w:type="spellStart"/>
            <w:r>
              <w:rPr>
                <w:sz w:val="18"/>
                <w:szCs w:val="18"/>
              </w:rPr>
              <w:t>MOBsuite</w:t>
            </w:r>
            <w:proofErr w:type="spellEnd"/>
            <w:r>
              <w:rPr>
                <w:sz w:val="18"/>
                <w:szCs w:val="18"/>
              </w:rPr>
              <w:t xml:space="preserve"> provides plasmid reconstruction and classification; </w:t>
            </w:r>
            <w:proofErr w:type="spellStart"/>
            <w:r>
              <w:rPr>
                <w:sz w:val="18"/>
                <w:szCs w:val="18"/>
              </w:rPr>
              <w:t>PlasmidFinder</w:t>
            </w:r>
            <w:proofErr w:type="spellEnd"/>
            <w:r>
              <w:rPr>
                <w:sz w:val="18"/>
                <w:szCs w:val="18"/>
              </w:rPr>
              <w:t xml:space="preserve"> for rapid database screening.</w:t>
            </w:r>
          </w:p>
        </w:tc>
        <w:tc>
          <w:tcPr>
            <w:tcW w:w="2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606E99" w14:textId="77777777" w:rsidR="00D152A1" w:rsidRDefault="00000000">
            <w:r>
              <w:rPr>
                <w:sz w:val="18"/>
                <w:szCs w:val="18"/>
              </w:rPr>
              <w:t>Platon</w:t>
            </w:r>
          </w:p>
        </w:tc>
      </w:tr>
      <w:tr w:rsidR="00D152A1" w14:paraId="147D515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4B4FAC" w14:textId="77777777" w:rsidR="00D152A1" w:rsidRDefault="00000000">
            <w:r>
              <w:rPr>
                <w:sz w:val="18"/>
                <w:szCs w:val="18"/>
              </w:rPr>
              <w:lastRenderedPageBreak/>
              <w:t>Global context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F3C3A9A" w14:textId="77777777" w:rsidR="00D152A1" w:rsidRDefault="00000000">
            <w:proofErr w:type="spellStart"/>
            <w:r>
              <w:rPr>
                <w:sz w:val="18"/>
                <w:szCs w:val="18"/>
              </w:rPr>
              <w:t>CholeraSeq</w:t>
            </w:r>
            <w:proofErr w:type="spellEnd"/>
            <w:r>
              <w:rPr>
                <w:sz w:val="18"/>
                <w:szCs w:val="18"/>
              </w:rPr>
              <w:t xml:space="preserve"> global alignment (4196 strains, </w:t>
            </w:r>
            <w:proofErr w:type="spellStart"/>
            <w:r>
              <w:rPr>
                <w:sz w:val="18"/>
                <w:szCs w:val="18"/>
              </w:rPr>
              <w:t>Zenodo</w:t>
            </w:r>
            <w:proofErr w:type="spellEnd"/>
            <w:r>
              <w:rPr>
                <w:sz w:val="18"/>
                <w:szCs w:val="18"/>
              </w:rPr>
              <w:t>)</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A0D381" w14:textId="77777777" w:rsidR="00D152A1" w:rsidRDefault="00000000">
            <w:r>
              <w:rPr>
                <w:sz w:val="18"/>
                <w:szCs w:val="18"/>
              </w:rPr>
              <w:t xml:space="preserve">Ready-to-use, </w:t>
            </w:r>
            <w:proofErr w:type="gramStart"/>
            <w:r>
              <w:rPr>
                <w:sz w:val="18"/>
                <w:szCs w:val="18"/>
              </w:rPr>
              <w:t>quarterly-updated</w:t>
            </w:r>
            <w:proofErr w:type="gramEnd"/>
            <w:r>
              <w:rPr>
                <w:sz w:val="18"/>
                <w:szCs w:val="18"/>
              </w:rPr>
              <w:t>, largest public V. cholerae O1 core alignment available.</w:t>
            </w:r>
          </w:p>
        </w:tc>
        <w:tc>
          <w:tcPr>
            <w:tcW w:w="2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DEC01F" w14:textId="77777777" w:rsidR="00D152A1" w:rsidRDefault="00000000">
            <w:r>
              <w:rPr>
                <w:sz w:val="18"/>
                <w:szCs w:val="18"/>
              </w:rPr>
              <w:t>Manual NCBI download</w:t>
            </w:r>
          </w:p>
        </w:tc>
      </w:tr>
      <w:tr w:rsidR="00D152A1" w14:paraId="13A5A91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A51AD8" w14:textId="77777777" w:rsidR="00D152A1" w:rsidRDefault="00000000">
            <w:r>
              <w:rPr>
                <w:sz w:val="18"/>
                <w:szCs w:val="18"/>
              </w:rPr>
              <w:t>Reporting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038D76" w14:textId="77777777" w:rsidR="00D152A1" w:rsidRDefault="00000000">
            <w:proofErr w:type="spellStart"/>
            <w:r>
              <w:rPr>
                <w:sz w:val="18"/>
                <w:szCs w:val="18"/>
              </w:rPr>
              <w:t>MultiQC</w:t>
            </w:r>
            <w:proofErr w:type="spellEnd"/>
            <w:r>
              <w:rPr>
                <w:sz w:val="18"/>
                <w:szCs w:val="18"/>
              </w:rPr>
              <w:t xml:space="preserve"> + custom Jinja2/R Markdown HTML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56BC29" w14:textId="77777777" w:rsidR="00D152A1" w:rsidRDefault="00000000">
            <w:proofErr w:type="spellStart"/>
            <w:r>
              <w:rPr>
                <w:sz w:val="18"/>
                <w:szCs w:val="18"/>
              </w:rPr>
              <w:t>MultiQC</w:t>
            </w:r>
            <w:proofErr w:type="spellEnd"/>
            <w:r>
              <w:rPr>
                <w:sz w:val="18"/>
                <w:szCs w:val="18"/>
              </w:rPr>
              <w:t xml:space="preserve"> for QC; custom templated HTML/PDF for public health interpretation reports.</w:t>
            </w:r>
          </w:p>
        </w:tc>
        <w:tc>
          <w:tcPr>
            <w:tcW w:w="2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7D57FE" w14:textId="77777777" w:rsidR="00D152A1" w:rsidRDefault="00000000">
            <w:proofErr w:type="spellStart"/>
            <w:r>
              <w:rPr>
                <w:sz w:val="18"/>
                <w:szCs w:val="18"/>
              </w:rPr>
              <w:t>Jupyter</w:t>
            </w:r>
            <w:proofErr w:type="spellEnd"/>
            <w:r>
              <w:rPr>
                <w:sz w:val="18"/>
                <w:szCs w:val="18"/>
              </w:rPr>
              <w:t xml:space="preserve"> notebooks</w:t>
            </w:r>
          </w:p>
        </w:tc>
      </w:tr>
    </w:tbl>
    <w:p w14:paraId="55543D34" w14:textId="77777777" w:rsidR="00D152A1" w:rsidRDefault="00D152A1">
      <w:pPr>
        <w:spacing w:before="120"/>
      </w:pPr>
    </w:p>
    <w:p w14:paraId="1BBCE509" w14:textId="77777777" w:rsidR="00D152A1" w:rsidRDefault="00D152A1">
      <w:pPr>
        <w:pBdr>
          <w:bottom w:val="single" w:sz="4" w:space="1" w:color="D6E4F0"/>
        </w:pBdr>
      </w:pPr>
    </w:p>
    <w:p w14:paraId="38AB4863" w14:textId="77777777" w:rsidR="00D152A1" w:rsidRDefault="00D152A1">
      <w:pPr>
        <w:spacing w:before="80"/>
      </w:pPr>
    </w:p>
    <w:p w14:paraId="1E04C7B2" w14:textId="77777777" w:rsidR="00D152A1" w:rsidRDefault="00000000">
      <w:pPr>
        <w:pStyle w:val="Heading1"/>
        <w:pBdr>
          <w:bottom w:val="single" w:sz="8" w:space="4" w:color="2E75B6"/>
        </w:pBdr>
      </w:pPr>
      <w:r>
        <w:t>5. Parameter Design and Configuration Strategy</w:t>
      </w:r>
    </w:p>
    <w:p w14:paraId="386DC750" w14:textId="77777777" w:rsidR="00D152A1" w:rsidRDefault="00000000">
      <w:pPr>
        <w:pStyle w:val="Heading2"/>
      </w:pPr>
      <w:r>
        <w:t>5.1 Design Philosophy</w:t>
      </w:r>
    </w:p>
    <w:p w14:paraId="6684251F" w14:textId="77777777" w:rsidR="00D152A1" w:rsidRDefault="00000000">
      <w:pPr>
        <w:spacing w:before="80" w:after="120" w:line="276" w:lineRule="auto"/>
        <w:jc w:val="both"/>
      </w:pPr>
      <w:proofErr w:type="spellStart"/>
      <w:r>
        <w:t>CholeraFlow</w:t>
      </w:r>
      <w:proofErr w:type="spellEnd"/>
      <w:r>
        <w:t xml:space="preserve"> uses a two-tier parameter system. The first tier exposes a small set of high-level, plain-language parameters intended for all users, including those with limited bioinformatics experience. The second tier provides detailed technical parameters for advanced users, accessible via a YAML configuration file or the GUI advanced settings panel. Defaults are set to be safe and appropriate for </w:t>
      </w:r>
      <w:proofErr w:type="gramStart"/>
      <w:r>
        <w:t>the majority of</w:t>
      </w:r>
      <w:proofErr w:type="gramEnd"/>
      <w:r>
        <w:t xml:space="preserve"> cholera surveillance scenarios.</w:t>
      </w:r>
    </w:p>
    <w:p w14:paraId="76910707" w14:textId="77777777" w:rsidR="00D152A1" w:rsidRDefault="00000000">
      <w:pPr>
        <w:pStyle w:val="Heading2"/>
      </w:pPr>
      <w:r>
        <w:t>5.2 Tier 1: High-Level Parameters (All Users)</w:t>
      </w:r>
    </w:p>
    <w:p w14:paraId="34C77F8B" w14:textId="77777777" w:rsidR="00D152A1" w:rsidRDefault="00D152A1">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346"/>
      </w:tblGrid>
      <w:tr w:rsidR="00D152A1" w14:paraId="67C54E85"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474D5D4" w14:textId="77777777" w:rsidR="00D152A1" w:rsidRDefault="00000000">
            <w:r>
              <w:rPr>
                <w:b/>
                <w:bCs/>
                <w:color w:val="1F4E79"/>
                <w:sz w:val="18"/>
                <w:szCs w:val="18"/>
              </w:rPr>
              <w:t>Parameter</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13C1A27" w14:textId="77777777" w:rsidR="00D152A1" w:rsidRDefault="00000000">
            <w:r>
              <w:rPr>
                <w:b/>
                <w:bCs/>
                <w:color w:val="1F4E79"/>
                <w:sz w:val="18"/>
                <w:szCs w:val="18"/>
              </w:rPr>
              <w:t>Options / Default</w:t>
            </w:r>
          </w:p>
        </w:tc>
        <w:tc>
          <w:tcPr>
            <w:tcW w:w="434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9C438D7" w14:textId="77777777" w:rsidR="00D152A1" w:rsidRDefault="00000000">
            <w:r>
              <w:rPr>
                <w:b/>
                <w:bCs/>
                <w:color w:val="1F4E79"/>
                <w:sz w:val="18"/>
                <w:szCs w:val="18"/>
              </w:rPr>
              <w:t>Purpose</w:t>
            </w:r>
          </w:p>
        </w:tc>
      </w:tr>
      <w:tr w:rsidR="00D152A1" w14:paraId="336C423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6229EC" w14:textId="77777777" w:rsidR="00D152A1" w:rsidRDefault="00000000">
            <w:r>
              <w:rPr>
                <w:sz w:val="18"/>
                <w:szCs w:val="18"/>
              </w:rPr>
              <w:t>--</w:t>
            </w:r>
            <w:proofErr w:type="spellStart"/>
            <w:r>
              <w:rPr>
                <w:sz w:val="18"/>
                <w:szCs w:val="18"/>
              </w:rPr>
              <w:t>use_case</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EF01E7" w14:textId="77777777" w:rsidR="00D152A1" w:rsidRDefault="00000000">
            <w:r>
              <w:rPr>
                <w:sz w:val="18"/>
                <w:szCs w:val="18"/>
              </w:rPr>
              <w:t xml:space="preserve">outbreak | surveillance | </w:t>
            </w:r>
            <w:proofErr w:type="spellStart"/>
            <w:r>
              <w:rPr>
                <w:sz w:val="18"/>
                <w:szCs w:val="18"/>
              </w:rPr>
              <w:t>source_attribution</w:t>
            </w:r>
            <w:proofErr w:type="spellEnd"/>
          </w:p>
        </w:tc>
        <w:tc>
          <w:tcPr>
            <w:tcW w:w="4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28B31E" w14:textId="77777777" w:rsidR="00D152A1" w:rsidRDefault="00000000">
            <w:r>
              <w:rPr>
                <w:sz w:val="18"/>
                <w:szCs w:val="18"/>
              </w:rPr>
              <w:t>Selects the analytical mode and report type</w:t>
            </w:r>
          </w:p>
        </w:tc>
      </w:tr>
      <w:tr w:rsidR="00D152A1" w14:paraId="10E80B9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351A49" w14:textId="77777777" w:rsidR="00D152A1" w:rsidRDefault="00000000">
            <w:r>
              <w:rPr>
                <w:sz w:val="18"/>
                <w:szCs w:val="18"/>
              </w:rPr>
              <w:t>--</w:t>
            </w:r>
            <w:proofErr w:type="spellStart"/>
            <w:r>
              <w:rPr>
                <w:sz w:val="18"/>
                <w:szCs w:val="18"/>
              </w:rPr>
              <w:t>data_type</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3E4859" w14:textId="77777777" w:rsidR="00D152A1" w:rsidRDefault="00000000">
            <w:r>
              <w:rPr>
                <w:sz w:val="18"/>
                <w:szCs w:val="18"/>
              </w:rPr>
              <w:t xml:space="preserve">short | long | hybrid | </w:t>
            </w:r>
            <w:proofErr w:type="spellStart"/>
            <w:r>
              <w:rPr>
                <w:sz w:val="18"/>
                <w:szCs w:val="18"/>
              </w:rPr>
              <w:t>fasta</w:t>
            </w:r>
            <w:proofErr w:type="spellEnd"/>
          </w:p>
        </w:tc>
        <w:tc>
          <w:tcPr>
            <w:tcW w:w="4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36A5267" w14:textId="77777777" w:rsidR="00D152A1" w:rsidRDefault="00000000">
            <w:r>
              <w:rPr>
                <w:sz w:val="18"/>
                <w:szCs w:val="18"/>
              </w:rPr>
              <w:t>Specifies the sequencing data type to route assembly correctly</w:t>
            </w:r>
          </w:p>
        </w:tc>
      </w:tr>
      <w:tr w:rsidR="00D152A1" w14:paraId="62B5C5F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1269D7" w14:textId="77777777" w:rsidR="00D152A1" w:rsidRDefault="00000000">
            <w:r>
              <w:rPr>
                <w:sz w:val="18"/>
                <w:szCs w:val="18"/>
              </w:rPr>
              <w:t>--input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7334D9" w14:textId="77777777" w:rsidR="00D152A1" w:rsidRDefault="00000000">
            <w:r>
              <w:rPr>
                <w:sz w:val="18"/>
                <w:szCs w:val="18"/>
              </w:rPr>
              <w:t>path/to/samplesheet.csv</w:t>
            </w:r>
          </w:p>
        </w:tc>
        <w:tc>
          <w:tcPr>
            <w:tcW w:w="4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BF3736" w14:textId="77777777" w:rsidR="00D152A1" w:rsidRDefault="00000000">
            <w:r>
              <w:rPr>
                <w:sz w:val="18"/>
                <w:szCs w:val="18"/>
              </w:rPr>
              <w:t xml:space="preserve">Path to the validated </w:t>
            </w:r>
            <w:proofErr w:type="spellStart"/>
            <w:r>
              <w:rPr>
                <w:sz w:val="18"/>
                <w:szCs w:val="18"/>
              </w:rPr>
              <w:t>samplesheet</w:t>
            </w:r>
            <w:proofErr w:type="spellEnd"/>
            <w:r>
              <w:rPr>
                <w:sz w:val="18"/>
                <w:szCs w:val="18"/>
              </w:rPr>
              <w:t xml:space="preserve"> CSV</w:t>
            </w:r>
          </w:p>
        </w:tc>
      </w:tr>
      <w:tr w:rsidR="00D152A1" w14:paraId="5B2FE17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27798A6" w14:textId="77777777" w:rsidR="00D152A1" w:rsidRDefault="00000000">
            <w:r>
              <w:rPr>
                <w:sz w:val="18"/>
                <w:szCs w:val="18"/>
              </w:rPr>
              <w:t>--metadata</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27F9EF" w14:textId="77777777" w:rsidR="00D152A1" w:rsidRDefault="00000000">
            <w:r>
              <w:rPr>
                <w:sz w:val="18"/>
                <w:szCs w:val="18"/>
              </w:rPr>
              <w:t>path/to/metadata.csv</w:t>
            </w:r>
          </w:p>
        </w:tc>
        <w:tc>
          <w:tcPr>
            <w:tcW w:w="4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AC39BD" w14:textId="77777777" w:rsidR="00D152A1" w:rsidRDefault="00000000">
            <w:r>
              <w:rPr>
                <w:sz w:val="18"/>
                <w:szCs w:val="18"/>
              </w:rPr>
              <w:t>Path to the metadata sheet (recommended; required for source attribution)</w:t>
            </w:r>
          </w:p>
        </w:tc>
      </w:tr>
      <w:tr w:rsidR="00D152A1" w14:paraId="4625E83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EABD2C" w14:textId="77777777" w:rsidR="00D152A1" w:rsidRDefault="00000000">
            <w:r>
              <w:rPr>
                <w:sz w:val="18"/>
                <w:szCs w:val="18"/>
              </w:rPr>
              <w:t>--</w:t>
            </w:r>
            <w:proofErr w:type="spellStart"/>
            <w:r>
              <w:rPr>
                <w:sz w:val="18"/>
                <w:szCs w:val="18"/>
              </w:rPr>
              <w:t>outdir</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681A61" w14:textId="77777777" w:rsidR="00D152A1" w:rsidRDefault="00000000">
            <w:r>
              <w:rPr>
                <w:sz w:val="18"/>
                <w:szCs w:val="18"/>
              </w:rPr>
              <w:t>path/to/results/</w:t>
            </w:r>
          </w:p>
        </w:tc>
        <w:tc>
          <w:tcPr>
            <w:tcW w:w="4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C8A319" w14:textId="77777777" w:rsidR="00D152A1" w:rsidRDefault="00000000">
            <w:r>
              <w:rPr>
                <w:sz w:val="18"/>
                <w:szCs w:val="18"/>
              </w:rPr>
              <w:t xml:space="preserve">Output </w:t>
            </w:r>
            <w:proofErr w:type="gramStart"/>
            <w:r>
              <w:rPr>
                <w:sz w:val="18"/>
                <w:szCs w:val="18"/>
              </w:rPr>
              <w:t>directory</w:t>
            </w:r>
            <w:proofErr w:type="gramEnd"/>
            <w:r>
              <w:rPr>
                <w:sz w:val="18"/>
                <w:szCs w:val="18"/>
              </w:rPr>
              <w:t xml:space="preserve"> for all results</w:t>
            </w:r>
          </w:p>
        </w:tc>
      </w:tr>
      <w:tr w:rsidR="00D152A1" w14:paraId="12EB95E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749B881" w14:textId="77777777" w:rsidR="00D152A1" w:rsidRDefault="00000000">
            <w:r>
              <w:rPr>
                <w:sz w:val="18"/>
                <w:szCs w:val="18"/>
              </w:rPr>
              <w:t>--</w:t>
            </w:r>
            <w:proofErr w:type="spellStart"/>
            <w:r>
              <w:rPr>
                <w:sz w:val="18"/>
                <w:szCs w:val="18"/>
              </w:rPr>
              <w:t>global_context</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2380DBF" w14:textId="77777777" w:rsidR="00D152A1" w:rsidRDefault="00000000">
            <w:r>
              <w:rPr>
                <w:sz w:val="18"/>
                <w:szCs w:val="18"/>
              </w:rPr>
              <w:t>true | false (default: false)</w:t>
            </w:r>
          </w:p>
        </w:tc>
        <w:tc>
          <w:tcPr>
            <w:tcW w:w="4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742CE8" w14:textId="77777777" w:rsidR="00D152A1" w:rsidRDefault="00000000">
            <w:r>
              <w:rPr>
                <w:sz w:val="18"/>
                <w:szCs w:val="18"/>
              </w:rPr>
              <w:t xml:space="preserve">Whether to merge cohort alignment with </w:t>
            </w:r>
            <w:proofErr w:type="spellStart"/>
            <w:r>
              <w:rPr>
                <w:sz w:val="18"/>
                <w:szCs w:val="18"/>
              </w:rPr>
              <w:t>CholeraSeq</w:t>
            </w:r>
            <w:proofErr w:type="spellEnd"/>
            <w:r>
              <w:rPr>
                <w:sz w:val="18"/>
                <w:szCs w:val="18"/>
              </w:rPr>
              <w:t xml:space="preserve"> global alignment</w:t>
            </w:r>
          </w:p>
        </w:tc>
      </w:tr>
      <w:tr w:rsidR="00D152A1" w14:paraId="25E35E3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E3702C" w14:textId="77777777" w:rsidR="00D152A1" w:rsidRDefault="00000000">
            <w:r>
              <w:rPr>
                <w:sz w:val="18"/>
                <w:szCs w:val="18"/>
              </w:rPr>
              <w:t>--</w:t>
            </w:r>
            <w:proofErr w:type="spellStart"/>
            <w:r>
              <w:rPr>
                <w:sz w:val="18"/>
                <w:szCs w:val="18"/>
              </w:rPr>
              <w:t>run_amr</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534857" w14:textId="77777777" w:rsidR="00D152A1" w:rsidRDefault="00000000">
            <w:r>
              <w:rPr>
                <w:sz w:val="18"/>
                <w:szCs w:val="18"/>
              </w:rPr>
              <w:t>true (default) | false</w:t>
            </w:r>
          </w:p>
        </w:tc>
        <w:tc>
          <w:tcPr>
            <w:tcW w:w="4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0AEAEE" w14:textId="77777777" w:rsidR="00D152A1" w:rsidRDefault="00000000">
            <w:r>
              <w:rPr>
                <w:sz w:val="18"/>
                <w:szCs w:val="18"/>
              </w:rPr>
              <w:t>Whether to run AMR screening</w:t>
            </w:r>
          </w:p>
        </w:tc>
      </w:tr>
      <w:tr w:rsidR="00D152A1" w14:paraId="681BD82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EA22ED6" w14:textId="77777777" w:rsidR="00D152A1" w:rsidRDefault="00000000">
            <w:r>
              <w:rPr>
                <w:sz w:val="18"/>
                <w:szCs w:val="18"/>
              </w:rPr>
              <w:t>--</w:t>
            </w:r>
            <w:proofErr w:type="spellStart"/>
            <w:r>
              <w:rPr>
                <w:sz w:val="18"/>
                <w:szCs w:val="18"/>
              </w:rPr>
              <w:t>run_virulence</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EB8CD3" w14:textId="77777777" w:rsidR="00D152A1" w:rsidRDefault="00000000">
            <w:r>
              <w:rPr>
                <w:sz w:val="18"/>
                <w:szCs w:val="18"/>
              </w:rPr>
              <w:t>true (default) | false</w:t>
            </w:r>
          </w:p>
        </w:tc>
        <w:tc>
          <w:tcPr>
            <w:tcW w:w="4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8666A0" w14:textId="77777777" w:rsidR="00D152A1" w:rsidRDefault="00000000">
            <w:r>
              <w:rPr>
                <w:sz w:val="18"/>
                <w:szCs w:val="18"/>
              </w:rPr>
              <w:t>Whether to run virulence/toxin screening</w:t>
            </w:r>
          </w:p>
        </w:tc>
      </w:tr>
      <w:tr w:rsidR="00D152A1" w14:paraId="5513F50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400359" w14:textId="77777777" w:rsidR="00D152A1" w:rsidRDefault="00000000">
            <w:r>
              <w:rPr>
                <w:sz w:val="18"/>
                <w:szCs w:val="18"/>
              </w:rPr>
              <w:t>--</w:t>
            </w:r>
            <w:proofErr w:type="spellStart"/>
            <w:r>
              <w:rPr>
                <w:sz w:val="18"/>
                <w:szCs w:val="18"/>
              </w:rPr>
              <w:t>run_plasmid</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CD2322" w14:textId="77777777" w:rsidR="00D152A1" w:rsidRDefault="00000000">
            <w:r>
              <w:rPr>
                <w:sz w:val="18"/>
                <w:szCs w:val="18"/>
              </w:rPr>
              <w:t>true | false (default: false)</w:t>
            </w:r>
          </w:p>
        </w:tc>
        <w:tc>
          <w:tcPr>
            <w:tcW w:w="4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C992DD" w14:textId="77777777" w:rsidR="00D152A1" w:rsidRDefault="00000000">
            <w:r>
              <w:rPr>
                <w:sz w:val="18"/>
                <w:szCs w:val="18"/>
              </w:rPr>
              <w:t>Whether to run plasmid and mobile element detection</w:t>
            </w:r>
          </w:p>
        </w:tc>
      </w:tr>
      <w:tr w:rsidR="00D152A1" w14:paraId="6E9770F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AB4DED" w14:textId="77777777" w:rsidR="00D152A1" w:rsidRDefault="00000000">
            <w:r>
              <w:rPr>
                <w:sz w:val="18"/>
                <w:szCs w:val="18"/>
              </w:rPr>
              <w:t>--</w:t>
            </w:r>
            <w:proofErr w:type="spellStart"/>
            <w:r>
              <w:rPr>
                <w:sz w:val="18"/>
                <w:szCs w:val="18"/>
              </w:rPr>
              <w:t>run_cgmlst</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D97522" w14:textId="77777777" w:rsidR="00D152A1" w:rsidRDefault="00000000">
            <w:r>
              <w:rPr>
                <w:sz w:val="18"/>
                <w:szCs w:val="18"/>
              </w:rPr>
              <w:t>true | false (default: true in outbreak mode)</w:t>
            </w:r>
          </w:p>
        </w:tc>
        <w:tc>
          <w:tcPr>
            <w:tcW w:w="4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6F72E5" w14:textId="77777777" w:rsidR="00D152A1" w:rsidRDefault="00000000">
            <w:r>
              <w:rPr>
                <w:sz w:val="18"/>
                <w:szCs w:val="18"/>
              </w:rPr>
              <w:t xml:space="preserve">Whether to run </w:t>
            </w:r>
            <w:proofErr w:type="spellStart"/>
            <w:r>
              <w:rPr>
                <w:sz w:val="18"/>
                <w:szCs w:val="18"/>
              </w:rPr>
              <w:t>cgMLST</w:t>
            </w:r>
            <w:proofErr w:type="spellEnd"/>
            <w:r>
              <w:rPr>
                <w:sz w:val="18"/>
                <w:szCs w:val="18"/>
              </w:rPr>
              <w:t xml:space="preserve"> allele calling</w:t>
            </w:r>
          </w:p>
        </w:tc>
      </w:tr>
      <w:tr w:rsidR="00D152A1" w14:paraId="461CF3A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D683C9" w14:textId="77777777" w:rsidR="00D152A1" w:rsidRDefault="00000000">
            <w:r>
              <w:rPr>
                <w:sz w:val="18"/>
                <w:szCs w:val="18"/>
              </w:rPr>
              <w:t>--</w:t>
            </w:r>
            <w:proofErr w:type="spellStart"/>
            <w:r>
              <w:rPr>
                <w:sz w:val="18"/>
                <w:szCs w:val="18"/>
              </w:rPr>
              <w:t>run_phylogeny</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8A82D2" w14:textId="77777777" w:rsidR="00D152A1" w:rsidRDefault="00000000">
            <w:r>
              <w:rPr>
                <w:sz w:val="18"/>
                <w:szCs w:val="18"/>
              </w:rPr>
              <w:t>true (default) | false</w:t>
            </w:r>
          </w:p>
        </w:tc>
        <w:tc>
          <w:tcPr>
            <w:tcW w:w="4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C99318" w14:textId="77777777" w:rsidR="00D152A1" w:rsidRDefault="00000000">
            <w:r>
              <w:rPr>
                <w:sz w:val="18"/>
                <w:szCs w:val="18"/>
              </w:rPr>
              <w:t>Whether to build a phylogenetic tree</w:t>
            </w:r>
          </w:p>
        </w:tc>
      </w:tr>
      <w:tr w:rsidR="00D152A1" w14:paraId="60BB8A0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BB67B0" w14:textId="77777777" w:rsidR="00D152A1" w:rsidRDefault="00000000">
            <w:r>
              <w:rPr>
                <w:sz w:val="18"/>
                <w:szCs w:val="18"/>
              </w:rPr>
              <w:t>--</w:t>
            </w:r>
            <w:proofErr w:type="spellStart"/>
            <w:r>
              <w:rPr>
                <w:sz w:val="18"/>
                <w:szCs w:val="18"/>
              </w:rPr>
              <w:t>report_level</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385C2F9" w14:textId="77777777" w:rsidR="00D152A1" w:rsidRDefault="00000000">
            <w:r>
              <w:rPr>
                <w:sz w:val="18"/>
                <w:szCs w:val="18"/>
              </w:rPr>
              <w:t>rapid | full (default: full)</w:t>
            </w:r>
          </w:p>
        </w:tc>
        <w:tc>
          <w:tcPr>
            <w:tcW w:w="4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95A3D9" w14:textId="77777777" w:rsidR="00D152A1" w:rsidRDefault="00000000">
            <w:r>
              <w:rPr>
                <w:sz w:val="18"/>
                <w:szCs w:val="18"/>
              </w:rPr>
              <w:t>Rapid report for outbreak response; full report for surveillance</w:t>
            </w:r>
          </w:p>
        </w:tc>
      </w:tr>
      <w:tr w:rsidR="00D152A1" w14:paraId="3ACF4DE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AC2D34" w14:textId="77777777" w:rsidR="00D152A1" w:rsidRDefault="00000000">
            <w:r>
              <w:rPr>
                <w:sz w:val="18"/>
                <w:szCs w:val="18"/>
              </w:rPr>
              <w:t>--profile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4EEFDF" w14:textId="77777777" w:rsidR="00D152A1" w:rsidRDefault="00000000">
            <w:r>
              <w:rPr>
                <w:sz w:val="18"/>
                <w:szCs w:val="18"/>
              </w:rPr>
              <w:t xml:space="preserve">docker | singularity | </w:t>
            </w:r>
            <w:proofErr w:type="spellStart"/>
            <w:r>
              <w:rPr>
                <w:sz w:val="18"/>
                <w:szCs w:val="18"/>
              </w:rPr>
              <w:t>conda</w:t>
            </w:r>
            <w:proofErr w:type="spellEnd"/>
            <w:r>
              <w:rPr>
                <w:sz w:val="18"/>
                <w:szCs w:val="18"/>
              </w:rPr>
              <w:t xml:space="preserve"> | </w:t>
            </w:r>
            <w:proofErr w:type="spellStart"/>
            <w:r>
              <w:rPr>
                <w:sz w:val="18"/>
                <w:szCs w:val="18"/>
              </w:rPr>
              <w:t>hpc</w:t>
            </w:r>
            <w:proofErr w:type="spellEnd"/>
            <w:r>
              <w:rPr>
                <w:sz w:val="18"/>
                <w:szCs w:val="18"/>
              </w:rPr>
              <w:t xml:space="preserve"> | </w:t>
            </w:r>
            <w:proofErr w:type="spellStart"/>
            <w:r>
              <w:rPr>
                <w:sz w:val="18"/>
                <w:szCs w:val="18"/>
              </w:rPr>
              <w:t>low_resource</w:t>
            </w:r>
            <w:proofErr w:type="spellEnd"/>
          </w:p>
        </w:tc>
        <w:tc>
          <w:tcPr>
            <w:tcW w:w="4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54F888" w14:textId="77777777" w:rsidR="00D152A1" w:rsidRDefault="00000000">
            <w:r>
              <w:rPr>
                <w:sz w:val="18"/>
                <w:szCs w:val="18"/>
              </w:rPr>
              <w:t>Computing environment profile</w:t>
            </w:r>
          </w:p>
        </w:tc>
      </w:tr>
    </w:tbl>
    <w:p w14:paraId="3DED52BE" w14:textId="77777777" w:rsidR="00D152A1" w:rsidRDefault="00000000">
      <w:pPr>
        <w:pStyle w:val="Heading2"/>
      </w:pPr>
      <w:r>
        <w:t>5.3 Tier 2: Advanced Technical Parameters</w:t>
      </w:r>
    </w:p>
    <w:p w14:paraId="548C0E1A" w14:textId="77777777" w:rsidR="00D152A1" w:rsidRDefault="00000000">
      <w:pPr>
        <w:spacing w:before="80" w:after="120" w:line="276" w:lineRule="auto"/>
        <w:jc w:val="both"/>
      </w:pPr>
      <w:r>
        <w:t xml:space="preserve">These parameters are accessible via YAML file and the GUI advanced settings panel. Defaults are validated against published </w:t>
      </w:r>
      <w:proofErr w:type="spellStart"/>
      <w:r>
        <w:t>CholeraSeq</w:t>
      </w:r>
      <w:proofErr w:type="spellEnd"/>
      <w:r>
        <w:t xml:space="preserve"> parameters and PHA4GE guidance document recommendations.</w:t>
      </w:r>
    </w:p>
    <w:p w14:paraId="1C05D570" w14:textId="77777777" w:rsidR="00D152A1" w:rsidRDefault="00D152A1">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746"/>
      </w:tblGrid>
      <w:tr w:rsidR="00D152A1" w14:paraId="0CC97D09"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6D9E2EF" w14:textId="77777777" w:rsidR="00D152A1" w:rsidRDefault="00000000">
            <w:r>
              <w:rPr>
                <w:b/>
                <w:bCs/>
                <w:color w:val="1F4E79"/>
                <w:sz w:val="18"/>
                <w:szCs w:val="18"/>
              </w:rPr>
              <w:lastRenderedPageBreak/>
              <w:t>Parameter</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FE3BBFA" w14:textId="77777777" w:rsidR="00D152A1" w:rsidRDefault="00000000">
            <w:r>
              <w:rPr>
                <w:b/>
                <w:bCs/>
                <w:color w:val="1F4E79"/>
                <w:sz w:val="18"/>
                <w:szCs w:val="18"/>
              </w:rPr>
              <w:t>Default</w:t>
            </w:r>
          </w:p>
        </w:tc>
        <w:tc>
          <w:tcPr>
            <w:tcW w:w="574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EAF0E6F" w14:textId="77777777" w:rsidR="00D152A1" w:rsidRDefault="00000000">
            <w:r>
              <w:rPr>
                <w:b/>
                <w:bCs/>
                <w:color w:val="1F4E79"/>
                <w:sz w:val="18"/>
                <w:szCs w:val="18"/>
              </w:rPr>
              <w:t>Description</w:t>
            </w:r>
          </w:p>
        </w:tc>
      </w:tr>
      <w:tr w:rsidR="00D152A1" w14:paraId="27C64AE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CE8B67" w14:textId="77777777" w:rsidR="00D152A1" w:rsidRDefault="00000000">
            <w:proofErr w:type="spellStart"/>
            <w:r>
              <w:rPr>
                <w:sz w:val="18"/>
                <w:szCs w:val="18"/>
              </w:rPr>
              <w:t>min_trim_quality</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C6ACB0" w14:textId="77777777" w:rsidR="00D152A1" w:rsidRDefault="00000000">
            <w:r>
              <w:rPr>
                <w:sz w:val="18"/>
                <w:szCs w:val="18"/>
              </w:rPr>
              <w:t>20</w:t>
            </w:r>
          </w:p>
        </w:tc>
        <w:tc>
          <w:tcPr>
            <w:tcW w:w="5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DB8D3D" w14:textId="77777777" w:rsidR="00D152A1" w:rsidRDefault="00000000">
            <w:proofErr w:type="spellStart"/>
            <w:r>
              <w:rPr>
                <w:sz w:val="18"/>
                <w:szCs w:val="18"/>
              </w:rPr>
              <w:t>fastp</w:t>
            </w:r>
            <w:proofErr w:type="spellEnd"/>
            <w:r>
              <w:rPr>
                <w:sz w:val="18"/>
                <w:szCs w:val="18"/>
              </w:rPr>
              <w:t xml:space="preserve"> sliding window minimum Phred score</w:t>
            </w:r>
          </w:p>
        </w:tc>
      </w:tr>
      <w:tr w:rsidR="00D152A1" w14:paraId="1C6ADDB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356A45" w14:textId="77777777" w:rsidR="00D152A1" w:rsidRDefault="00000000">
            <w:proofErr w:type="spellStart"/>
            <w:r>
              <w:rPr>
                <w:sz w:val="18"/>
                <w:szCs w:val="18"/>
              </w:rPr>
              <w:t>min_trim_length</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3AC2CB" w14:textId="77777777" w:rsidR="00D152A1" w:rsidRDefault="00000000">
            <w:r>
              <w:rPr>
                <w:sz w:val="18"/>
                <w:szCs w:val="18"/>
              </w:rPr>
              <w:t>50</w:t>
            </w:r>
          </w:p>
        </w:tc>
        <w:tc>
          <w:tcPr>
            <w:tcW w:w="5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A4FA49D" w14:textId="77777777" w:rsidR="00D152A1" w:rsidRDefault="00000000">
            <w:proofErr w:type="spellStart"/>
            <w:r>
              <w:rPr>
                <w:sz w:val="18"/>
                <w:szCs w:val="18"/>
              </w:rPr>
              <w:t>fastp</w:t>
            </w:r>
            <w:proofErr w:type="spellEnd"/>
            <w:r>
              <w:rPr>
                <w:sz w:val="18"/>
                <w:szCs w:val="18"/>
              </w:rPr>
              <w:t xml:space="preserve"> minimum read length after trimming</w:t>
            </w:r>
          </w:p>
        </w:tc>
      </w:tr>
      <w:tr w:rsidR="00D152A1" w14:paraId="6808648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C8CF02" w14:textId="77777777" w:rsidR="00D152A1" w:rsidRDefault="00000000">
            <w:proofErr w:type="spellStart"/>
            <w:r>
              <w:rPr>
                <w:sz w:val="18"/>
                <w:szCs w:val="18"/>
              </w:rPr>
              <w:t>min_mapping_quality</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BA6089" w14:textId="77777777" w:rsidR="00D152A1" w:rsidRDefault="00000000">
            <w:r>
              <w:rPr>
                <w:sz w:val="18"/>
                <w:szCs w:val="18"/>
              </w:rPr>
              <w:t>20</w:t>
            </w:r>
          </w:p>
        </w:tc>
        <w:tc>
          <w:tcPr>
            <w:tcW w:w="5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163552" w14:textId="77777777" w:rsidR="00D152A1" w:rsidRDefault="00000000">
            <w:proofErr w:type="spellStart"/>
            <w:r>
              <w:rPr>
                <w:sz w:val="18"/>
                <w:szCs w:val="18"/>
              </w:rPr>
              <w:t>SAMtools</w:t>
            </w:r>
            <w:proofErr w:type="spellEnd"/>
            <w:r>
              <w:rPr>
                <w:sz w:val="18"/>
                <w:szCs w:val="18"/>
              </w:rPr>
              <w:t xml:space="preserve"> minimum read mapping quality for consensus</w:t>
            </w:r>
          </w:p>
        </w:tc>
      </w:tr>
      <w:tr w:rsidR="00D152A1" w14:paraId="65AA65C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06664B" w14:textId="77777777" w:rsidR="00D152A1" w:rsidRDefault="00000000">
            <w:proofErr w:type="spellStart"/>
            <w:r>
              <w:rPr>
                <w:sz w:val="18"/>
                <w:szCs w:val="18"/>
              </w:rPr>
              <w:t>min_base_quality</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18F0266" w14:textId="77777777" w:rsidR="00D152A1" w:rsidRDefault="00000000">
            <w:r>
              <w:rPr>
                <w:sz w:val="18"/>
                <w:szCs w:val="18"/>
              </w:rPr>
              <w:t>20</w:t>
            </w:r>
          </w:p>
        </w:tc>
        <w:tc>
          <w:tcPr>
            <w:tcW w:w="5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65BAA8A" w14:textId="77777777" w:rsidR="00D152A1" w:rsidRDefault="00000000">
            <w:proofErr w:type="spellStart"/>
            <w:r>
              <w:rPr>
                <w:sz w:val="18"/>
                <w:szCs w:val="18"/>
              </w:rPr>
              <w:t>SAMtools</w:t>
            </w:r>
            <w:proofErr w:type="spellEnd"/>
            <w:r>
              <w:rPr>
                <w:sz w:val="18"/>
                <w:szCs w:val="18"/>
              </w:rPr>
              <w:t xml:space="preserve"> minimum base quality for consensus</w:t>
            </w:r>
          </w:p>
        </w:tc>
      </w:tr>
      <w:tr w:rsidR="00D152A1" w14:paraId="4B71EEE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0F229D" w14:textId="77777777" w:rsidR="00D152A1" w:rsidRDefault="00000000">
            <w:proofErr w:type="spellStart"/>
            <w:r>
              <w:rPr>
                <w:sz w:val="18"/>
                <w:szCs w:val="18"/>
              </w:rPr>
              <w:t>min_site_coverage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AFB807" w14:textId="77777777" w:rsidR="00D152A1" w:rsidRDefault="00000000">
            <w:r>
              <w:rPr>
                <w:sz w:val="18"/>
                <w:szCs w:val="18"/>
              </w:rPr>
              <w:t>5x</w:t>
            </w:r>
          </w:p>
        </w:tc>
        <w:tc>
          <w:tcPr>
            <w:tcW w:w="5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33B9F6" w14:textId="77777777" w:rsidR="00D152A1" w:rsidRDefault="00000000">
            <w:r>
              <w:rPr>
                <w:sz w:val="18"/>
                <w:szCs w:val="18"/>
              </w:rPr>
              <w:t>Minimum coverage for a site to be called (not masked as N)</w:t>
            </w:r>
          </w:p>
        </w:tc>
      </w:tr>
      <w:tr w:rsidR="00D152A1" w14:paraId="1620A23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CE6FA45" w14:textId="77777777" w:rsidR="00D152A1" w:rsidRDefault="00000000">
            <w:proofErr w:type="spellStart"/>
            <w:r>
              <w:rPr>
                <w:sz w:val="18"/>
                <w:szCs w:val="18"/>
              </w:rPr>
              <w:t>min_allele_fraction</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1C078C" w14:textId="77777777" w:rsidR="00D152A1" w:rsidRDefault="00000000">
            <w:r>
              <w:rPr>
                <w:sz w:val="18"/>
                <w:szCs w:val="18"/>
              </w:rPr>
              <w:t>0.75</w:t>
            </w:r>
          </w:p>
        </w:tc>
        <w:tc>
          <w:tcPr>
            <w:tcW w:w="5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25A8802" w14:textId="77777777" w:rsidR="00D152A1" w:rsidRDefault="00000000">
            <w:r>
              <w:rPr>
                <w:sz w:val="18"/>
                <w:szCs w:val="18"/>
              </w:rPr>
              <w:t>Minimum fraction of reads supporting the called allele</w:t>
            </w:r>
          </w:p>
        </w:tc>
      </w:tr>
      <w:tr w:rsidR="00D152A1" w14:paraId="48CDC4F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FB4089" w14:textId="77777777" w:rsidR="00D152A1" w:rsidRDefault="00000000">
            <w:proofErr w:type="spellStart"/>
            <w:r>
              <w:rPr>
                <w:sz w:val="18"/>
                <w:szCs w:val="18"/>
              </w:rPr>
              <w:t>max_missing_percentage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E7C8F2" w14:textId="77777777" w:rsidR="00D152A1" w:rsidRDefault="00000000">
            <w:r>
              <w:rPr>
                <w:sz w:val="18"/>
                <w:szCs w:val="18"/>
              </w:rPr>
              <w:t>50%</w:t>
            </w:r>
          </w:p>
        </w:tc>
        <w:tc>
          <w:tcPr>
            <w:tcW w:w="5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14CB72" w14:textId="77777777" w:rsidR="00D152A1" w:rsidRDefault="00000000">
            <w:r>
              <w:rPr>
                <w:sz w:val="18"/>
                <w:szCs w:val="18"/>
              </w:rPr>
              <w:t>Maximum proportion of N/gap sites before sample is excluded from phylogenetics</w:t>
            </w:r>
          </w:p>
        </w:tc>
      </w:tr>
      <w:tr w:rsidR="00D152A1" w14:paraId="2A5AA19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909BE1A" w14:textId="77777777" w:rsidR="00D152A1" w:rsidRDefault="00000000">
            <w:proofErr w:type="spellStart"/>
            <w:r>
              <w:rPr>
                <w:sz w:val="18"/>
                <w:szCs w:val="18"/>
              </w:rPr>
              <w:t>min_parsimony_coverage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CEAFC8" w14:textId="77777777" w:rsidR="00D152A1" w:rsidRDefault="00000000">
            <w:r>
              <w:rPr>
                <w:sz w:val="18"/>
                <w:szCs w:val="18"/>
              </w:rPr>
              <w:t>0.70</w:t>
            </w:r>
          </w:p>
        </w:tc>
        <w:tc>
          <w:tcPr>
            <w:tcW w:w="5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3A5850" w14:textId="77777777" w:rsidR="00D152A1" w:rsidRDefault="00000000">
            <w:r>
              <w:rPr>
                <w:sz w:val="18"/>
                <w:szCs w:val="18"/>
              </w:rPr>
              <w:t>Minimum proportion of samples genotyped at a site for PIS inclusion</w:t>
            </w:r>
          </w:p>
        </w:tc>
      </w:tr>
      <w:tr w:rsidR="00D152A1" w14:paraId="0BF9300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F533D4" w14:textId="77777777" w:rsidR="00D152A1" w:rsidRDefault="00000000">
            <w:proofErr w:type="spellStart"/>
            <w:r>
              <w:rPr>
                <w:sz w:val="18"/>
                <w:szCs w:val="18"/>
              </w:rPr>
              <w:t>snp_outbreak_threshold</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D24B64" w14:textId="77777777" w:rsidR="00D152A1" w:rsidRDefault="00000000">
            <w:r>
              <w:rPr>
                <w:sz w:val="18"/>
                <w:szCs w:val="18"/>
              </w:rPr>
              <w:t>5</w:t>
            </w:r>
          </w:p>
        </w:tc>
        <w:tc>
          <w:tcPr>
            <w:tcW w:w="5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A33371" w14:textId="77777777" w:rsidR="00D152A1" w:rsidRDefault="00000000">
            <w:r>
              <w:rPr>
                <w:sz w:val="18"/>
                <w:szCs w:val="18"/>
              </w:rPr>
              <w:t>SNP distance threshold for 'same outbreak' flagging</w:t>
            </w:r>
          </w:p>
        </w:tc>
      </w:tr>
      <w:tr w:rsidR="00D152A1" w14:paraId="037DB80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B50676" w14:textId="77777777" w:rsidR="00D152A1" w:rsidRDefault="00000000">
            <w:proofErr w:type="spellStart"/>
            <w:r>
              <w:rPr>
                <w:sz w:val="18"/>
                <w:szCs w:val="18"/>
              </w:rPr>
              <w:t>snp_cluster_threshold</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8C5CF5B" w14:textId="77777777" w:rsidR="00D152A1" w:rsidRDefault="00000000">
            <w:r>
              <w:rPr>
                <w:sz w:val="18"/>
                <w:szCs w:val="18"/>
              </w:rPr>
              <w:t>50</w:t>
            </w:r>
          </w:p>
        </w:tc>
        <w:tc>
          <w:tcPr>
            <w:tcW w:w="5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7B0C4E0" w14:textId="77777777" w:rsidR="00D152A1" w:rsidRDefault="00000000">
            <w:r>
              <w:rPr>
                <w:sz w:val="18"/>
                <w:szCs w:val="18"/>
              </w:rPr>
              <w:t>SNP distance threshold for 'related cluster' flagging</w:t>
            </w:r>
          </w:p>
        </w:tc>
      </w:tr>
      <w:tr w:rsidR="00D152A1" w14:paraId="4148E2B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0947D9" w14:textId="77777777" w:rsidR="00D152A1" w:rsidRDefault="00000000">
            <w:proofErr w:type="spellStart"/>
            <w:r>
              <w:rPr>
                <w:sz w:val="18"/>
                <w:szCs w:val="18"/>
              </w:rPr>
              <w:t>cgmlst_outbreak_alleles</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1613DE" w14:textId="77777777" w:rsidR="00D152A1" w:rsidRDefault="00000000">
            <w:r>
              <w:rPr>
                <w:sz w:val="18"/>
                <w:szCs w:val="18"/>
              </w:rPr>
              <w:t>10</w:t>
            </w:r>
          </w:p>
        </w:tc>
        <w:tc>
          <w:tcPr>
            <w:tcW w:w="5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0502CB" w14:textId="77777777" w:rsidR="00D152A1" w:rsidRDefault="00000000">
            <w:proofErr w:type="spellStart"/>
            <w:r>
              <w:rPr>
                <w:sz w:val="18"/>
                <w:szCs w:val="18"/>
              </w:rPr>
              <w:t>cgMLST</w:t>
            </w:r>
            <w:proofErr w:type="spellEnd"/>
            <w:r>
              <w:rPr>
                <w:sz w:val="18"/>
                <w:szCs w:val="18"/>
              </w:rPr>
              <w:t xml:space="preserve"> allele difference threshold for 'same outbreak' flagging</w:t>
            </w:r>
          </w:p>
        </w:tc>
      </w:tr>
      <w:tr w:rsidR="00D152A1" w14:paraId="219E6D1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42F40F5" w14:textId="77777777" w:rsidR="00D152A1" w:rsidRDefault="00000000">
            <w:proofErr w:type="spellStart"/>
            <w:r>
              <w:rPr>
                <w:sz w:val="18"/>
                <w:szCs w:val="18"/>
              </w:rPr>
              <w:t>ref_genbank</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3DBB7BE" w14:textId="77777777" w:rsidR="00D152A1" w:rsidRDefault="00000000">
            <w:r>
              <w:rPr>
                <w:sz w:val="18"/>
                <w:szCs w:val="18"/>
              </w:rPr>
              <w:t>N16961 (bundled)</w:t>
            </w:r>
          </w:p>
        </w:tc>
        <w:tc>
          <w:tcPr>
            <w:tcW w:w="5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24CB77" w14:textId="77777777" w:rsidR="00D152A1" w:rsidRDefault="00000000">
            <w:r>
              <w:rPr>
                <w:sz w:val="18"/>
                <w:szCs w:val="18"/>
              </w:rPr>
              <w:t xml:space="preserve">Reference genome GenBank file for Snippy and </w:t>
            </w:r>
            <w:proofErr w:type="spellStart"/>
            <w:r>
              <w:rPr>
                <w:sz w:val="18"/>
                <w:szCs w:val="18"/>
              </w:rPr>
              <w:t>SnpEff</w:t>
            </w:r>
            <w:proofErr w:type="spellEnd"/>
            <w:r>
              <w:rPr>
                <w:sz w:val="18"/>
                <w:szCs w:val="18"/>
              </w:rPr>
              <w:t xml:space="preserve"> annotation</w:t>
            </w:r>
          </w:p>
        </w:tc>
      </w:tr>
      <w:tr w:rsidR="00D152A1" w14:paraId="760A799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CC1BE4" w14:textId="77777777" w:rsidR="00D152A1" w:rsidRDefault="00000000">
            <w:proofErr w:type="spellStart"/>
            <w:r>
              <w:rPr>
                <w:sz w:val="18"/>
                <w:szCs w:val="18"/>
              </w:rPr>
              <w:t>global_core_alignment</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56E26E" w14:textId="77777777" w:rsidR="00D152A1" w:rsidRDefault="00000000">
            <w:r>
              <w:rPr>
                <w:sz w:val="18"/>
                <w:szCs w:val="18"/>
              </w:rPr>
              <w:t>null (user-provided)</w:t>
            </w:r>
          </w:p>
        </w:tc>
        <w:tc>
          <w:tcPr>
            <w:tcW w:w="5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395F51" w14:textId="77777777" w:rsidR="00D152A1" w:rsidRDefault="00000000">
            <w:r>
              <w:rPr>
                <w:sz w:val="18"/>
                <w:szCs w:val="18"/>
              </w:rPr>
              <w:t>Path to pre-existing global core alignment FASTA</w:t>
            </w:r>
          </w:p>
        </w:tc>
      </w:tr>
      <w:tr w:rsidR="00D152A1" w14:paraId="635DEC4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E7ADE3" w14:textId="77777777" w:rsidR="00D152A1" w:rsidRDefault="00000000">
            <w:proofErr w:type="spellStart"/>
            <w:r>
              <w:rPr>
                <w:sz w:val="18"/>
                <w:szCs w:val="18"/>
              </w:rPr>
              <w:t>skip_fastbaps</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06A611" w14:textId="77777777" w:rsidR="00D152A1" w:rsidRDefault="00000000">
            <w:r>
              <w:rPr>
                <w:sz w:val="18"/>
                <w:szCs w:val="18"/>
              </w:rPr>
              <w:t>true</w:t>
            </w:r>
          </w:p>
        </w:tc>
        <w:tc>
          <w:tcPr>
            <w:tcW w:w="5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B1DDAC1" w14:textId="77777777" w:rsidR="00D152A1" w:rsidRDefault="00000000">
            <w:r>
              <w:rPr>
                <w:sz w:val="18"/>
                <w:szCs w:val="18"/>
              </w:rPr>
              <w:t xml:space="preserve">Whether to skip </w:t>
            </w:r>
            <w:proofErr w:type="spellStart"/>
            <w:r>
              <w:rPr>
                <w:sz w:val="18"/>
                <w:szCs w:val="18"/>
              </w:rPr>
              <w:t>fastBAPS</w:t>
            </w:r>
            <w:proofErr w:type="spellEnd"/>
            <w:r>
              <w:rPr>
                <w:sz w:val="18"/>
                <w:szCs w:val="18"/>
              </w:rPr>
              <w:t xml:space="preserve"> pre-clustering before Gubbins</w:t>
            </w:r>
          </w:p>
        </w:tc>
      </w:tr>
      <w:tr w:rsidR="00D152A1" w14:paraId="5D4BAB5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3DB17D" w14:textId="77777777" w:rsidR="00D152A1" w:rsidRDefault="00000000">
            <w:proofErr w:type="spellStart"/>
            <w:r>
              <w:rPr>
                <w:sz w:val="18"/>
                <w:szCs w:val="18"/>
              </w:rPr>
              <w:t>skip_plasmid</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CED882" w14:textId="77777777" w:rsidR="00D152A1" w:rsidRDefault="00000000">
            <w:r>
              <w:rPr>
                <w:sz w:val="18"/>
                <w:szCs w:val="18"/>
              </w:rPr>
              <w:t>true</w:t>
            </w:r>
          </w:p>
        </w:tc>
        <w:tc>
          <w:tcPr>
            <w:tcW w:w="5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54D3BB" w14:textId="77777777" w:rsidR="00D152A1" w:rsidRDefault="00000000">
            <w:r>
              <w:rPr>
                <w:sz w:val="18"/>
                <w:szCs w:val="18"/>
              </w:rPr>
              <w:t>Whether to skip plasmid detection (can be resource-intensive)</w:t>
            </w:r>
          </w:p>
        </w:tc>
      </w:tr>
      <w:tr w:rsidR="00D152A1" w14:paraId="1FDDDCB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AF8EC91" w14:textId="77777777" w:rsidR="00D152A1" w:rsidRDefault="00000000">
            <w:proofErr w:type="spellStart"/>
            <w:r>
              <w:rPr>
                <w:sz w:val="18"/>
                <w:szCs w:val="18"/>
              </w:rPr>
              <w:t>max_cpus</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9846D9" w14:textId="77777777" w:rsidR="00D152A1" w:rsidRDefault="00000000">
            <w:r>
              <w:rPr>
                <w:sz w:val="18"/>
                <w:szCs w:val="18"/>
              </w:rPr>
              <w:t>8</w:t>
            </w:r>
          </w:p>
        </w:tc>
        <w:tc>
          <w:tcPr>
            <w:tcW w:w="5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EE2DA4F" w14:textId="77777777" w:rsidR="00D152A1" w:rsidRDefault="00000000">
            <w:r>
              <w:rPr>
                <w:sz w:val="18"/>
                <w:szCs w:val="18"/>
              </w:rPr>
              <w:t>Maximum CPUs per process</w:t>
            </w:r>
          </w:p>
        </w:tc>
      </w:tr>
      <w:tr w:rsidR="00D152A1" w14:paraId="6BDE289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6863E5" w14:textId="77777777" w:rsidR="00D152A1" w:rsidRDefault="00000000">
            <w:proofErr w:type="spellStart"/>
            <w:r>
              <w:rPr>
                <w:sz w:val="18"/>
                <w:szCs w:val="18"/>
              </w:rPr>
              <w:t>max_memory</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CD09C1" w14:textId="77777777" w:rsidR="00D152A1" w:rsidRDefault="00000000">
            <w:r>
              <w:rPr>
                <w:sz w:val="18"/>
                <w:szCs w:val="18"/>
              </w:rPr>
              <w:t>32.GB</w:t>
            </w:r>
          </w:p>
        </w:tc>
        <w:tc>
          <w:tcPr>
            <w:tcW w:w="57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FC087A" w14:textId="77777777" w:rsidR="00D152A1" w:rsidRDefault="00000000">
            <w:r>
              <w:rPr>
                <w:sz w:val="18"/>
                <w:szCs w:val="18"/>
              </w:rPr>
              <w:t>Maximum RAM per process</w:t>
            </w:r>
          </w:p>
        </w:tc>
      </w:tr>
      <w:tr w:rsidR="00D152A1" w14:paraId="2CF9631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C7A423" w14:textId="77777777" w:rsidR="00D152A1" w:rsidRDefault="00000000">
            <w:proofErr w:type="spellStart"/>
            <w:r>
              <w:rPr>
                <w:sz w:val="18"/>
                <w:szCs w:val="18"/>
              </w:rPr>
              <w:t>max_time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F09B9F" w14:textId="77777777" w:rsidR="00D152A1" w:rsidRDefault="00000000">
            <w:r>
              <w:rPr>
                <w:sz w:val="18"/>
                <w:szCs w:val="18"/>
              </w:rPr>
              <w:t>48.h</w:t>
            </w:r>
          </w:p>
        </w:tc>
        <w:tc>
          <w:tcPr>
            <w:tcW w:w="57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E8EF27C" w14:textId="77777777" w:rsidR="00D152A1" w:rsidRDefault="00000000">
            <w:r>
              <w:rPr>
                <w:sz w:val="18"/>
                <w:szCs w:val="18"/>
              </w:rPr>
              <w:t>Maximum wall time per process</w:t>
            </w:r>
          </w:p>
        </w:tc>
      </w:tr>
    </w:tbl>
    <w:p w14:paraId="765ABC8C" w14:textId="77777777" w:rsidR="00D152A1" w:rsidRDefault="00D152A1">
      <w:pPr>
        <w:spacing w:before="120"/>
      </w:pPr>
    </w:p>
    <w:p w14:paraId="12002F3D" w14:textId="77777777" w:rsidR="00D152A1" w:rsidRDefault="00D152A1">
      <w:pPr>
        <w:pBdr>
          <w:bottom w:val="single" w:sz="4" w:space="1" w:color="D6E4F0"/>
        </w:pBdr>
      </w:pPr>
    </w:p>
    <w:p w14:paraId="2C20EBB0" w14:textId="77777777" w:rsidR="00D152A1" w:rsidRDefault="00D152A1">
      <w:pPr>
        <w:spacing w:before="80"/>
      </w:pPr>
    </w:p>
    <w:p w14:paraId="05FE7F14" w14:textId="77777777" w:rsidR="00D152A1" w:rsidRDefault="00000000">
      <w:pPr>
        <w:pStyle w:val="Heading1"/>
        <w:pBdr>
          <w:bottom w:val="single" w:sz="8" w:space="4" w:color="2E75B6"/>
        </w:pBdr>
      </w:pPr>
      <w:r>
        <w:t>6. GUI and Galaxy Accessibility</w:t>
      </w:r>
    </w:p>
    <w:p w14:paraId="0F5DE854" w14:textId="77777777" w:rsidR="00D152A1" w:rsidRDefault="00000000">
      <w:pPr>
        <w:pStyle w:val="Heading2"/>
      </w:pPr>
      <w:r>
        <w:t>6.1 The Case for a GUI</w:t>
      </w:r>
    </w:p>
    <w:p w14:paraId="20A68BA0" w14:textId="77777777" w:rsidR="00D152A1" w:rsidRDefault="00000000">
      <w:pPr>
        <w:spacing w:before="80" w:after="120" w:line="276" w:lineRule="auto"/>
        <w:jc w:val="both"/>
      </w:pPr>
      <w:r>
        <w:t xml:space="preserve">The most consistently identified barrier to </w:t>
      </w:r>
      <w:proofErr w:type="spellStart"/>
      <w:r>
        <w:t>CholeraSeq</w:t>
      </w:r>
      <w:proofErr w:type="spellEnd"/>
      <w:r>
        <w:t xml:space="preserve"> adoption in public health settings is the requirement for command-line proficiency, plus the installation of </w:t>
      </w:r>
      <w:proofErr w:type="spellStart"/>
      <w:r>
        <w:t>Nextflow</w:t>
      </w:r>
      <w:proofErr w:type="spellEnd"/>
      <w:r>
        <w:t>, Docker or Singularity, and Java. For a public health laboratory scientist in an LMIC setting, these prerequisites may represent weeks of setup and troubleshooting. A well-designed GUI removes these barriers without reducing analytical capability.</w:t>
      </w:r>
    </w:p>
    <w:p w14:paraId="304739F0" w14:textId="77777777" w:rsidR="00D152A1" w:rsidRDefault="00D152A1">
      <w:pPr>
        <w:spacing w:before="60"/>
      </w:pPr>
    </w:p>
    <w:p w14:paraId="37868A99" w14:textId="77777777" w:rsidR="00D152A1" w:rsidRDefault="00000000">
      <w:pPr>
        <w:spacing w:before="80" w:after="120" w:line="276" w:lineRule="auto"/>
        <w:jc w:val="both"/>
      </w:pPr>
      <w:r>
        <w:t xml:space="preserve">The assessment confirms: </w:t>
      </w:r>
      <w:proofErr w:type="spellStart"/>
      <w:r>
        <w:t>CholeraSeq</w:t>
      </w:r>
      <w:proofErr w:type="spellEnd"/>
      <w:r>
        <w:t xml:space="preserve"> inputs are simple enough (a </w:t>
      </w:r>
      <w:proofErr w:type="spellStart"/>
      <w:r>
        <w:t>samplesheet</w:t>
      </w:r>
      <w:proofErr w:type="spellEnd"/>
      <w:r>
        <w:t xml:space="preserve"> plus FASTQ/FASTA files), parameters are clear enough (with sensible defaults), outputs are documentable, and dependencies are containerised. All prerequisites for a GUI wrapper are met.</w:t>
      </w:r>
    </w:p>
    <w:p w14:paraId="3F7FE454" w14:textId="77777777" w:rsidR="00D152A1" w:rsidRDefault="00000000">
      <w:pPr>
        <w:pStyle w:val="Heading2"/>
      </w:pPr>
      <w:r>
        <w:t>6.2 Proposed GUI Design</w:t>
      </w:r>
    </w:p>
    <w:p w14:paraId="28672EB4" w14:textId="77777777" w:rsidR="00D152A1" w:rsidRDefault="00000000">
      <w:pPr>
        <w:spacing w:before="80" w:after="120" w:line="276" w:lineRule="auto"/>
        <w:jc w:val="both"/>
      </w:pPr>
      <w:r>
        <w:t xml:space="preserve">The </w:t>
      </w:r>
      <w:proofErr w:type="spellStart"/>
      <w:r>
        <w:t>CholeraFlow</w:t>
      </w:r>
      <w:proofErr w:type="spellEnd"/>
      <w:r>
        <w:t xml:space="preserve"> GUI would be a web-based interface (served locally via Docker or deployable to a central server) with five screens:</w:t>
      </w:r>
    </w:p>
    <w:p w14:paraId="19776E1C" w14:textId="77777777" w:rsidR="00D152A1" w:rsidRDefault="00D152A1">
      <w:pPr>
        <w:spacing w:before="60"/>
      </w:pPr>
    </w:p>
    <w:p w14:paraId="15C7DCED" w14:textId="77777777" w:rsidR="00D152A1" w:rsidRDefault="00000000">
      <w:pPr>
        <w:spacing w:before="160" w:after="60"/>
      </w:pPr>
      <w:r>
        <w:rPr>
          <w:b/>
          <w:bCs/>
          <w:u w:val="single"/>
        </w:rPr>
        <w:t>Screen 1 — Upload and Validate Data</w:t>
      </w:r>
    </w:p>
    <w:p w14:paraId="2F731EC8" w14:textId="77777777" w:rsidR="00D152A1" w:rsidRDefault="00000000">
      <w:pPr>
        <w:pStyle w:val="ListParagraph"/>
        <w:numPr>
          <w:ilvl w:val="0"/>
          <w:numId w:val="2"/>
        </w:numPr>
        <w:spacing w:before="40" w:after="40"/>
      </w:pPr>
      <w:r>
        <w:t>Drag-and-drop upload of FASTQ or FASTA files, or URL entry for remote files</w:t>
      </w:r>
    </w:p>
    <w:p w14:paraId="6E709859" w14:textId="77777777" w:rsidR="00D152A1" w:rsidRDefault="00000000">
      <w:pPr>
        <w:pStyle w:val="ListParagraph"/>
        <w:numPr>
          <w:ilvl w:val="0"/>
          <w:numId w:val="2"/>
        </w:numPr>
        <w:spacing w:before="40" w:after="40"/>
      </w:pPr>
      <w:r>
        <w:t>Auto-detection of paired-end vs single-end reads from filename patterns</w:t>
      </w:r>
    </w:p>
    <w:p w14:paraId="70918949" w14:textId="77777777" w:rsidR="00D152A1" w:rsidRDefault="00000000">
      <w:pPr>
        <w:pStyle w:val="ListParagraph"/>
        <w:numPr>
          <w:ilvl w:val="0"/>
          <w:numId w:val="2"/>
        </w:numPr>
        <w:spacing w:before="40" w:after="40"/>
      </w:pPr>
      <w:r>
        <w:t xml:space="preserve">Automatic </w:t>
      </w:r>
      <w:proofErr w:type="spellStart"/>
      <w:r>
        <w:t>samplesheet</w:t>
      </w:r>
      <w:proofErr w:type="spellEnd"/>
      <w:r>
        <w:t xml:space="preserve"> generation from uploaded files, with live validation feedback</w:t>
      </w:r>
    </w:p>
    <w:p w14:paraId="1A4CB892" w14:textId="77777777" w:rsidR="00D152A1" w:rsidRDefault="00000000">
      <w:pPr>
        <w:pStyle w:val="ListParagraph"/>
        <w:numPr>
          <w:ilvl w:val="0"/>
          <w:numId w:val="2"/>
        </w:numPr>
        <w:spacing w:before="40" w:after="40"/>
      </w:pPr>
      <w:r>
        <w:lastRenderedPageBreak/>
        <w:t>Metadata upload (CSV or simple form entry for small batches)</w:t>
      </w:r>
    </w:p>
    <w:p w14:paraId="0C51870B" w14:textId="77777777" w:rsidR="00D152A1" w:rsidRDefault="00000000">
      <w:pPr>
        <w:pStyle w:val="ListParagraph"/>
        <w:numPr>
          <w:ilvl w:val="0"/>
          <w:numId w:val="2"/>
        </w:numPr>
        <w:spacing w:before="40" w:after="40"/>
      </w:pPr>
      <w:r>
        <w:t>Clear error messages for failed validation with specific fix guidance</w:t>
      </w:r>
    </w:p>
    <w:p w14:paraId="2EB667D8" w14:textId="77777777" w:rsidR="00D152A1" w:rsidRDefault="00D152A1">
      <w:pPr>
        <w:spacing w:before="60"/>
      </w:pPr>
    </w:p>
    <w:p w14:paraId="26BAA1D0" w14:textId="77777777" w:rsidR="00D152A1" w:rsidRDefault="00000000">
      <w:pPr>
        <w:spacing w:before="160" w:after="60"/>
      </w:pPr>
      <w:r>
        <w:rPr>
          <w:b/>
          <w:bCs/>
          <w:u w:val="single"/>
        </w:rPr>
        <w:t>Screen 2 — Select Analysis Mode</w:t>
      </w:r>
    </w:p>
    <w:p w14:paraId="60DE61F5" w14:textId="77777777" w:rsidR="00D152A1" w:rsidRDefault="00000000">
      <w:pPr>
        <w:pStyle w:val="ListParagraph"/>
        <w:numPr>
          <w:ilvl w:val="0"/>
          <w:numId w:val="2"/>
        </w:numPr>
        <w:spacing w:before="40" w:after="40"/>
      </w:pPr>
      <w:r>
        <w:t>Three clearly labelled buttons: Outbreak Investigation, Routine Surveillance, Source Attribution</w:t>
      </w:r>
    </w:p>
    <w:p w14:paraId="4E60D316" w14:textId="77777777" w:rsidR="00D152A1" w:rsidRDefault="00000000">
      <w:pPr>
        <w:pStyle w:val="ListParagraph"/>
        <w:numPr>
          <w:ilvl w:val="0"/>
          <w:numId w:val="2"/>
        </w:numPr>
        <w:spacing w:before="40" w:after="40"/>
      </w:pPr>
      <w:r>
        <w:t>One-sentence description of each mode and when to use it</w:t>
      </w:r>
    </w:p>
    <w:p w14:paraId="738EE016" w14:textId="77777777" w:rsidR="00D152A1" w:rsidRDefault="00000000">
      <w:pPr>
        <w:pStyle w:val="ListParagraph"/>
        <w:numPr>
          <w:ilvl w:val="0"/>
          <w:numId w:val="2"/>
        </w:numPr>
        <w:spacing w:before="40" w:after="40"/>
      </w:pPr>
      <w:r>
        <w:t>Optional: Test Run mode using bundled test dataset</w:t>
      </w:r>
    </w:p>
    <w:p w14:paraId="4B3797D0" w14:textId="77777777" w:rsidR="00D152A1" w:rsidRDefault="00D152A1">
      <w:pPr>
        <w:spacing w:before="60"/>
      </w:pPr>
    </w:p>
    <w:p w14:paraId="2EC7EF17" w14:textId="77777777" w:rsidR="00D152A1" w:rsidRDefault="00000000">
      <w:pPr>
        <w:spacing w:before="160" w:after="60"/>
      </w:pPr>
      <w:r>
        <w:rPr>
          <w:b/>
          <w:bCs/>
          <w:u w:val="single"/>
        </w:rPr>
        <w:t>Screen 3 — Configure Parameters</w:t>
      </w:r>
    </w:p>
    <w:p w14:paraId="472C07BE" w14:textId="77777777" w:rsidR="00D152A1" w:rsidRDefault="00000000">
      <w:pPr>
        <w:pStyle w:val="ListParagraph"/>
        <w:numPr>
          <w:ilvl w:val="0"/>
          <w:numId w:val="2"/>
        </w:numPr>
        <w:spacing w:before="40" w:after="40"/>
      </w:pPr>
      <w:r>
        <w:t xml:space="preserve">Beginner view: 'Use recommended settings' toggle (pre-fills all defaults; one </w:t>
      </w:r>
      <w:proofErr w:type="gramStart"/>
      <w:r>
        <w:t>click</w:t>
      </w:r>
      <w:proofErr w:type="gramEnd"/>
      <w:r>
        <w:t xml:space="preserve"> to proceed)</w:t>
      </w:r>
    </w:p>
    <w:p w14:paraId="7F31DB50" w14:textId="77777777" w:rsidR="00D152A1" w:rsidRDefault="00000000">
      <w:pPr>
        <w:pStyle w:val="ListParagraph"/>
        <w:numPr>
          <w:ilvl w:val="0"/>
          <w:numId w:val="2"/>
        </w:numPr>
        <w:spacing w:before="40" w:after="40"/>
      </w:pPr>
      <w:r>
        <w:t>Advanced view: expandable panels for each parameter category with inline help text</w:t>
      </w:r>
    </w:p>
    <w:p w14:paraId="36B77D5B" w14:textId="77777777" w:rsidR="00D152A1" w:rsidRDefault="00000000">
      <w:pPr>
        <w:pStyle w:val="ListParagraph"/>
        <w:numPr>
          <w:ilvl w:val="0"/>
          <w:numId w:val="2"/>
        </w:numPr>
        <w:spacing w:before="40" w:after="40"/>
      </w:pPr>
      <w:r>
        <w:t xml:space="preserve">Global context toggle: 'Compare with global cholera strains?' (yes/no, downloads/uses </w:t>
      </w:r>
      <w:proofErr w:type="spellStart"/>
      <w:r>
        <w:t>Zenodo</w:t>
      </w:r>
      <w:proofErr w:type="spellEnd"/>
      <w:r>
        <w:t xml:space="preserve"> alignment)</w:t>
      </w:r>
    </w:p>
    <w:p w14:paraId="3850D81D" w14:textId="77777777" w:rsidR="00D152A1" w:rsidRDefault="00000000">
      <w:pPr>
        <w:pStyle w:val="ListParagraph"/>
        <w:numPr>
          <w:ilvl w:val="0"/>
          <w:numId w:val="2"/>
        </w:numPr>
        <w:spacing w:before="40" w:after="40"/>
      </w:pPr>
      <w:r>
        <w:t>Resource configuration: simple sliders for CPU and memory limits</w:t>
      </w:r>
    </w:p>
    <w:p w14:paraId="107F9207" w14:textId="77777777" w:rsidR="00D152A1" w:rsidRDefault="00D152A1">
      <w:pPr>
        <w:spacing w:before="60"/>
      </w:pPr>
    </w:p>
    <w:p w14:paraId="0911C095" w14:textId="77777777" w:rsidR="00D152A1" w:rsidRDefault="00000000">
      <w:pPr>
        <w:spacing w:before="160" w:after="60"/>
      </w:pPr>
      <w:r>
        <w:rPr>
          <w:b/>
          <w:bCs/>
          <w:u w:val="single"/>
        </w:rPr>
        <w:t>Screen 4 — Run and Monitor</w:t>
      </w:r>
    </w:p>
    <w:p w14:paraId="0915C3C9" w14:textId="77777777" w:rsidR="00D152A1" w:rsidRDefault="00000000">
      <w:pPr>
        <w:pStyle w:val="ListParagraph"/>
        <w:numPr>
          <w:ilvl w:val="0"/>
          <w:numId w:val="2"/>
        </w:numPr>
        <w:spacing w:before="40" w:after="40"/>
      </w:pPr>
      <w:r>
        <w:t xml:space="preserve">'Start </w:t>
      </w:r>
      <w:proofErr w:type="spellStart"/>
      <w:r>
        <w:t>CholeraFlow</w:t>
      </w:r>
      <w:proofErr w:type="spellEnd"/>
      <w:r>
        <w:t xml:space="preserve">' button with confirmation dialog </w:t>
      </w:r>
      <w:proofErr w:type="gramStart"/>
      <w:r>
        <w:t>showing:</w:t>
      </w:r>
      <w:proofErr w:type="gramEnd"/>
      <w:r>
        <w:t xml:space="preserve"> sample count, mode, key parameters</w:t>
      </w:r>
    </w:p>
    <w:p w14:paraId="2304BD94" w14:textId="77777777" w:rsidR="00D152A1" w:rsidRDefault="00000000">
      <w:pPr>
        <w:pStyle w:val="ListParagraph"/>
        <w:numPr>
          <w:ilvl w:val="0"/>
          <w:numId w:val="2"/>
        </w:numPr>
        <w:spacing w:before="40" w:after="40"/>
      </w:pPr>
      <w:r>
        <w:t>Live progress indicator showing which pipeline step is running (Validation, QC, Assembly, Characterisation, Phylogenetics, Reporting)</w:t>
      </w:r>
    </w:p>
    <w:p w14:paraId="07E99C27" w14:textId="77777777" w:rsidR="00D152A1" w:rsidRDefault="00000000">
      <w:pPr>
        <w:pStyle w:val="ListParagraph"/>
        <w:numPr>
          <w:ilvl w:val="0"/>
          <w:numId w:val="2"/>
        </w:numPr>
        <w:spacing w:before="40" w:after="40"/>
      </w:pPr>
      <w:r>
        <w:t>Per-step status (running / complete / failed) with expandable log view</w:t>
      </w:r>
    </w:p>
    <w:p w14:paraId="28183F4A" w14:textId="77777777" w:rsidR="00D152A1" w:rsidRDefault="00000000">
      <w:pPr>
        <w:pStyle w:val="ListParagraph"/>
        <w:numPr>
          <w:ilvl w:val="0"/>
          <w:numId w:val="2"/>
        </w:numPr>
        <w:spacing w:before="40" w:after="40"/>
      </w:pPr>
      <w:r>
        <w:t>Estimated time remaining based on sample count and available resources</w:t>
      </w:r>
    </w:p>
    <w:p w14:paraId="4540B96C" w14:textId="77777777" w:rsidR="00D152A1" w:rsidRDefault="00D152A1">
      <w:pPr>
        <w:spacing w:before="60"/>
      </w:pPr>
    </w:p>
    <w:p w14:paraId="5F163F45" w14:textId="77777777" w:rsidR="00D152A1" w:rsidRDefault="00000000">
      <w:pPr>
        <w:spacing w:before="160" w:after="60"/>
      </w:pPr>
      <w:r>
        <w:rPr>
          <w:b/>
          <w:bCs/>
          <w:u w:val="single"/>
        </w:rPr>
        <w:t>Screen 5 — View and Download Results</w:t>
      </w:r>
    </w:p>
    <w:p w14:paraId="73862E81" w14:textId="77777777" w:rsidR="00D152A1" w:rsidRDefault="00000000">
      <w:pPr>
        <w:pStyle w:val="ListParagraph"/>
        <w:numPr>
          <w:ilvl w:val="0"/>
          <w:numId w:val="2"/>
        </w:numPr>
        <w:spacing w:before="40" w:after="40"/>
      </w:pPr>
      <w:r>
        <w:t>Summary panel: samples passed/failed QC, serogroup distribution, AMR flags, cluster count</w:t>
      </w:r>
    </w:p>
    <w:p w14:paraId="7DB2EF0A" w14:textId="77777777" w:rsidR="00D152A1" w:rsidRDefault="00000000">
      <w:pPr>
        <w:pStyle w:val="ListParagraph"/>
        <w:numPr>
          <w:ilvl w:val="0"/>
          <w:numId w:val="2"/>
        </w:numPr>
        <w:spacing w:before="40" w:after="40"/>
      </w:pPr>
      <w:r>
        <w:t xml:space="preserve">Embedded phylogenetic tree viewer (using </w:t>
      </w:r>
      <w:proofErr w:type="spellStart"/>
      <w:r>
        <w:t>Phylocanvas</w:t>
      </w:r>
      <w:proofErr w:type="spellEnd"/>
      <w:r>
        <w:t xml:space="preserve"> or similar) with metadata overlay</w:t>
      </w:r>
    </w:p>
    <w:p w14:paraId="54894D4A" w14:textId="77777777" w:rsidR="00D152A1" w:rsidRDefault="00000000">
      <w:pPr>
        <w:pStyle w:val="ListParagraph"/>
        <w:numPr>
          <w:ilvl w:val="0"/>
          <w:numId w:val="2"/>
        </w:numPr>
        <w:spacing w:before="40" w:after="40"/>
      </w:pPr>
      <w:r>
        <w:t>Tabbed panels for QC report, characterisation table, AMR table, virulence table, tree, and full report</w:t>
      </w:r>
    </w:p>
    <w:p w14:paraId="3266F70F" w14:textId="77777777" w:rsidR="00D152A1" w:rsidRDefault="00000000">
      <w:pPr>
        <w:pStyle w:val="ListParagraph"/>
        <w:numPr>
          <w:ilvl w:val="0"/>
          <w:numId w:val="2"/>
        </w:numPr>
        <w:spacing w:before="40" w:after="40"/>
      </w:pPr>
      <w:r>
        <w:t>One-click download of individual outputs or complete results ZIP</w:t>
      </w:r>
    </w:p>
    <w:p w14:paraId="3320D8DC" w14:textId="77777777" w:rsidR="00D152A1" w:rsidRDefault="00000000">
      <w:pPr>
        <w:pStyle w:val="ListParagraph"/>
        <w:numPr>
          <w:ilvl w:val="0"/>
          <w:numId w:val="2"/>
        </w:numPr>
        <w:spacing w:before="40" w:after="40"/>
      </w:pPr>
      <w:r>
        <w:t>'Interpretation guide' button linking to plain-language guidance on reading each output</w:t>
      </w:r>
    </w:p>
    <w:p w14:paraId="0E2C44AB" w14:textId="77777777" w:rsidR="00D152A1" w:rsidRDefault="00000000">
      <w:pPr>
        <w:pStyle w:val="Heading2"/>
      </w:pPr>
      <w:r>
        <w:t>6.3 Galaxy Wrapper</w:t>
      </w:r>
    </w:p>
    <w:p w14:paraId="5353184E" w14:textId="77777777" w:rsidR="00D152A1" w:rsidRDefault="00000000">
      <w:pPr>
        <w:spacing w:before="80" w:after="120" w:line="276" w:lineRule="auto"/>
        <w:jc w:val="both"/>
      </w:pPr>
      <w:proofErr w:type="spellStart"/>
      <w:r>
        <w:t>CholeraFlow</w:t>
      </w:r>
      <w:proofErr w:type="spellEnd"/>
      <w:r>
        <w:t xml:space="preserve"> will be designed from the outset to support a Galaxy wrapper, given Galaxy's established presence in public health bioinformatics and its use in LMIC settings through global Galaxy servers (usegalaxy.org, usegalaxy.eu, usegalaxy.org.au).</w:t>
      </w:r>
    </w:p>
    <w:p w14:paraId="35D84D6A" w14:textId="77777777" w:rsidR="00D152A1" w:rsidRDefault="00D152A1">
      <w:pPr>
        <w:spacing w:before="60"/>
      </w:pPr>
    </w:p>
    <w:p w14:paraId="461EB69F" w14:textId="77777777" w:rsidR="00D152A1" w:rsidRDefault="00000000">
      <w:pPr>
        <w:pStyle w:val="ListParagraph"/>
        <w:numPr>
          <w:ilvl w:val="0"/>
          <w:numId w:val="2"/>
        </w:numPr>
        <w:spacing w:before="40" w:after="40"/>
      </w:pPr>
      <w:r>
        <w:t xml:space="preserve">Each </w:t>
      </w:r>
      <w:proofErr w:type="spellStart"/>
      <w:r>
        <w:t>CholeraFlow</w:t>
      </w:r>
      <w:proofErr w:type="spellEnd"/>
      <w:r>
        <w:t xml:space="preserve"> </w:t>
      </w:r>
      <w:proofErr w:type="spellStart"/>
      <w:r>
        <w:t>subworkflow</w:t>
      </w:r>
      <w:proofErr w:type="spellEnd"/>
      <w:r>
        <w:t xml:space="preserve"> (QC, Assembly, Characterisation, Phylogenetics, Reporting) would be wrapped as a Galaxy workflow, allowing modular use within the Galaxy framework</w:t>
      </w:r>
    </w:p>
    <w:p w14:paraId="2350C6CF" w14:textId="77777777" w:rsidR="00D152A1" w:rsidRDefault="00000000">
      <w:pPr>
        <w:pStyle w:val="ListParagraph"/>
        <w:numPr>
          <w:ilvl w:val="0"/>
          <w:numId w:val="2"/>
        </w:numPr>
        <w:spacing w:before="40" w:after="40"/>
      </w:pPr>
      <w:r>
        <w:t>The full pipeline would be wrapped as a Galaxy workflow collection with shared histories</w:t>
      </w:r>
    </w:p>
    <w:p w14:paraId="6CE7ACE4" w14:textId="77777777" w:rsidR="00D152A1" w:rsidRDefault="00000000">
      <w:pPr>
        <w:pStyle w:val="ListParagraph"/>
        <w:numPr>
          <w:ilvl w:val="0"/>
          <w:numId w:val="2"/>
        </w:numPr>
        <w:spacing w:before="40" w:after="40"/>
      </w:pPr>
      <w:r>
        <w:t xml:space="preserve">Galaxy's existing tool suite includes FastQC, </w:t>
      </w:r>
      <w:proofErr w:type="spellStart"/>
      <w:r>
        <w:t>fastp</w:t>
      </w:r>
      <w:proofErr w:type="spellEnd"/>
      <w:r>
        <w:t xml:space="preserve">, </w:t>
      </w:r>
      <w:proofErr w:type="spellStart"/>
      <w:r>
        <w:t>MultiQC</w:t>
      </w:r>
      <w:proofErr w:type="spellEnd"/>
      <w:r>
        <w:t xml:space="preserve">, Snippy, IQ-TREE, and </w:t>
      </w:r>
      <w:proofErr w:type="spellStart"/>
      <w:r>
        <w:t>AMRFinderPlus</w:t>
      </w:r>
      <w:proofErr w:type="spellEnd"/>
      <w:r>
        <w:t>, reducing the wrapping burden</w:t>
      </w:r>
    </w:p>
    <w:p w14:paraId="0EE0A1CA" w14:textId="77777777" w:rsidR="00D152A1" w:rsidRDefault="00000000">
      <w:pPr>
        <w:pStyle w:val="ListParagraph"/>
        <w:numPr>
          <w:ilvl w:val="0"/>
          <w:numId w:val="2"/>
        </w:numPr>
        <w:spacing w:before="40" w:after="40"/>
      </w:pPr>
      <w:r>
        <w:t>Tools not yet in Galaxy (</w:t>
      </w:r>
      <w:proofErr w:type="spellStart"/>
      <w:r>
        <w:t>VicPred</w:t>
      </w:r>
      <w:proofErr w:type="spellEnd"/>
      <w:r>
        <w:t xml:space="preserve">, </w:t>
      </w:r>
      <w:proofErr w:type="spellStart"/>
      <w:r>
        <w:t>CheleraeFinder</w:t>
      </w:r>
      <w:proofErr w:type="spellEnd"/>
      <w:r>
        <w:t xml:space="preserve">, </w:t>
      </w:r>
      <w:proofErr w:type="spellStart"/>
      <w:r>
        <w:t>ChewBBACA</w:t>
      </w:r>
      <w:proofErr w:type="spellEnd"/>
      <w:r>
        <w:t xml:space="preserve"> in pipeline mode) would be prioritised for Galaxy tool development as part of this project</w:t>
      </w:r>
    </w:p>
    <w:p w14:paraId="5AAB78B4" w14:textId="77777777" w:rsidR="00D152A1" w:rsidRDefault="00000000">
      <w:pPr>
        <w:pStyle w:val="ListParagraph"/>
        <w:numPr>
          <w:ilvl w:val="0"/>
          <w:numId w:val="2"/>
        </w:numPr>
        <w:spacing w:before="40" w:after="40"/>
      </w:pPr>
      <w:r>
        <w:t>The Galaxy wrapper would use the same parameter schema as the command-line version, ensuring analytical equivalence</w:t>
      </w:r>
    </w:p>
    <w:p w14:paraId="7F4285AD" w14:textId="77777777" w:rsidR="00D152A1" w:rsidRDefault="00D152A1">
      <w:pPr>
        <w:spacing w:before="120"/>
      </w:pPr>
    </w:p>
    <w:p w14:paraId="360F3A74" w14:textId="77777777" w:rsidR="00D152A1" w:rsidRDefault="00D152A1">
      <w:pPr>
        <w:pBdr>
          <w:bottom w:val="single" w:sz="4" w:space="1" w:color="D6E4F0"/>
        </w:pBdr>
      </w:pPr>
    </w:p>
    <w:p w14:paraId="014250AE" w14:textId="77777777" w:rsidR="00D152A1" w:rsidRDefault="00D152A1">
      <w:pPr>
        <w:spacing w:before="80"/>
      </w:pPr>
    </w:p>
    <w:p w14:paraId="681DE333" w14:textId="77777777" w:rsidR="00D152A1" w:rsidRDefault="00000000">
      <w:pPr>
        <w:pStyle w:val="Heading1"/>
        <w:pBdr>
          <w:bottom w:val="single" w:sz="8" w:space="4" w:color="2E75B6"/>
        </w:pBdr>
      </w:pPr>
      <w:r>
        <w:t>7. LMIC and Low-Resource Deployment Considerations</w:t>
      </w:r>
    </w:p>
    <w:p w14:paraId="5DA1FA03" w14:textId="77777777" w:rsidR="00D152A1" w:rsidRDefault="00000000">
      <w:pPr>
        <w:pStyle w:val="Heading2"/>
      </w:pPr>
      <w:r>
        <w:t>7.1 Compute Requirements</w:t>
      </w:r>
    </w:p>
    <w:p w14:paraId="2A012C45" w14:textId="77777777" w:rsidR="00D152A1" w:rsidRDefault="00000000">
      <w:pPr>
        <w:spacing w:before="80" w:after="120" w:line="276" w:lineRule="auto"/>
        <w:jc w:val="both"/>
      </w:pPr>
      <w:r>
        <w:lastRenderedPageBreak/>
        <w:t xml:space="preserve">A core design requirement is that </w:t>
      </w:r>
      <w:proofErr w:type="spellStart"/>
      <w:r>
        <w:t>CholeraFlow</w:t>
      </w:r>
      <w:proofErr w:type="spellEnd"/>
      <w:r>
        <w:t xml:space="preserve"> must be operable on modest infrastructure. The following specifications define minimum and recommended configurations:</w:t>
      </w:r>
    </w:p>
    <w:p w14:paraId="0A0C0B1E" w14:textId="77777777" w:rsidR="00D152A1" w:rsidRDefault="00D152A1">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9"/>
        <w:gridCol w:w="1027"/>
        <w:gridCol w:w="1013"/>
        <w:gridCol w:w="1306"/>
        <w:gridCol w:w="3801"/>
      </w:tblGrid>
      <w:tr w:rsidR="00D152A1" w14:paraId="58BFCF22"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B132C48" w14:textId="77777777" w:rsidR="00D152A1" w:rsidRDefault="00000000">
            <w:r>
              <w:rPr>
                <w:b/>
                <w:bCs/>
                <w:color w:val="1F4E79"/>
                <w:sz w:val="18"/>
                <w:szCs w:val="18"/>
              </w:rPr>
              <w:t>Configuration</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9968A56" w14:textId="77777777" w:rsidR="00D152A1" w:rsidRDefault="00000000">
            <w:r>
              <w:rPr>
                <w:b/>
                <w:bCs/>
                <w:color w:val="1F4E79"/>
                <w:sz w:val="18"/>
                <w:szCs w:val="18"/>
              </w:rPr>
              <w:t>CPUs</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F4610B0" w14:textId="77777777" w:rsidR="00D152A1" w:rsidRDefault="00000000">
            <w:r>
              <w:rPr>
                <w:b/>
                <w:bCs/>
                <w:color w:val="1F4E79"/>
                <w:sz w:val="18"/>
                <w:szCs w:val="18"/>
              </w:rPr>
              <w:t>RAM</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DFAE4C3" w14:textId="77777777" w:rsidR="00D152A1" w:rsidRDefault="00000000">
            <w:r>
              <w:rPr>
                <w:b/>
                <w:bCs/>
                <w:color w:val="1F4E79"/>
                <w:sz w:val="18"/>
                <w:szCs w:val="18"/>
              </w:rPr>
              <w:t>Storage</w:t>
            </w:r>
          </w:p>
        </w:tc>
        <w:tc>
          <w:tcPr>
            <w:tcW w:w="434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D26E8D9" w14:textId="77777777" w:rsidR="00D152A1" w:rsidRDefault="00000000">
            <w:r>
              <w:rPr>
                <w:b/>
                <w:bCs/>
                <w:color w:val="1F4E79"/>
                <w:sz w:val="18"/>
                <w:szCs w:val="18"/>
              </w:rPr>
              <w:t>Notes</w:t>
            </w:r>
          </w:p>
        </w:tc>
      </w:tr>
      <w:tr w:rsidR="00D152A1" w14:paraId="1D7DA56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7A2065" w14:textId="77777777" w:rsidR="00D152A1" w:rsidRDefault="00000000">
            <w:r>
              <w:rPr>
                <w:sz w:val="18"/>
                <w:szCs w:val="18"/>
              </w:rPr>
              <w:t>Minimum (local laptop/workstation)</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39A2C0" w14:textId="77777777" w:rsidR="00D152A1" w:rsidRDefault="00000000">
            <w:r>
              <w:rPr>
                <w:sz w:val="18"/>
                <w:szCs w:val="18"/>
              </w:rPr>
              <w:t>4 cores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257459" w14:textId="77777777" w:rsidR="00D152A1" w:rsidRDefault="00000000">
            <w:r>
              <w:rPr>
                <w:sz w:val="18"/>
                <w:szCs w:val="18"/>
              </w:rPr>
              <w:t>16 GB</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ED3094" w14:textId="77777777" w:rsidR="00D152A1" w:rsidRDefault="00000000">
            <w:r>
              <w:rPr>
                <w:sz w:val="18"/>
                <w:szCs w:val="18"/>
              </w:rPr>
              <w:t>100 GB free</w:t>
            </w:r>
          </w:p>
        </w:tc>
        <w:tc>
          <w:tcPr>
            <w:tcW w:w="4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6D8B15" w14:textId="77777777" w:rsidR="00D152A1" w:rsidRDefault="00000000">
            <w:r>
              <w:rPr>
                <w:sz w:val="18"/>
                <w:szCs w:val="18"/>
              </w:rPr>
              <w:t>Runs with reduced parallelism; QC + characterisation only; phylogeny may be slow for &gt;20 samples</w:t>
            </w:r>
          </w:p>
        </w:tc>
      </w:tr>
      <w:tr w:rsidR="00D152A1" w14:paraId="2958D56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405017" w14:textId="77777777" w:rsidR="00D152A1" w:rsidRDefault="00000000">
            <w:r>
              <w:rPr>
                <w:sz w:val="18"/>
                <w:szCs w:val="18"/>
              </w:rPr>
              <w:t>Recommended (local server)</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4D681B" w14:textId="77777777" w:rsidR="00D152A1" w:rsidRDefault="00000000">
            <w:r>
              <w:rPr>
                <w:sz w:val="18"/>
                <w:szCs w:val="18"/>
              </w:rPr>
              <w:t>8-16 cores</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29FC76C" w14:textId="77777777" w:rsidR="00D152A1" w:rsidRDefault="00000000">
            <w:r>
              <w:rPr>
                <w:sz w:val="18"/>
                <w:szCs w:val="18"/>
              </w:rPr>
              <w:t>32-64 GB</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6B25E7C" w14:textId="77777777" w:rsidR="00D152A1" w:rsidRDefault="00000000">
            <w:r>
              <w:rPr>
                <w:sz w:val="18"/>
                <w:szCs w:val="18"/>
              </w:rPr>
              <w:t>500 GB free</w:t>
            </w:r>
          </w:p>
        </w:tc>
        <w:tc>
          <w:tcPr>
            <w:tcW w:w="4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3DFBCC0" w14:textId="77777777" w:rsidR="00D152A1" w:rsidRDefault="00000000">
            <w:r>
              <w:rPr>
                <w:sz w:val="18"/>
                <w:szCs w:val="18"/>
              </w:rPr>
              <w:t>Supports all modules including phylogenetics for up to 100 samples</w:t>
            </w:r>
          </w:p>
        </w:tc>
      </w:tr>
      <w:tr w:rsidR="00D152A1" w14:paraId="5E618C4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FFF7CF" w14:textId="77777777" w:rsidR="00D152A1" w:rsidRDefault="00000000">
            <w:r>
              <w:rPr>
                <w:sz w:val="18"/>
                <w:szCs w:val="18"/>
              </w:rPr>
              <w:t>Optimal (HPC or cloud)</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D291CC" w14:textId="77777777" w:rsidR="00D152A1" w:rsidRDefault="00000000">
            <w:r>
              <w:rPr>
                <w:sz w:val="18"/>
                <w:szCs w:val="18"/>
              </w:rPr>
              <w:t>32+ cores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301189" w14:textId="77777777" w:rsidR="00D152A1" w:rsidRDefault="00000000">
            <w:r>
              <w:rPr>
                <w:sz w:val="18"/>
                <w:szCs w:val="18"/>
              </w:rPr>
              <w:t>128+ GB</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1D60C0" w14:textId="77777777" w:rsidR="00D152A1" w:rsidRDefault="00000000">
            <w:r>
              <w:rPr>
                <w:sz w:val="18"/>
                <w:szCs w:val="18"/>
              </w:rPr>
              <w:t>1 TB+</w:t>
            </w:r>
          </w:p>
        </w:tc>
        <w:tc>
          <w:tcPr>
            <w:tcW w:w="43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15977E" w14:textId="77777777" w:rsidR="00D152A1" w:rsidRDefault="00000000">
            <w:r>
              <w:rPr>
                <w:sz w:val="18"/>
                <w:szCs w:val="18"/>
              </w:rPr>
              <w:t xml:space="preserve">Full pipeline with global context placement for large batches; mirrors </w:t>
            </w:r>
            <w:proofErr w:type="spellStart"/>
            <w:r>
              <w:rPr>
                <w:sz w:val="18"/>
                <w:szCs w:val="18"/>
              </w:rPr>
              <w:t>CholeraSeq</w:t>
            </w:r>
            <w:proofErr w:type="spellEnd"/>
            <w:r>
              <w:rPr>
                <w:sz w:val="18"/>
                <w:szCs w:val="18"/>
              </w:rPr>
              <w:t xml:space="preserve"> Haiti case study (32 CPUs, 250 GB, 85 min for 41 samples)</w:t>
            </w:r>
          </w:p>
        </w:tc>
      </w:tr>
      <w:tr w:rsidR="00D152A1" w14:paraId="0CA88C0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4F288D" w14:textId="77777777" w:rsidR="00D152A1" w:rsidRDefault="00000000">
            <w:r>
              <w:rPr>
                <w:sz w:val="18"/>
                <w:szCs w:val="18"/>
              </w:rPr>
              <w:t>Low-resource profile</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D3A23B" w14:textId="77777777" w:rsidR="00D152A1" w:rsidRDefault="00000000">
            <w:r>
              <w:rPr>
                <w:sz w:val="18"/>
                <w:szCs w:val="18"/>
              </w:rPr>
              <w:t>2 cores</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40398B0" w14:textId="77777777" w:rsidR="00D152A1" w:rsidRDefault="00000000">
            <w:r>
              <w:rPr>
                <w:sz w:val="18"/>
                <w:szCs w:val="18"/>
              </w:rPr>
              <w:t>6 GB</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05571A" w14:textId="77777777" w:rsidR="00D152A1" w:rsidRDefault="00000000">
            <w:r>
              <w:rPr>
                <w:sz w:val="18"/>
                <w:szCs w:val="18"/>
              </w:rPr>
              <w:t>50 GB free</w:t>
            </w:r>
          </w:p>
        </w:tc>
        <w:tc>
          <w:tcPr>
            <w:tcW w:w="43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CEB5F02" w14:textId="77777777" w:rsidR="00D152A1" w:rsidRDefault="00000000">
            <w:r>
              <w:rPr>
                <w:sz w:val="18"/>
                <w:szCs w:val="18"/>
              </w:rPr>
              <w:t xml:space="preserve">Matches </w:t>
            </w:r>
            <w:proofErr w:type="spellStart"/>
            <w:r>
              <w:rPr>
                <w:sz w:val="18"/>
                <w:szCs w:val="18"/>
              </w:rPr>
              <w:t>CholeraSeq</w:t>
            </w:r>
            <w:proofErr w:type="spellEnd"/>
            <w:r>
              <w:rPr>
                <w:sz w:val="18"/>
                <w:szCs w:val="18"/>
              </w:rPr>
              <w:t xml:space="preserve"> test profile; suitable for validation and small batches; phylogeny excluded by default</w:t>
            </w:r>
          </w:p>
        </w:tc>
      </w:tr>
    </w:tbl>
    <w:p w14:paraId="3911644E" w14:textId="77777777" w:rsidR="00D152A1" w:rsidRDefault="00D152A1">
      <w:pPr>
        <w:spacing w:before="80"/>
      </w:pPr>
    </w:p>
    <w:p w14:paraId="6B41C3CC" w14:textId="77777777" w:rsidR="00D152A1" w:rsidRDefault="00000000">
      <w:pPr>
        <w:spacing w:before="80" w:after="120" w:line="276" w:lineRule="auto"/>
        <w:jc w:val="both"/>
      </w:pPr>
      <w:r>
        <w:t xml:space="preserve">A --profile </w:t>
      </w:r>
      <w:proofErr w:type="spellStart"/>
      <w:r>
        <w:t>low_resource</w:t>
      </w:r>
      <w:proofErr w:type="spellEnd"/>
      <w:r>
        <w:t xml:space="preserve"> configuration will pre-set conservative resource limits, disable the most compute-intensive optional modules (plasmid detection, global context phylogeny), and enable a rapid report mode. This allows the pipeline to run on a standard laptop for characterisation and AMR workflows.</w:t>
      </w:r>
    </w:p>
    <w:p w14:paraId="5501638B" w14:textId="77777777" w:rsidR="00D152A1" w:rsidRDefault="00000000">
      <w:pPr>
        <w:pStyle w:val="Heading2"/>
      </w:pPr>
      <w:r>
        <w:t>7.2 Offline Capability</w:t>
      </w:r>
    </w:p>
    <w:p w14:paraId="31549DD8" w14:textId="77777777" w:rsidR="00D152A1" w:rsidRDefault="00000000">
      <w:pPr>
        <w:pStyle w:val="ListParagraph"/>
        <w:numPr>
          <w:ilvl w:val="0"/>
          <w:numId w:val="2"/>
        </w:numPr>
        <w:spacing w:before="40" w:after="40"/>
      </w:pPr>
      <w:r>
        <w:t xml:space="preserve">Once installed and containers downloaded, </w:t>
      </w:r>
      <w:proofErr w:type="spellStart"/>
      <w:r>
        <w:t>CholeraFlow</w:t>
      </w:r>
      <w:proofErr w:type="spellEnd"/>
      <w:r>
        <w:t xml:space="preserve"> runs entirely offline. No external internet access is required for analysis.</w:t>
      </w:r>
    </w:p>
    <w:p w14:paraId="163832D9" w14:textId="77777777" w:rsidR="00D152A1" w:rsidRDefault="00000000">
      <w:pPr>
        <w:pStyle w:val="ListParagraph"/>
        <w:numPr>
          <w:ilvl w:val="0"/>
          <w:numId w:val="2"/>
        </w:numPr>
        <w:spacing w:before="40" w:after="40"/>
      </w:pPr>
      <w:r>
        <w:t xml:space="preserve">The </w:t>
      </w:r>
      <w:proofErr w:type="spellStart"/>
      <w:r>
        <w:t>CholeraSeq</w:t>
      </w:r>
      <w:proofErr w:type="spellEnd"/>
      <w:r>
        <w:t xml:space="preserve"> global core alignment can be downloaded once and stored locally, eliminating repeated </w:t>
      </w:r>
      <w:proofErr w:type="spellStart"/>
      <w:r>
        <w:t>Zenodo</w:t>
      </w:r>
      <w:proofErr w:type="spellEnd"/>
      <w:r>
        <w:t xml:space="preserve"> access.</w:t>
      </w:r>
    </w:p>
    <w:p w14:paraId="05037E56" w14:textId="77777777" w:rsidR="00D152A1" w:rsidRDefault="00000000">
      <w:pPr>
        <w:pStyle w:val="ListParagraph"/>
        <w:numPr>
          <w:ilvl w:val="0"/>
          <w:numId w:val="2"/>
        </w:numPr>
        <w:spacing w:before="40" w:after="40"/>
      </w:pPr>
      <w:r>
        <w:t>Database files (</w:t>
      </w:r>
      <w:proofErr w:type="spellStart"/>
      <w:r>
        <w:t>AMRFinderPlus</w:t>
      </w:r>
      <w:proofErr w:type="spellEnd"/>
      <w:r>
        <w:t xml:space="preserve">, </w:t>
      </w:r>
      <w:proofErr w:type="spellStart"/>
      <w:r>
        <w:t>ResFinder</w:t>
      </w:r>
      <w:proofErr w:type="spellEnd"/>
      <w:r>
        <w:t xml:space="preserve">, VFDB, </w:t>
      </w:r>
      <w:proofErr w:type="spellStart"/>
      <w:r>
        <w:t>VicPred</w:t>
      </w:r>
      <w:proofErr w:type="spellEnd"/>
      <w:r>
        <w:t>) are bundled or pre-downloaded during installation and do not require live internet access during runs.</w:t>
      </w:r>
    </w:p>
    <w:p w14:paraId="72125200" w14:textId="77777777" w:rsidR="00D152A1" w:rsidRDefault="00000000">
      <w:pPr>
        <w:pStyle w:val="ListParagraph"/>
        <w:numPr>
          <w:ilvl w:val="0"/>
          <w:numId w:val="2"/>
        </w:numPr>
        <w:spacing w:before="40" w:after="40"/>
      </w:pPr>
      <w:r>
        <w:t>GUI mode operates as a locally served web application accessible via browser, with no external data transmission.</w:t>
      </w:r>
    </w:p>
    <w:p w14:paraId="43E0C302" w14:textId="77777777" w:rsidR="00D152A1" w:rsidRDefault="00000000">
      <w:pPr>
        <w:pStyle w:val="Heading2"/>
      </w:pPr>
      <w:r>
        <w:t>7.3 Installation Simplification</w:t>
      </w:r>
    </w:p>
    <w:p w14:paraId="20A60B0E" w14:textId="77777777" w:rsidR="00D152A1" w:rsidRDefault="00000000">
      <w:pPr>
        <w:spacing w:before="80" w:after="120" w:line="276" w:lineRule="auto"/>
        <w:jc w:val="both"/>
      </w:pPr>
      <w:r>
        <w:t xml:space="preserve">The most significant LMIC barrier observed during </w:t>
      </w:r>
      <w:proofErr w:type="spellStart"/>
      <w:r>
        <w:t>CholeraSeq</w:t>
      </w:r>
      <w:proofErr w:type="spellEnd"/>
      <w:r>
        <w:t xml:space="preserve"> evaluation was the version incompatibility between </w:t>
      </w:r>
      <w:proofErr w:type="spellStart"/>
      <w:r>
        <w:t>Nextflow</w:t>
      </w:r>
      <w:proofErr w:type="spellEnd"/>
      <w:r>
        <w:t xml:space="preserve"> 26.x and the pipeline configuration syntax. </w:t>
      </w:r>
      <w:proofErr w:type="spellStart"/>
      <w:r>
        <w:t>CholeraFlow</w:t>
      </w:r>
      <w:proofErr w:type="spellEnd"/>
      <w:r>
        <w:t xml:space="preserve"> will address this through:</w:t>
      </w:r>
    </w:p>
    <w:p w14:paraId="1D02DE12" w14:textId="77777777" w:rsidR="00D152A1" w:rsidRDefault="00D152A1">
      <w:pPr>
        <w:spacing w:before="60"/>
      </w:pPr>
    </w:p>
    <w:p w14:paraId="120E250B" w14:textId="77777777" w:rsidR="00D152A1" w:rsidRDefault="00000000">
      <w:pPr>
        <w:pStyle w:val="ListParagraph"/>
        <w:numPr>
          <w:ilvl w:val="0"/>
          <w:numId w:val="2"/>
        </w:numPr>
        <w:spacing w:before="40" w:after="40"/>
      </w:pPr>
      <w:r>
        <w:t xml:space="preserve">A pinned, tested </w:t>
      </w:r>
      <w:proofErr w:type="spellStart"/>
      <w:r>
        <w:t>Nextflow</w:t>
      </w:r>
      <w:proofErr w:type="spellEnd"/>
      <w:r>
        <w:t xml:space="preserve"> version clearly documented in the installation guide and enforced by a version check at pipeline startup</w:t>
      </w:r>
    </w:p>
    <w:p w14:paraId="43AFDBEE" w14:textId="77777777" w:rsidR="00D152A1" w:rsidRDefault="00000000">
      <w:pPr>
        <w:pStyle w:val="ListParagraph"/>
        <w:numPr>
          <w:ilvl w:val="0"/>
          <w:numId w:val="2"/>
        </w:numPr>
        <w:spacing w:before="40" w:after="40"/>
      </w:pPr>
      <w:r>
        <w:t xml:space="preserve">A one-command installation script that installs all prerequisites (Java, </w:t>
      </w:r>
      <w:proofErr w:type="spellStart"/>
      <w:r>
        <w:t>Nextflow</w:t>
      </w:r>
      <w:proofErr w:type="spellEnd"/>
      <w:r>
        <w:t>, Docker) and verifies the environment</w:t>
      </w:r>
    </w:p>
    <w:p w14:paraId="4C95177F" w14:textId="77777777" w:rsidR="00D152A1" w:rsidRDefault="00000000">
      <w:pPr>
        <w:pStyle w:val="ListParagraph"/>
        <w:numPr>
          <w:ilvl w:val="0"/>
          <w:numId w:val="2"/>
        </w:numPr>
        <w:spacing w:before="40" w:after="40"/>
      </w:pPr>
      <w:r>
        <w:t>A test profile that downloads a small validation dataset and verifies end-to-end pipeline function before any real analysis</w:t>
      </w:r>
    </w:p>
    <w:p w14:paraId="0EB33B68" w14:textId="77777777" w:rsidR="00D152A1" w:rsidRDefault="00000000">
      <w:pPr>
        <w:pStyle w:val="ListParagraph"/>
        <w:numPr>
          <w:ilvl w:val="0"/>
          <w:numId w:val="2"/>
        </w:numPr>
        <w:spacing w:before="40" w:after="40"/>
      </w:pPr>
      <w:r>
        <w:t xml:space="preserve">Singularity and </w:t>
      </w:r>
      <w:proofErr w:type="spellStart"/>
      <w:r>
        <w:t>Apptainer</w:t>
      </w:r>
      <w:proofErr w:type="spellEnd"/>
      <w:r>
        <w:t xml:space="preserve"> support for HPC environments where Docker is not available</w:t>
      </w:r>
    </w:p>
    <w:p w14:paraId="0CFAB736" w14:textId="77777777" w:rsidR="00D152A1" w:rsidRDefault="00000000">
      <w:pPr>
        <w:pStyle w:val="ListParagraph"/>
        <w:numPr>
          <w:ilvl w:val="0"/>
          <w:numId w:val="2"/>
        </w:numPr>
        <w:spacing w:before="40" w:after="40"/>
      </w:pPr>
      <w:r>
        <w:t>Conda fallback profile for environments where containers cannot be used</w:t>
      </w:r>
    </w:p>
    <w:p w14:paraId="09534F76" w14:textId="77777777" w:rsidR="00D152A1" w:rsidRDefault="00000000">
      <w:pPr>
        <w:pStyle w:val="ListParagraph"/>
        <w:numPr>
          <w:ilvl w:val="0"/>
          <w:numId w:val="2"/>
        </w:numPr>
        <w:spacing w:before="40" w:after="40"/>
      </w:pPr>
      <w:r>
        <w:t>Clear, structured error messages that identify the exact failure point and suggest a specific fix</w:t>
      </w:r>
    </w:p>
    <w:p w14:paraId="5C1C2839" w14:textId="77777777" w:rsidR="00D152A1" w:rsidRDefault="00000000">
      <w:pPr>
        <w:pStyle w:val="Heading2"/>
      </w:pPr>
      <w:r>
        <w:t>7.4 Licensing and Cost</w:t>
      </w:r>
    </w:p>
    <w:p w14:paraId="3F40020D" w14:textId="77777777" w:rsidR="00D152A1" w:rsidRDefault="00000000">
      <w:pPr>
        <w:pStyle w:val="ListParagraph"/>
        <w:numPr>
          <w:ilvl w:val="0"/>
          <w:numId w:val="2"/>
        </w:numPr>
        <w:spacing w:before="40" w:after="40"/>
      </w:pPr>
      <w:r>
        <w:t xml:space="preserve">All component tools are </w:t>
      </w:r>
      <w:proofErr w:type="gramStart"/>
      <w:r>
        <w:t>open-source</w:t>
      </w:r>
      <w:proofErr w:type="gramEnd"/>
      <w:r>
        <w:t xml:space="preserve"> (MIT, GPL, or equivalent). No proprietary software licences are required.</w:t>
      </w:r>
    </w:p>
    <w:p w14:paraId="159B836B" w14:textId="77777777" w:rsidR="00D152A1" w:rsidRDefault="00000000">
      <w:pPr>
        <w:pStyle w:val="ListParagraph"/>
        <w:numPr>
          <w:ilvl w:val="0"/>
          <w:numId w:val="2"/>
        </w:numPr>
        <w:spacing w:before="40" w:after="40"/>
      </w:pPr>
      <w:proofErr w:type="spellStart"/>
      <w:r>
        <w:t>CholeraFlow</w:t>
      </w:r>
      <w:proofErr w:type="spellEnd"/>
      <w:r>
        <w:t xml:space="preserve"> itself will be released under an open-source licence (MIT or Apache 2.0) with community contribution guidelines.</w:t>
      </w:r>
    </w:p>
    <w:p w14:paraId="0A0D596B" w14:textId="77777777" w:rsidR="00D152A1" w:rsidRDefault="00000000">
      <w:pPr>
        <w:pStyle w:val="ListParagraph"/>
        <w:numPr>
          <w:ilvl w:val="0"/>
          <w:numId w:val="2"/>
        </w:numPr>
        <w:spacing w:before="40" w:after="40"/>
      </w:pPr>
      <w:r>
        <w:t>Container images will be hosted on publicly accessible registries (Docker Hub, Quay.io) at no cost to the user.</w:t>
      </w:r>
    </w:p>
    <w:p w14:paraId="3D2C2487" w14:textId="77777777" w:rsidR="00D152A1" w:rsidRDefault="00000000">
      <w:pPr>
        <w:pStyle w:val="ListParagraph"/>
        <w:numPr>
          <w:ilvl w:val="0"/>
          <w:numId w:val="2"/>
        </w:numPr>
        <w:spacing w:before="40" w:after="40"/>
      </w:pPr>
      <w:r>
        <w:t>The global core alignment (</w:t>
      </w:r>
      <w:proofErr w:type="spellStart"/>
      <w:r>
        <w:t>Zenodo</w:t>
      </w:r>
      <w:proofErr w:type="spellEnd"/>
      <w:r>
        <w:t>) is freely available and licensed for public use.</w:t>
      </w:r>
    </w:p>
    <w:p w14:paraId="618233E5" w14:textId="77777777" w:rsidR="00D152A1" w:rsidRDefault="00000000">
      <w:pPr>
        <w:pStyle w:val="Heading2"/>
      </w:pPr>
      <w:r>
        <w:lastRenderedPageBreak/>
        <w:t>7.5 Sustainability and Maintenance</w:t>
      </w:r>
    </w:p>
    <w:p w14:paraId="5B0DC4C3" w14:textId="77777777" w:rsidR="00D152A1" w:rsidRDefault="00000000">
      <w:pPr>
        <w:pStyle w:val="ListParagraph"/>
        <w:numPr>
          <w:ilvl w:val="0"/>
          <w:numId w:val="2"/>
        </w:numPr>
        <w:spacing w:before="40" w:after="40"/>
      </w:pPr>
      <w:proofErr w:type="spellStart"/>
      <w:r>
        <w:t>CholeraFlow</w:t>
      </w:r>
      <w:proofErr w:type="spellEnd"/>
      <w:r>
        <w:t xml:space="preserve"> will be built on the </w:t>
      </w:r>
      <w:proofErr w:type="spellStart"/>
      <w:r>
        <w:t>nf</w:t>
      </w:r>
      <w:proofErr w:type="spellEnd"/>
      <w:r>
        <w:t xml:space="preserve">-core template, inheriting </w:t>
      </w:r>
      <w:proofErr w:type="spellStart"/>
      <w:r>
        <w:t>nf</w:t>
      </w:r>
      <w:proofErr w:type="spellEnd"/>
      <w:r>
        <w:t>-core's community review standards, automated testing infrastructure (GitHub Actions), and contribution guidelines.</w:t>
      </w:r>
    </w:p>
    <w:p w14:paraId="3A424E3F" w14:textId="77777777" w:rsidR="00D152A1" w:rsidRDefault="00000000">
      <w:pPr>
        <w:pStyle w:val="ListParagraph"/>
        <w:numPr>
          <w:ilvl w:val="0"/>
          <w:numId w:val="2"/>
        </w:numPr>
        <w:spacing w:before="40" w:after="40"/>
      </w:pPr>
      <w:r>
        <w:t>Modular design means individual tools can be updated independently without rebuilding the entire pipeline.</w:t>
      </w:r>
    </w:p>
    <w:p w14:paraId="1CC0A5D3" w14:textId="77777777" w:rsidR="00D152A1" w:rsidRDefault="00000000">
      <w:pPr>
        <w:pStyle w:val="ListParagraph"/>
        <w:numPr>
          <w:ilvl w:val="0"/>
          <w:numId w:val="2"/>
        </w:numPr>
        <w:spacing w:before="40" w:after="40"/>
      </w:pPr>
      <w:r>
        <w:t>The PHA4GE Working Group will be proposed as the long-term stewardship body, ensuring community input into prioritisation of updates.</w:t>
      </w:r>
    </w:p>
    <w:p w14:paraId="25A64873" w14:textId="77777777" w:rsidR="00D152A1" w:rsidRDefault="00000000">
      <w:pPr>
        <w:pStyle w:val="ListParagraph"/>
        <w:numPr>
          <w:ilvl w:val="0"/>
          <w:numId w:val="2"/>
        </w:numPr>
        <w:spacing w:before="40" w:after="40"/>
      </w:pPr>
      <w:r>
        <w:t xml:space="preserve">Quarterly release schedule aligned with </w:t>
      </w:r>
      <w:proofErr w:type="spellStart"/>
      <w:r>
        <w:t>CholeraSeq</w:t>
      </w:r>
      <w:proofErr w:type="spellEnd"/>
      <w:r>
        <w:t xml:space="preserve"> global alignment updates on </w:t>
      </w:r>
      <w:proofErr w:type="spellStart"/>
      <w:r>
        <w:t>Zenodo</w:t>
      </w:r>
      <w:proofErr w:type="spellEnd"/>
      <w:r>
        <w:t>.</w:t>
      </w:r>
    </w:p>
    <w:p w14:paraId="7736317A" w14:textId="77777777" w:rsidR="00D152A1" w:rsidRDefault="00D152A1">
      <w:pPr>
        <w:spacing w:before="120"/>
      </w:pPr>
    </w:p>
    <w:p w14:paraId="7514FD05" w14:textId="77777777" w:rsidR="00D152A1" w:rsidRDefault="00D152A1">
      <w:pPr>
        <w:pBdr>
          <w:bottom w:val="single" w:sz="4" w:space="1" w:color="D6E4F0"/>
        </w:pBdr>
      </w:pPr>
    </w:p>
    <w:p w14:paraId="413B91A4" w14:textId="77777777" w:rsidR="00D152A1" w:rsidRDefault="00D152A1">
      <w:pPr>
        <w:spacing w:before="80"/>
      </w:pPr>
    </w:p>
    <w:p w14:paraId="254F1EEA" w14:textId="77777777" w:rsidR="00D152A1" w:rsidRDefault="00000000">
      <w:pPr>
        <w:pStyle w:val="Heading1"/>
        <w:pBdr>
          <w:bottom w:val="single" w:sz="8" w:space="4" w:color="2E75B6"/>
        </w:pBdr>
      </w:pPr>
      <w:r>
        <w:t>8. Comparative Landscape Analysis</w:t>
      </w:r>
    </w:p>
    <w:p w14:paraId="6761C4C8" w14:textId="77777777" w:rsidR="00D152A1" w:rsidRDefault="00000000">
      <w:pPr>
        <w:pStyle w:val="Heading2"/>
      </w:pPr>
      <w:r>
        <w:t xml:space="preserve">8.1 </w:t>
      </w:r>
      <w:proofErr w:type="spellStart"/>
      <w:r>
        <w:t>CholeraFlow</w:t>
      </w:r>
      <w:proofErr w:type="spellEnd"/>
      <w:r>
        <w:t xml:space="preserve"> vs Existing Tools</w:t>
      </w:r>
    </w:p>
    <w:p w14:paraId="2CC71B54" w14:textId="77777777" w:rsidR="00D152A1" w:rsidRDefault="00D152A1">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8"/>
        <w:gridCol w:w="1584"/>
        <w:gridCol w:w="1284"/>
        <w:gridCol w:w="1328"/>
        <w:gridCol w:w="2331"/>
        <w:gridCol w:w="1371"/>
      </w:tblGrid>
      <w:tr w:rsidR="00D152A1" w14:paraId="4FDC8340"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D7023DB" w14:textId="77777777" w:rsidR="00D152A1" w:rsidRDefault="00000000">
            <w:r>
              <w:rPr>
                <w:b/>
                <w:bCs/>
                <w:color w:val="1F4E79"/>
                <w:sz w:val="18"/>
                <w:szCs w:val="18"/>
              </w:rPr>
              <w:t>Feature / Capability</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21C6732" w14:textId="77777777" w:rsidR="00D152A1" w:rsidRDefault="00000000">
            <w:proofErr w:type="spellStart"/>
            <w:r>
              <w:rPr>
                <w:b/>
                <w:bCs/>
                <w:color w:val="1F4E79"/>
                <w:sz w:val="18"/>
                <w:szCs w:val="18"/>
              </w:rPr>
              <w:t>CholeraFlow</w:t>
            </w:r>
            <w:proofErr w:type="spellEnd"/>
            <w:r>
              <w:rPr>
                <w:b/>
                <w:bCs/>
                <w:color w:val="1F4E79"/>
                <w:sz w:val="18"/>
                <w:szCs w:val="18"/>
              </w:rPr>
              <w:t xml:space="preserve"> (proposed)</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6AFAC87" w14:textId="77777777" w:rsidR="00D152A1" w:rsidRDefault="00000000">
            <w:proofErr w:type="spellStart"/>
            <w:r>
              <w:rPr>
                <w:b/>
                <w:bCs/>
                <w:color w:val="1F4E79"/>
                <w:sz w:val="18"/>
                <w:szCs w:val="18"/>
              </w:rPr>
              <w:t>CholeraSeq</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C7A75D5" w14:textId="77777777" w:rsidR="00D152A1" w:rsidRDefault="00000000">
            <w:proofErr w:type="spellStart"/>
            <w:r>
              <w:rPr>
                <w:b/>
                <w:bCs/>
                <w:color w:val="1F4E79"/>
                <w:sz w:val="18"/>
                <w:szCs w:val="18"/>
              </w:rPr>
              <w:t>VibrioWatch</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1076577" w14:textId="77777777" w:rsidR="00D152A1" w:rsidRDefault="00000000">
            <w:proofErr w:type="spellStart"/>
            <w:r>
              <w:rPr>
                <w:b/>
                <w:bCs/>
                <w:color w:val="1F4E79"/>
                <w:sz w:val="18"/>
                <w:szCs w:val="18"/>
              </w:rPr>
              <w:t>Bactopia</w:t>
            </w:r>
            <w:proofErr w:type="spellEnd"/>
          </w:p>
        </w:tc>
        <w:tc>
          <w:tcPr>
            <w:tcW w:w="114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3CC4E17" w14:textId="77777777" w:rsidR="00D152A1" w:rsidRDefault="00000000">
            <w:proofErr w:type="spellStart"/>
            <w:r>
              <w:rPr>
                <w:b/>
                <w:bCs/>
                <w:color w:val="1F4E79"/>
                <w:sz w:val="18"/>
                <w:szCs w:val="18"/>
              </w:rPr>
              <w:t>CholerAegon</w:t>
            </w:r>
            <w:proofErr w:type="spellEnd"/>
          </w:p>
        </w:tc>
      </w:tr>
      <w:tr w:rsidR="00D152A1" w14:paraId="5C5CA3F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A3FF3F" w14:textId="77777777" w:rsidR="00D152A1" w:rsidRDefault="00000000">
            <w:r>
              <w:rPr>
                <w:sz w:val="18"/>
                <w:szCs w:val="18"/>
              </w:rPr>
              <w:t>End-to-end pipeline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83FB4B" w14:textId="77777777" w:rsidR="00D152A1" w:rsidRDefault="00000000">
            <w:r>
              <w:rPr>
                <w:sz w:val="18"/>
                <w:szCs w:val="18"/>
              </w:rPr>
              <w:t>Yes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4C12D5" w14:textId="77777777" w:rsidR="00D152A1" w:rsidRDefault="00000000">
            <w:r>
              <w:rPr>
                <w:sz w:val="18"/>
                <w:szCs w:val="18"/>
              </w:rPr>
              <w:t>Yes (</w:t>
            </w:r>
            <w:proofErr w:type="spellStart"/>
            <w:r>
              <w:rPr>
                <w:sz w:val="18"/>
                <w:szCs w:val="18"/>
              </w:rPr>
              <w:t>phylo</w:t>
            </w:r>
            <w:proofErr w:type="spellEnd"/>
            <w:r>
              <w:rPr>
                <w:sz w:val="18"/>
                <w:szCs w:val="18"/>
              </w:rPr>
              <w:t>-focused)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7B641F" w14:textId="77777777" w:rsidR="00D152A1" w:rsidRDefault="00000000">
            <w:r>
              <w:rPr>
                <w:sz w:val="18"/>
                <w:szCs w:val="18"/>
              </w:rPr>
              <w:t>Yes (web only)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BCE515" w14:textId="77777777" w:rsidR="00D152A1" w:rsidRDefault="00000000">
            <w:r>
              <w:rPr>
                <w:sz w:val="18"/>
                <w:szCs w:val="18"/>
              </w:rPr>
              <w:t>Yes (general)</w:t>
            </w:r>
          </w:p>
        </w:tc>
        <w:tc>
          <w:tcPr>
            <w:tcW w:w="1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AD3F27" w14:textId="77777777" w:rsidR="00D152A1" w:rsidRDefault="00000000">
            <w:r>
              <w:rPr>
                <w:sz w:val="18"/>
                <w:szCs w:val="18"/>
              </w:rPr>
              <w:t>Partial (AMR-focused)</w:t>
            </w:r>
          </w:p>
        </w:tc>
      </w:tr>
      <w:tr w:rsidR="00D152A1" w14:paraId="6509871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0C2588" w14:textId="77777777" w:rsidR="00D152A1" w:rsidRDefault="00000000">
            <w:r>
              <w:rPr>
                <w:sz w:val="18"/>
                <w:szCs w:val="18"/>
              </w:rPr>
              <w:t>Serogroup confirmation</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08BF94" w14:textId="77777777" w:rsidR="00D152A1" w:rsidRDefault="00000000">
            <w:r>
              <w:rPr>
                <w:sz w:val="18"/>
                <w:szCs w:val="18"/>
              </w:rPr>
              <w:t>Yes (</w:t>
            </w:r>
            <w:proofErr w:type="spellStart"/>
            <w:r>
              <w:rPr>
                <w:sz w:val="18"/>
                <w:szCs w:val="18"/>
              </w:rPr>
              <w:t>VicPred</w:t>
            </w:r>
            <w:proofErr w:type="spellEnd"/>
            <w:r>
              <w:rPr>
                <w:sz w:val="18"/>
                <w:szCs w:val="18"/>
              </w:rPr>
              <w:t xml:space="preserve"> + </w:t>
            </w:r>
            <w:proofErr w:type="spellStart"/>
            <w:r>
              <w:rPr>
                <w:sz w:val="18"/>
                <w:szCs w:val="18"/>
              </w:rPr>
              <w:t>CholeraeFinder</w:t>
            </w:r>
            <w:proofErr w:type="spellEnd"/>
            <w:r>
              <w:rPr>
                <w:sz w:val="18"/>
                <w:szCs w:val="18"/>
              </w:rPr>
              <w: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AA5D31" w14:textId="77777777" w:rsidR="00D152A1" w:rsidRDefault="00000000">
            <w:r>
              <w:rPr>
                <w:sz w:val="18"/>
                <w:szCs w:val="18"/>
              </w:rPr>
              <w:t>No</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6C60521" w14:textId="77777777" w:rsidR="00D152A1" w:rsidRDefault="00000000">
            <w:r>
              <w:rPr>
                <w:sz w:val="18"/>
                <w:szCs w:val="18"/>
              </w:rPr>
              <w:t>Yes</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5BFA538" w14:textId="77777777" w:rsidR="00D152A1" w:rsidRDefault="00000000">
            <w:r>
              <w:rPr>
                <w:sz w:val="18"/>
                <w:szCs w:val="18"/>
              </w:rPr>
              <w:t>No</w:t>
            </w:r>
          </w:p>
        </w:tc>
        <w:tc>
          <w:tcPr>
            <w:tcW w:w="1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323435" w14:textId="77777777" w:rsidR="00D152A1" w:rsidRDefault="00000000">
            <w:r>
              <w:rPr>
                <w:sz w:val="18"/>
                <w:szCs w:val="18"/>
              </w:rPr>
              <w:t>Partial (</w:t>
            </w:r>
            <w:proofErr w:type="spellStart"/>
            <w:r>
              <w:rPr>
                <w:sz w:val="18"/>
                <w:szCs w:val="18"/>
              </w:rPr>
              <w:t>VicPred</w:t>
            </w:r>
            <w:proofErr w:type="spellEnd"/>
            <w:r>
              <w:rPr>
                <w:sz w:val="18"/>
                <w:szCs w:val="18"/>
              </w:rPr>
              <w:t>)</w:t>
            </w:r>
          </w:p>
        </w:tc>
      </w:tr>
      <w:tr w:rsidR="00D152A1" w14:paraId="6057A75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900274" w14:textId="77777777" w:rsidR="00D152A1" w:rsidRDefault="00000000">
            <w:r>
              <w:rPr>
                <w:sz w:val="18"/>
                <w:szCs w:val="18"/>
              </w:rPr>
              <w:t>Virulence/toxin profiling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ADD1A" w14:textId="77777777" w:rsidR="00D152A1" w:rsidRDefault="00000000">
            <w:r>
              <w:rPr>
                <w:sz w:val="18"/>
                <w:szCs w:val="18"/>
              </w:rPr>
              <w:t>Yes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C11ACA" w14:textId="77777777" w:rsidR="00D152A1" w:rsidRDefault="00000000">
            <w:r>
              <w:rPr>
                <w:sz w:val="18"/>
                <w:szCs w:val="18"/>
              </w:rPr>
              <w:t>No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2DAA3F" w14:textId="77777777" w:rsidR="00D152A1" w:rsidRDefault="00000000">
            <w:r>
              <w:rPr>
                <w:sz w:val="18"/>
                <w:szCs w:val="18"/>
              </w:rPr>
              <w:t>Yes (PAARSNP)</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E91E43" w14:textId="77777777" w:rsidR="00D152A1" w:rsidRDefault="00000000">
            <w:r>
              <w:rPr>
                <w:sz w:val="18"/>
                <w:szCs w:val="18"/>
              </w:rPr>
              <w:t>No</w:t>
            </w:r>
          </w:p>
        </w:tc>
        <w:tc>
          <w:tcPr>
            <w:tcW w:w="1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3AAEFB" w14:textId="77777777" w:rsidR="00D152A1" w:rsidRDefault="00000000">
            <w:r>
              <w:rPr>
                <w:sz w:val="18"/>
                <w:szCs w:val="18"/>
              </w:rPr>
              <w:t>Partial</w:t>
            </w:r>
          </w:p>
        </w:tc>
      </w:tr>
      <w:tr w:rsidR="00D152A1" w14:paraId="7FDEE2B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DBB1AAF" w14:textId="77777777" w:rsidR="00D152A1" w:rsidRDefault="00000000">
            <w:r>
              <w:rPr>
                <w:sz w:val="18"/>
                <w:szCs w:val="18"/>
              </w:rPr>
              <w:t>Comprehensive AMR detection</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FB64E5" w14:textId="77777777" w:rsidR="00D152A1" w:rsidRDefault="00000000">
            <w:r>
              <w:rPr>
                <w:sz w:val="18"/>
                <w:szCs w:val="18"/>
              </w:rPr>
              <w:t>Yes (multi-database)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5A7D4F" w14:textId="77777777" w:rsidR="00D152A1" w:rsidRDefault="00000000">
            <w:r>
              <w:rPr>
                <w:sz w:val="18"/>
                <w:szCs w:val="18"/>
              </w:rPr>
              <w:t>No (core genome only)</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A860A8D" w14:textId="77777777" w:rsidR="00D152A1" w:rsidRDefault="00000000">
            <w:r>
              <w:rPr>
                <w:sz w:val="18"/>
                <w:szCs w:val="18"/>
              </w:rPr>
              <w:t>Yes (PAARSNP)</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34FAEAC" w14:textId="77777777" w:rsidR="00D152A1" w:rsidRDefault="00000000">
            <w:r>
              <w:rPr>
                <w:sz w:val="18"/>
                <w:szCs w:val="18"/>
              </w:rPr>
              <w:t>Yes (</w:t>
            </w:r>
            <w:proofErr w:type="spellStart"/>
            <w:r>
              <w:rPr>
                <w:sz w:val="18"/>
                <w:szCs w:val="18"/>
              </w:rPr>
              <w:t>Abricate</w:t>
            </w:r>
            <w:proofErr w:type="spellEnd"/>
            <w:r>
              <w:rPr>
                <w:sz w:val="18"/>
                <w:szCs w:val="18"/>
              </w:rPr>
              <w:t>/</w:t>
            </w:r>
            <w:proofErr w:type="spellStart"/>
            <w:r>
              <w:rPr>
                <w:sz w:val="18"/>
                <w:szCs w:val="18"/>
              </w:rPr>
              <w:t>AMRFinderPlus</w:t>
            </w:r>
            <w:proofErr w:type="spellEnd"/>
            <w:r>
              <w:rPr>
                <w:sz w:val="18"/>
                <w:szCs w:val="18"/>
              </w:rPr>
              <w:t>)</w:t>
            </w:r>
          </w:p>
        </w:tc>
        <w:tc>
          <w:tcPr>
            <w:tcW w:w="1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2ECC217" w14:textId="77777777" w:rsidR="00D152A1" w:rsidRDefault="00000000">
            <w:r>
              <w:rPr>
                <w:sz w:val="18"/>
                <w:szCs w:val="18"/>
              </w:rPr>
              <w:t>Yes (primary focus)</w:t>
            </w:r>
          </w:p>
        </w:tc>
      </w:tr>
      <w:tr w:rsidR="00D152A1" w14:paraId="1E60FD0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AD6C91" w14:textId="77777777" w:rsidR="00D152A1" w:rsidRDefault="00000000">
            <w:r>
              <w:rPr>
                <w:sz w:val="18"/>
                <w:szCs w:val="18"/>
              </w:rPr>
              <w:t>Plasmid detection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2AAC8D" w14:textId="77777777" w:rsidR="00D152A1" w:rsidRDefault="00000000">
            <w:r>
              <w:rPr>
                <w:sz w:val="18"/>
                <w:szCs w:val="18"/>
              </w:rPr>
              <w:t>Yes (optional)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2A67B3" w14:textId="77777777" w:rsidR="00D152A1" w:rsidRDefault="00000000">
            <w:r>
              <w:rPr>
                <w:sz w:val="18"/>
                <w:szCs w:val="18"/>
              </w:rPr>
              <w:t>No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D92D00" w14:textId="77777777" w:rsidR="00D152A1" w:rsidRDefault="00000000">
            <w:r>
              <w:rPr>
                <w:sz w:val="18"/>
                <w:szCs w:val="18"/>
              </w:rPr>
              <w:t>Limited</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A00CEE" w14:textId="77777777" w:rsidR="00D152A1" w:rsidRDefault="00000000">
            <w:r>
              <w:rPr>
                <w:sz w:val="18"/>
                <w:szCs w:val="18"/>
              </w:rPr>
              <w:t>Yes</w:t>
            </w:r>
          </w:p>
        </w:tc>
        <w:tc>
          <w:tcPr>
            <w:tcW w:w="1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1CB538" w14:textId="77777777" w:rsidR="00D152A1" w:rsidRDefault="00000000">
            <w:r>
              <w:rPr>
                <w:sz w:val="18"/>
                <w:szCs w:val="18"/>
              </w:rPr>
              <w:t>Yes (SXT elements)</w:t>
            </w:r>
          </w:p>
        </w:tc>
      </w:tr>
      <w:tr w:rsidR="00D152A1" w14:paraId="3A5EA8E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9D6C787" w14:textId="77777777" w:rsidR="00D152A1" w:rsidRDefault="00000000">
            <w:r>
              <w:rPr>
                <w:sz w:val="18"/>
                <w:szCs w:val="18"/>
              </w:rPr>
              <w:t>SNP-based phylogenetics</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FB12BB3" w14:textId="77777777" w:rsidR="00D152A1" w:rsidRDefault="00000000">
            <w:r>
              <w:rPr>
                <w:sz w:val="18"/>
                <w:szCs w:val="18"/>
              </w:rPr>
              <w:t>Yes (IQ-TREE2 + Gubbins)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E61CDA" w14:textId="77777777" w:rsidR="00D152A1" w:rsidRDefault="00000000">
            <w:r>
              <w:rPr>
                <w:sz w:val="18"/>
                <w:szCs w:val="18"/>
              </w:rPr>
              <w:t>Yes (primary output)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8ED967A" w14:textId="77777777" w:rsidR="00D152A1" w:rsidRDefault="00000000">
            <w:r>
              <w:rPr>
                <w:sz w:val="18"/>
                <w:szCs w:val="18"/>
              </w:rPr>
              <w:t>Yes (limited)</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DB275CA" w14:textId="77777777" w:rsidR="00D152A1" w:rsidRDefault="00000000">
            <w:r>
              <w:rPr>
                <w:sz w:val="18"/>
                <w:szCs w:val="18"/>
              </w:rPr>
              <w:t>Partial</w:t>
            </w:r>
          </w:p>
        </w:tc>
        <w:tc>
          <w:tcPr>
            <w:tcW w:w="1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5D8FB3" w14:textId="77777777" w:rsidR="00D152A1" w:rsidRDefault="00000000">
            <w:r>
              <w:rPr>
                <w:sz w:val="18"/>
                <w:szCs w:val="18"/>
              </w:rPr>
              <w:t>No</w:t>
            </w:r>
          </w:p>
        </w:tc>
      </w:tr>
      <w:tr w:rsidR="00D152A1" w14:paraId="2B5F51D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8239B3" w14:textId="77777777" w:rsidR="00D152A1" w:rsidRDefault="00000000">
            <w:proofErr w:type="spellStart"/>
            <w:r>
              <w:rPr>
                <w:sz w:val="18"/>
                <w:szCs w:val="18"/>
              </w:rPr>
              <w:t>cgMLST</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EC6012" w14:textId="77777777" w:rsidR="00D152A1" w:rsidRDefault="00000000">
            <w:r>
              <w:rPr>
                <w:sz w:val="18"/>
                <w:szCs w:val="18"/>
              </w:rPr>
              <w:t>Yes (</w:t>
            </w:r>
            <w:proofErr w:type="spellStart"/>
            <w:r>
              <w:rPr>
                <w:sz w:val="18"/>
                <w:szCs w:val="18"/>
              </w:rPr>
              <w:t>ChewBBACA</w:t>
            </w:r>
            <w:proofErr w:type="spellEnd"/>
            <w:r>
              <w:rPr>
                <w:sz w:val="18"/>
                <w:szCs w:val="18"/>
              </w:rPr>
              <w: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2E566D" w14:textId="77777777" w:rsidR="00D152A1" w:rsidRDefault="00000000">
            <w:r>
              <w:rPr>
                <w:sz w:val="18"/>
                <w:szCs w:val="18"/>
              </w:rPr>
              <w:t>No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B65CCD" w14:textId="77777777" w:rsidR="00D152A1" w:rsidRDefault="00000000">
            <w:r>
              <w:rPr>
                <w:sz w:val="18"/>
                <w:szCs w:val="18"/>
              </w:rPr>
              <w:t>Yes (</w:t>
            </w:r>
            <w:proofErr w:type="spellStart"/>
            <w:r>
              <w:rPr>
                <w:sz w:val="18"/>
                <w:szCs w:val="18"/>
              </w:rPr>
              <w:t>EnteroBase</w:t>
            </w:r>
            <w:proofErr w:type="spellEnd"/>
            <w:r>
              <w:rPr>
                <w:sz w:val="18"/>
                <w:szCs w:val="18"/>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131011" w14:textId="77777777" w:rsidR="00D152A1" w:rsidRDefault="00000000">
            <w:r>
              <w:rPr>
                <w:sz w:val="18"/>
                <w:szCs w:val="18"/>
              </w:rPr>
              <w:t>No</w:t>
            </w:r>
          </w:p>
        </w:tc>
        <w:tc>
          <w:tcPr>
            <w:tcW w:w="1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5C5617" w14:textId="77777777" w:rsidR="00D152A1" w:rsidRDefault="00000000">
            <w:r>
              <w:rPr>
                <w:sz w:val="18"/>
                <w:szCs w:val="18"/>
              </w:rPr>
              <w:t>No</w:t>
            </w:r>
          </w:p>
        </w:tc>
      </w:tr>
      <w:tr w:rsidR="00D152A1" w14:paraId="488665D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2D3D318" w14:textId="77777777" w:rsidR="00D152A1" w:rsidRDefault="00000000">
            <w:r>
              <w:rPr>
                <w:sz w:val="18"/>
                <w:szCs w:val="18"/>
              </w:rPr>
              <w:t>Global context placement</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356015C" w14:textId="77777777" w:rsidR="00D152A1" w:rsidRDefault="00000000">
            <w:r>
              <w:rPr>
                <w:sz w:val="18"/>
                <w:szCs w:val="18"/>
              </w:rPr>
              <w:t>Yes (</w:t>
            </w:r>
            <w:proofErr w:type="spellStart"/>
            <w:r>
              <w:rPr>
                <w:sz w:val="18"/>
                <w:szCs w:val="18"/>
              </w:rPr>
              <w:t>CholeraSeq</w:t>
            </w:r>
            <w:proofErr w:type="spellEnd"/>
            <w:r>
              <w:rPr>
                <w:sz w:val="18"/>
                <w:szCs w:val="18"/>
              </w:rPr>
              <w:t xml:space="preserve"> alignment)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7EDE65" w14:textId="77777777" w:rsidR="00D152A1" w:rsidRDefault="00000000">
            <w:r>
              <w:rPr>
                <w:sz w:val="18"/>
                <w:szCs w:val="18"/>
              </w:rPr>
              <w:t>Yes (primary feature)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26AD78" w14:textId="77777777" w:rsidR="00D152A1" w:rsidRDefault="00000000">
            <w:r>
              <w:rPr>
                <w:sz w:val="18"/>
                <w:szCs w:val="18"/>
              </w:rPr>
              <w:t xml:space="preserve">Yes (global </w:t>
            </w:r>
            <w:proofErr w:type="spellStart"/>
            <w:r>
              <w:rPr>
                <w:sz w:val="18"/>
                <w:szCs w:val="18"/>
              </w:rPr>
              <w:t>db</w:t>
            </w:r>
            <w:proofErr w:type="spellEnd"/>
            <w:r>
              <w:rPr>
                <w:sz w:val="18"/>
                <w:szCs w:val="18"/>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9D9BA33" w14:textId="77777777" w:rsidR="00D152A1" w:rsidRDefault="00000000">
            <w:r>
              <w:rPr>
                <w:sz w:val="18"/>
                <w:szCs w:val="18"/>
              </w:rPr>
              <w:t>No</w:t>
            </w:r>
          </w:p>
        </w:tc>
        <w:tc>
          <w:tcPr>
            <w:tcW w:w="1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0C8F5B1" w14:textId="77777777" w:rsidR="00D152A1" w:rsidRDefault="00000000">
            <w:r>
              <w:rPr>
                <w:sz w:val="18"/>
                <w:szCs w:val="18"/>
              </w:rPr>
              <w:t>No</w:t>
            </w:r>
          </w:p>
        </w:tc>
      </w:tr>
      <w:tr w:rsidR="00D152A1" w14:paraId="13CBCF8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FE8B9A" w14:textId="77777777" w:rsidR="00D152A1" w:rsidRDefault="00000000">
            <w:r>
              <w:rPr>
                <w:sz w:val="18"/>
                <w:szCs w:val="18"/>
              </w:rPr>
              <w:t>Recombination masking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3E7540" w14:textId="77777777" w:rsidR="00D152A1" w:rsidRDefault="00000000">
            <w:r>
              <w:rPr>
                <w:sz w:val="18"/>
                <w:szCs w:val="18"/>
              </w:rPr>
              <w:t>Yes (Gubbins)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24FE14" w14:textId="77777777" w:rsidR="00D152A1" w:rsidRDefault="00000000">
            <w:r>
              <w:rPr>
                <w:sz w:val="18"/>
                <w:szCs w:val="18"/>
              </w:rPr>
              <w:t>Yes (Gubbins)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341956" w14:textId="77777777" w:rsidR="00D152A1" w:rsidRDefault="00000000">
            <w:r>
              <w:rPr>
                <w:sz w:val="18"/>
                <w:szCs w:val="18"/>
              </w:rPr>
              <w:t>Unclear</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BCCA71" w14:textId="77777777" w:rsidR="00D152A1" w:rsidRDefault="00000000">
            <w:r>
              <w:rPr>
                <w:sz w:val="18"/>
                <w:szCs w:val="18"/>
              </w:rPr>
              <w:t>No</w:t>
            </w:r>
          </w:p>
        </w:tc>
        <w:tc>
          <w:tcPr>
            <w:tcW w:w="1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AF0E7E" w14:textId="77777777" w:rsidR="00D152A1" w:rsidRDefault="00000000">
            <w:r>
              <w:rPr>
                <w:sz w:val="18"/>
                <w:szCs w:val="18"/>
              </w:rPr>
              <w:t>No</w:t>
            </w:r>
          </w:p>
        </w:tc>
      </w:tr>
      <w:tr w:rsidR="00D152A1" w14:paraId="1D20E87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E4C955" w14:textId="77777777" w:rsidR="00D152A1" w:rsidRDefault="00000000">
            <w:r>
              <w:rPr>
                <w:sz w:val="18"/>
                <w:szCs w:val="18"/>
              </w:rPr>
              <w:t>Use-case modes</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0C7535" w14:textId="77777777" w:rsidR="00D152A1" w:rsidRDefault="00000000">
            <w:r>
              <w:rPr>
                <w:sz w:val="18"/>
                <w:szCs w:val="18"/>
              </w:rPr>
              <w:t>Yes (3 modes)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8F935FD" w14:textId="77777777" w:rsidR="00D152A1" w:rsidRDefault="00000000">
            <w:r>
              <w:rPr>
                <w:sz w:val="18"/>
                <w:szCs w:val="18"/>
              </w:rPr>
              <w:t>No (single workflow)</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B990C8B" w14:textId="77777777" w:rsidR="00D152A1" w:rsidRDefault="00000000">
            <w:r>
              <w:rPr>
                <w:sz w:val="18"/>
                <w:szCs w:val="18"/>
              </w:rPr>
              <w:t>No</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82FDF9" w14:textId="77777777" w:rsidR="00D152A1" w:rsidRDefault="00000000">
            <w:r>
              <w:rPr>
                <w:sz w:val="18"/>
                <w:szCs w:val="18"/>
              </w:rPr>
              <w:t>No</w:t>
            </w:r>
          </w:p>
        </w:tc>
        <w:tc>
          <w:tcPr>
            <w:tcW w:w="1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560C41" w14:textId="77777777" w:rsidR="00D152A1" w:rsidRDefault="00000000">
            <w:r>
              <w:rPr>
                <w:sz w:val="18"/>
                <w:szCs w:val="18"/>
              </w:rPr>
              <w:t>No</w:t>
            </w:r>
          </w:p>
        </w:tc>
      </w:tr>
      <w:tr w:rsidR="00D152A1" w14:paraId="1CC4A63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81EDD4" w14:textId="77777777" w:rsidR="00D152A1" w:rsidRDefault="00000000">
            <w:r>
              <w:rPr>
                <w:sz w:val="18"/>
                <w:szCs w:val="18"/>
              </w:rPr>
              <w:t>GUI / web interface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8D8907" w14:textId="77777777" w:rsidR="00D152A1" w:rsidRDefault="00000000">
            <w:r>
              <w:rPr>
                <w:sz w:val="18"/>
                <w:szCs w:val="18"/>
              </w:rPr>
              <w:t>Yes (proposed)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CE8F0F" w14:textId="77777777" w:rsidR="00D152A1" w:rsidRDefault="00000000">
            <w:r>
              <w:rPr>
                <w:sz w:val="18"/>
                <w:szCs w:val="18"/>
              </w:rPr>
              <w:t>No (CLI only)</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531128" w14:textId="77777777" w:rsidR="00D152A1" w:rsidRDefault="00000000">
            <w:r>
              <w:rPr>
                <w:sz w:val="18"/>
                <w:szCs w:val="18"/>
              </w:rPr>
              <w:t>Yes (primary)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C61C26" w14:textId="77777777" w:rsidR="00D152A1" w:rsidRDefault="00000000">
            <w:r>
              <w:rPr>
                <w:sz w:val="18"/>
                <w:szCs w:val="18"/>
              </w:rPr>
              <w:t>No (CLI only)</w:t>
            </w:r>
          </w:p>
        </w:tc>
        <w:tc>
          <w:tcPr>
            <w:tcW w:w="1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32B7DF" w14:textId="77777777" w:rsidR="00D152A1" w:rsidRDefault="00000000">
            <w:r>
              <w:rPr>
                <w:sz w:val="18"/>
                <w:szCs w:val="18"/>
              </w:rPr>
              <w:t>No</w:t>
            </w:r>
          </w:p>
        </w:tc>
      </w:tr>
      <w:tr w:rsidR="00D152A1" w14:paraId="7D572C9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F29CC19" w14:textId="77777777" w:rsidR="00D152A1" w:rsidRDefault="00000000">
            <w:r>
              <w:rPr>
                <w:sz w:val="18"/>
                <w:szCs w:val="18"/>
              </w:rPr>
              <w:t>Galaxy availability</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87AA6E" w14:textId="77777777" w:rsidR="00D152A1" w:rsidRDefault="00000000">
            <w:r>
              <w:rPr>
                <w:sz w:val="18"/>
                <w:szCs w:val="18"/>
              </w:rPr>
              <w:t>Yes (proposed)</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A22584" w14:textId="77777777" w:rsidR="00D152A1" w:rsidRDefault="00000000">
            <w:r>
              <w:rPr>
                <w:sz w:val="18"/>
                <w:szCs w:val="18"/>
              </w:rPr>
              <w:t>No</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385ED7A" w14:textId="77777777" w:rsidR="00D152A1" w:rsidRDefault="00000000">
            <w:r>
              <w:rPr>
                <w:sz w:val="18"/>
                <w:szCs w:val="18"/>
              </w:rPr>
              <w:t>No</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F447D4" w14:textId="77777777" w:rsidR="00D152A1" w:rsidRDefault="00000000">
            <w:r>
              <w:rPr>
                <w:sz w:val="18"/>
                <w:szCs w:val="18"/>
              </w:rPr>
              <w:t>No</w:t>
            </w:r>
          </w:p>
        </w:tc>
        <w:tc>
          <w:tcPr>
            <w:tcW w:w="1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742FB6" w14:textId="77777777" w:rsidR="00D152A1" w:rsidRDefault="00000000">
            <w:r>
              <w:rPr>
                <w:sz w:val="18"/>
                <w:szCs w:val="18"/>
              </w:rPr>
              <w:t>No</w:t>
            </w:r>
          </w:p>
        </w:tc>
      </w:tr>
      <w:tr w:rsidR="00D152A1" w14:paraId="1E82CEF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565DAC" w14:textId="77777777" w:rsidR="00D152A1" w:rsidRDefault="00000000">
            <w:r>
              <w:rPr>
                <w:sz w:val="18"/>
                <w:szCs w:val="18"/>
              </w:rPr>
              <w:t>LMIC / low-resource profile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54479B" w14:textId="77777777" w:rsidR="00D152A1" w:rsidRDefault="00000000">
            <w:r>
              <w:rPr>
                <w:sz w:val="18"/>
                <w:szCs w:val="18"/>
              </w:rPr>
              <w:t>Yes (explicit)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4BE105" w14:textId="77777777" w:rsidR="00D152A1" w:rsidRDefault="00000000">
            <w:r>
              <w:rPr>
                <w:sz w:val="18"/>
                <w:szCs w:val="18"/>
              </w:rPr>
              <w:t>Partial (tested)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04633F" w14:textId="77777777" w:rsidR="00D152A1" w:rsidRDefault="00000000">
            <w:r>
              <w:rPr>
                <w:sz w:val="18"/>
                <w:szCs w:val="18"/>
              </w:rPr>
              <w:t>Yes (web-based)</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6026FA" w14:textId="77777777" w:rsidR="00D152A1" w:rsidRDefault="00000000">
            <w:r>
              <w:rPr>
                <w:sz w:val="18"/>
                <w:szCs w:val="18"/>
              </w:rPr>
              <w:t>No</w:t>
            </w:r>
          </w:p>
        </w:tc>
        <w:tc>
          <w:tcPr>
            <w:tcW w:w="1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C41C6A" w14:textId="77777777" w:rsidR="00D152A1" w:rsidRDefault="00000000">
            <w:r>
              <w:rPr>
                <w:sz w:val="18"/>
                <w:szCs w:val="18"/>
              </w:rPr>
              <w:t>No</w:t>
            </w:r>
          </w:p>
        </w:tc>
      </w:tr>
      <w:tr w:rsidR="00D152A1" w14:paraId="68422FD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B49FBD9" w14:textId="77777777" w:rsidR="00D152A1" w:rsidRDefault="00000000">
            <w:r>
              <w:rPr>
                <w:sz w:val="18"/>
                <w:szCs w:val="18"/>
              </w:rPr>
              <w:t>Structured PH reports</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4F76D2" w14:textId="77777777" w:rsidR="00D152A1" w:rsidRDefault="00000000">
            <w:r>
              <w:rPr>
                <w:sz w:val="18"/>
                <w:szCs w:val="18"/>
              </w:rPr>
              <w:t>Yes (primary output)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8E189B" w14:textId="77777777" w:rsidR="00D152A1" w:rsidRDefault="00000000">
            <w:proofErr w:type="spellStart"/>
            <w:r>
              <w:rPr>
                <w:sz w:val="18"/>
                <w:szCs w:val="18"/>
              </w:rPr>
              <w:t>MultiQC</w:t>
            </w:r>
            <w:proofErr w:type="spellEnd"/>
            <w:r>
              <w:rPr>
                <w:sz w:val="18"/>
                <w:szCs w:val="18"/>
              </w:rPr>
              <w:t xml:space="preserve"> only</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529C44" w14:textId="77777777" w:rsidR="00D152A1" w:rsidRDefault="00000000">
            <w:r>
              <w:rPr>
                <w:sz w:val="18"/>
                <w:szCs w:val="18"/>
              </w:rPr>
              <w:t>Yes (web)</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41E07C" w14:textId="77777777" w:rsidR="00D152A1" w:rsidRDefault="00000000">
            <w:r>
              <w:rPr>
                <w:sz w:val="18"/>
                <w:szCs w:val="18"/>
              </w:rPr>
              <w:t>No</w:t>
            </w:r>
          </w:p>
        </w:tc>
        <w:tc>
          <w:tcPr>
            <w:tcW w:w="1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B4DF1CE" w14:textId="77777777" w:rsidR="00D152A1" w:rsidRDefault="00000000">
            <w:r>
              <w:rPr>
                <w:sz w:val="18"/>
                <w:szCs w:val="18"/>
              </w:rPr>
              <w:t>No</w:t>
            </w:r>
          </w:p>
        </w:tc>
      </w:tr>
      <w:tr w:rsidR="00D152A1" w14:paraId="138EB6F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335527" w14:textId="77777777" w:rsidR="00D152A1" w:rsidRDefault="00000000">
            <w:r>
              <w:rPr>
                <w:sz w:val="18"/>
                <w:szCs w:val="18"/>
              </w:rPr>
              <w:t>Metadata integration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569C86" w14:textId="77777777" w:rsidR="00D152A1" w:rsidRDefault="00000000">
            <w:r>
              <w:rPr>
                <w:sz w:val="18"/>
                <w:szCs w:val="18"/>
              </w:rPr>
              <w:t>Yes (required field)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BF94F9" w14:textId="77777777" w:rsidR="00D152A1" w:rsidRDefault="00000000">
            <w:r>
              <w:rPr>
                <w:sz w:val="18"/>
                <w:szCs w:val="18"/>
              </w:rPr>
              <w:t>No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C2FB8F" w14:textId="77777777" w:rsidR="00D152A1" w:rsidRDefault="00000000">
            <w:r>
              <w:rPr>
                <w:sz w:val="18"/>
                <w:szCs w:val="18"/>
              </w:rPr>
              <w:t>Yes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397465" w14:textId="77777777" w:rsidR="00D152A1" w:rsidRDefault="00000000">
            <w:r>
              <w:rPr>
                <w:sz w:val="18"/>
                <w:szCs w:val="18"/>
              </w:rPr>
              <w:t>No</w:t>
            </w:r>
          </w:p>
        </w:tc>
        <w:tc>
          <w:tcPr>
            <w:tcW w:w="1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32F931" w14:textId="77777777" w:rsidR="00D152A1" w:rsidRDefault="00000000">
            <w:r>
              <w:rPr>
                <w:sz w:val="18"/>
                <w:szCs w:val="18"/>
              </w:rPr>
              <w:t>No</w:t>
            </w:r>
          </w:p>
        </w:tc>
      </w:tr>
      <w:tr w:rsidR="00D152A1" w14:paraId="0574CEC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0E570E" w14:textId="77777777" w:rsidR="00D152A1" w:rsidRDefault="00000000">
            <w:r>
              <w:rPr>
                <w:sz w:val="18"/>
                <w:szCs w:val="18"/>
              </w:rPr>
              <w:t>Open source / free</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22EA3CD" w14:textId="77777777" w:rsidR="00D152A1" w:rsidRDefault="00000000">
            <w:r>
              <w:rPr>
                <w:sz w:val="18"/>
                <w:szCs w:val="18"/>
              </w:rPr>
              <w:t>Yes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24EE903" w14:textId="77777777" w:rsidR="00D152A1" w:rsidRDefault="00000000">
            <w:r>
              <w:rPr>
                <w:sz w:val="18"/>
                <w:szCs w:val="18"/>
              </w:rPr>
              <w:t>Yes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4DBD2E" w14:textId="77777777" w:rsidR="00D152A1" w:rsidRDefault="00000000">
            <w:r>
              <w:rPr>
                <w:sz w:val="18"/>
                <w:szCs w:val="18"/>
              </w:rPr>
              <w:t>Free (web)</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5F642E" w14:textId="77777777" w:rsidR="00D152A1" w:rsidRDefault="00000000">
            <w:r>
              <w:rPr>
                <w:sz w:val="18"/>
                <w:szCs w:val="18"/>
              </w:rPr>
              <w:t>Yes</w:t>
            </w:r>
          </w:p>
        </w:tc>
        <w:tc>
          <w:tcPr>
            <w:tcW w:w="1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B931AB7" w14:textId="77777777" w:rsidR="00D152A1" w:rsidRDefault="00000000">
            <w:r>
              <w:rPr>
                <w:sz w:val="18"/>
                <w:szCs w:val="18"/>
              </w:rPr>
              <w:t>Yes</w:t>
            </w:r>
          </w:p>
        </w:tc>
      </w:tr>
      <w:tr w:rsidR="00D152A1" w14:paraId="1B19ADF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2E4CBC" w14:textId="77777777" w:rsidR="00D152A1" w:rsidRDefault="00000000">
            <w:r>
              <w:rPr>
                <w:sz w:val="18"/>
                <w:szCs w:val="18"/>
              </w:rPr>
              <w:t>Active maintenance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42C654" w14:textId="77777777" w:rsidR="00D152A1" w:rsidRDefault="00000000">
            <w:r>
              <w:rPr>
                <w:sz w:val="18"/>
                <w:szCs w:val="18"/>
              </w:rPr>
              <w:t>Proposed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BF4C13" w14:textId="77777777" w:rsidR="00D152A1" w:rsidRDefault="00000000">
            <w:r>
              <w:rPr>
                <w:sz w:val="18"/>
                <w:szCs w:val="18"/>
              </w:rPr>
              <w:t>Limited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D63A49" w14:textId="77777777" w:rsidR="00D152A1" w:rsidRDefault="00000000">
            <w:r>
              <w:rPr>
                <w:sz w:val="18"/>
                <w:szCs w:val="18"/>
              </w:rPr>
              <w:t>Yes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86E400" w14:textId="77777777" w:rsidR="00D152A1" w:rsidRDefault="00000000">
            <w:r>
              <w:rPr>
                <w:sz w:val="18"/>
                <w:szCs w:val="18"/>
              </w:rPr>
              <w:t>Yes</w:t>
            </w:r>
          </w:p>
        </w:tc>
        <w:tc>
          <w:tcPr>
            <w:tcW w:w="1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E5B9E7" w14:textId="77777777" w:rsidR="00D152A1" w:rsidRDefault="00000000">
            <w:r>
              <w:rPr>
                <w:sz w:val="18"/>
                <w:szCs w:val="18"/>
              </w:rPr>
              <w:t>Limited</w:t>
            </w:r>
          </w:p>
        </w:tc>
      </w:tr>
    </w:tbl>
    <w:p w14:paraId="43335E14" w14:textId="77777777" w:rsidR="00D152A1" w:rsidRDefault="00D152A1">
      <w:pPr>
        <w:spacing w:before="120"/>
      </w:pPr>
    </w:p>
    <w:p w14:paraId="24AD0972" w14:textId="77777777" w:rsidR="00D152A1" w:rsidRDefault="00D152A1">
      <w:pPr>
        <w:pBdr>
          <w:bottom w:val="single" w:sz="4" w:space="1" w:color="D6E4F0"/>
        </w:pBdr>
      </w:pPr>
    </w:p>
    <w:p w14:paraId="1D502EA3" w14:textId="77777777" w:rsidR="00D152A1" w:rsidRDefault="00D152A1">
      <w:pPr>
        <w:spacing w:before="80"/>
      </w:pPr>
    </w:p>
    <w:p w14:paraId="2819DCFD" w14:textId="77777777" w:rsidR="00D152A1" w:rsidRDefault="00000000">
      <w:pPr>
        <w:pStyle w:val="Heading1"/>
        <w:pBdr>
          <w:bottom w:val="single" w:sz="8" w:space="4" w:color="2E75B6"/>
        </w:pBdr>
      </w:pPr>
      <w:r>
        <w:t xml:space="preserve">9. Proposed </w:t>
      </w:r>
      <w:proofErr w:type="spellStart"/>
      <w:r>
        <w:t>Nextflow</w:t>
      </w:r>
      <w:proofErr w:type="spellEnd"/>
      <w:r>
        <w:t xml:space="preserve"> Pipeline Structure</w:t>
      </w:r>
    </w:p>
    <w:p w14:paraId="033F8B1D" w14:textId="77777777" w:rsidR="00D152A1" w:rsidRDefault="00000000">
      <w:pPr>
        <w:pStyle w:val="Heading2"/>
      </w:pPr>
      <w:r>
        <w:t>9.1 Directory Layout</w:t>
      </w:r>
    </w:p>
    <w:p w14:paraId="37C889AA" w14:textId="77777777" w:rsidR="00D152A1" w:rsidRDefault="00000000">
      <w:pPr>
        <w:spacing w:before="80" w:after="120" w:line="276" w:lineRule="auto"/>
        <w:jc w:val="both"/>
      </w:pPr>
      <w:proofErr w:type="spellStart"/>
      <w:r>
        <w:t>CholeraFlow</w:t>
      </w:r>
      <w:proofErr w:type="spellEnd"/>
      <w:r>
        <w:t xml:space="preserve"> follows the </w:t>
      </w:r>
      <w:proofErr w:type="spellStart"/>
      <w:r>
        <w:t>nf</w:t>
      </w:r>
      <w:proofErr w:type="spellEnd"/>
      <w:r>
        <w:t xml:space="preserve">-core directory convention, ensuring compatibility with </w:t>
      </w:r>
      <w:proofErr w:type="spellStart"/>
      <w:r>
        <w:t>nf</w:t>
      </w:r>
      <w:proofErr w:type="spellEnd"/>
      <w:r>
        <w:t>-core community infrastructure, automated testing, and contribution workflows:</w:t>
      </w:r>
    </w:p>
    <w:p w14:paraId="23560618" w14:textId="77777777" w:rsidR="00D152A1" w:rsidRDefault="00D152A1">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152A1" w14:paraId="7295F0A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E1E1E"/>
            <w:tcMar>
              <w:top w:w="180" w:type="dxa"/>
              <w:left w:w="240" w:type="dxa"/>
              <w:bottom w:w="180" w:type="dxa"/>
              <w:right w:w="240" w:type="dxa"/>
            </w:tcMar>
          </w:tcPr>
          <w:p w14:paraId="36348E34" w14:textId="77777777" w:rsidR="00D152A1" w:rsidRDefault="00000000">
            <w:proofErr w:type="spellStart"/>
            <w:r>
              <w:rPr>
                <w:rFonts w:ascii="Courier New" w:eastAsia="Courier New" w:hAnsi="Courier New" w:cs="Courier New"/>
                <w:color w:val="E8E8E8"/>
                <w:sz w:val="16"/>
                <w:szCs w:val="16"/>
              </w:rPr>
              <w:t>choleraflow</w:t>
            </w:r>
            <w:proofErr w:type="spellEnd"/>
            <w:r>
              <w:rPr>
                <w:rFonts w:ascii="Courier New" w:eastAsia="Courier New" w:hAnsi="Courier New" w:cs="Courier New"/>
                <w:color w:val="E8E8E8"/>
                <w:sz w:val="16"/>
                <w:szCs w:val="16"/>
              </w:rPr>
              <w:t>/</w:t>
            </w:r>
          </w:p>
          <w:p w14:paraId="19401F4F" w14:textId="77777777" w:rsidR="00D152A1" w:rsidRDefault="00000000">
            <w:r>
              <w:rPr>
                <w:rFonts w:ascii="Courier New" w:eastAsia="Courier New" w:hAnsi="Courier New" w:cs="Courier New"/>
                <w:color w:val="E8E8E8"/>
                <w:sz w:val="16"/>
                <w:szCs w:val="16"/>
              </w:rPr>
              <w:t>├── main.nf                     # Pipeline entry point</w:t>
            </w:r>
          </w:p>
          <w:p w14:paraId="4BFDD8F0" w14:textId="77777777" w:rsidR="00D152A1" w:rsidRDefault="00000000">
            <w:r>
              <w:rPr>
                <w:rFonts w:ascii="Courier New" w:eastAsia="Courier New" w:hAnsi="Courier New" w:cs="Courier New"/>
                <w:color w:val="E8E8E8"/>
                <w:sz w:val="16"/>
                <w:szCs w:val="16"/>
              </w:rPr>
              <w:t xml:space="preserve">├── </w:t>
            </w:r>
            <w:proofErr w:type="spellStart"/>
            <w:r>
              <w:rPr>
                <w:rFonts w:ascii="Courier New" w:eastAsia="Courier New" w:hAnsi="Courier New" w:cs="Courier New"/>
                <w:color w:val="E8E8E8"/>
                <w:sz w:val="16"/>
                <w:szCs w:val="16"/>
              </w:rPr>
              <w:t>nextflow.config</w:t>
            </w:r>
            <w:proofErr w:type="spellEnd"/>
            <w:r>
              <w:rPr>
                <w:rFonts w:ascii="Courier New" w:eastAsia="Courier New" w:hAnsi="Courier New" w:cs="Courier New"/>
                <w:color w:val="E8E8E8"/>
                <w:sz w:val="16"/>
                <w:szCs w:val="16"/>
              </w:rPr>
              <w:t xml:space="preserve">              # Core configuration</w:t>
            </w:r>
          </w:p>
          <w:p w14:paraId="647854B7" w14:textId="77777777" w:rsidR="00D152A1" w:rsidRDefault="00000000">
            <w:r>
              <w:rPr>
                <w:rFonts w:ascii="Courier New" w:eastAsia="Courier New" w:hAnsi="Courier New" w:cs="Courier New"/>
                <w:color w:val="E8E8E8"/>
                <w:sz w:val="16"/>
                <w:szCs w:val="16"/>
              </w:rPr>
              <w:t>├── conf/</w:t>
            </w:r>
          </w:p>
          <w:p w14:paraId="7756CF09" w14:textId="77777777" w:rsidR="00D152A1" w:rsidRDefault="00000000">
            <w:r>
              <w:rPr>
                <w:rFonts w:ascii="Courier New" w:eastAsia="Courier New" w:hAnsi="Courier New" w:cs="Courier New"/>
                <w:color w:val="E8E8E8"/>
                <w:sz w:val="16"/>
                <w:szCs w:val="16"/>
              </w:rPr>
              <w:t xml:space="preserve">│   ├── </w:t>
            </w:r>
            <w:proofErr w:type="spellStart"/>
            <w:r>
              <w:rPr>
                <w:rFonts w:ascii="Courier New" w:eastAsia="Courier New" w:hAnsi="Courier New" w:cs="Courier New"/>
                <w:color w:val="E8E8E8"/>
                <w:sz w:val="16"/>
                <w:szCs w:val="16"/>
              </w:rPr>
              <w:t>base.config</w:t>
            </w:r>
            <w:proofErr w:type="spellEnd"/>
            <w:r>
              <w:rPr>
                <w:rFonts w:ascii="Courier New" w:eastAsia="Courier New" w:hAnsi="Courier New" w:cs="Courier New"/>
                <w:color w:val="E8E8E8"/>
                <w:sz w:val="16"/>
                <w:szCs w:val="16"/>
              </w:rPr>
              <w:t xml:space="preserve">              # Default resource limits</w:t>
            </w:r>
          </w:p>
          <w:p w14:paraId="58519550" w14:textId="77777777" w:rsidR="00D152A1" w:rsidRDefault="00000000">
            <w:r>
              <w:rPr>
                <w:rFonts w:ascii="Courier New" w:eastAsia="Courier New" w:hAnsi="Courier New" w:cs="Courier New"/>
                <w:color w:val="E8E8E8"/>
                <w:sz w:val="16"/>
                <w:szCs w:val="16"/>
              </w:rPr>
              <w:t xml:space="preserve">│   ├── </w:t>
            </w:r>
            <w:proofErr w:type="spellStart"/>
            <w:r>
              <w:rPr>
                <w:rFonts w:ascii="Courier New" w:eastAsia="Courier New" w:hAnsi="Courier New" w:cs="Courier New"/>
                <w:color w:val="E8E8E8"/>
                <w:sz w:val="16"/>
                <w:szCs w:val="16"/>
              </w:rPr>
              <w:t>docker.config</w:t>
            </w:r>
            <w:proofErr w:type="spellEnd"/>
            <w:r>
              <w:rPr>
                <w:rFonts w:ascii="Courier New" w:eastAsia="Courier New" w:hAnsi="Courier New" w:cs="Courier New"/>
                <w:color w:val="E8E8E8"/>
                <w:sz w:val="16"/>
                <w:szCs w:val="16"/>
              </w:rPr>
              <w:t xml:space="preserve">            # Docker profile</w:t>
            </w:r>
          </w:p>
          <w:p w14:paraId="4CDA0071" w14:textId="77777777" w:rsidR="00D152A1" w:rsidRDefault="00000000">
            <w:r>
              <w:rPr>
                <w:rFonts w:ascii="Courier New" w:eastAsia="Courier New" w:hAnsi="Courier New" w:cs="Courier New"/>
                <w:color w:val="E8E8E8"/>
                <w:sz w:val="16"/>
                <w:szCs w:val="16"/>
              </w:rPr>
              <w:t xml:space="preserve">│   ├── </w:t>
            </w:r>
            <w:proofErr w:type="spellStart"/>
            <w:r>
              <w:rPr>
                <w:rFonts w:ascii="Courier New" w:eastAsia="Courier New" w:hAnsi="Courier New" w:cs="Courier New"/>
                <w:color w:val="E8E8E8"/>
                <w:sz w:val="16"/>
                <w:szCs w:val="16"/>
              </w:rPr>
              <w:t>singularity.config</w:t>
            </w:r>
            <w:proofErr w:type="spellEnd"/>
            <w:r>
              <w:rPr>
                <w:rFonts w:ascii="Courier New" w:eastAsia="Courier New" w:hAnsi="Courier New" w:cs="Courier New"/>
                <w:color w:val="E8E8E8"/>
                <w:sz w:val="16"/>
                <w:szCs w:val="16"/>
              </w:rPr>
              <w:t xml:space="preserve">       # Singularity/</w:t>
            </w:r>
            <w:proofErr w:type="spellStart"/>
            <w:r>
              <w:rPr>
                <w:rFonts w:ascii="Courier New" w:eastAsia="Courier New" w:hAnsi="Courier New" w:cs="Courier New"/>
                <w:color w:val="E8E8E8"/>
                <w:sz w:val="16"/>
                <w:szCs w:val="16"/>
              </w:rPr>
              <w:t>Apptainer</w:t>
            </w:r>
            <w:proofErr w:type="spellEnd"/>
            <w:r>
              <w:rPr>
                <w:rFonts w:ascii="Courier New" w:eastAsia="Courier New" w:hAnsi="Courier New" w:cs="Courier New"/>
                <w:color w:val="E8E8E8"/>
                <w:sz w:val="16"/>
                <w:szCs w:val="16"/>
              </w:rPr>
              <w:t xml:space="preserve"> profile</w:t>
            </w:r>
          </w:p>
          <w:p w14:paraId="624FDBD8" w14:textId="77777777" w:rsidR="00D152A1" w:rsidRDefault="00000000">
            <w:r>
              <w:rPr>
                <w:rFonts w:ascii="Courier New" w:eastAsia="Courier New" w:hAnsi="Courier New" w:cs="Courier New"/>
                <w:color w:val="E8E8E8"/>
                <w:sz w:val="16"/>
                <w:szCs w:val="16"/>
              </w:rPr>
              <w:t xml:space="preserve">│   ├── </w:t>
            </w:r>
            <w:proofErr w:type="spellStart"/>
            <w:r>
              <w:rPr>
                <w:rFonts w:ascii="Courier New" w:eastAsia="Courier New" w:hAnsi="Courier New" w:cs="Courier New"/>
                <w:color w:val="E8E8E8"/>
                <w:sz w:val="16"/>
                <w:szCs w:val="16"/>
              </w:rPr>
              <w:t>hpc.config</w:t>
            </w:r>
            <w:proofErr w:type="spellEnd"/>
            <w:r>
              <w:rPr>
                <w:rFonts w:ascii="Courier New" w:eastAsia="Courier New" w:hAnsi="Courier New" w:cs="Courier New"/>
                <w:color w:val="E8E8E8"/>
                <w:sz w:val="16"/>
                <w:szCs w:val="16"/>
              </w:rPr>
              <w:t xml:space="preserve">               # HPC cluster profile</w:t>
            </w:r>
          </w:p>
          <w:p w14:paraId="2CB1E3C8" w14:textId="77777777" w:rsidR="00D152A1" w:rsidRDefault="00000000">
            <w:r>
              <w:rPr>
                <w:rFonts w:ascii="Courier New" w:eastAsia="Courier New" w:hAnsi="Courier New" w:cs="Courier New"/>
                <w:color w:val="E8E8E8"/>
                <w:sz w:val="16"/>
                <w:szCs w:val="16"/>
              </w:rPr>
              <w:t xml:space="preserve">│   └── </w:t>
            </w:r>
            <w:proofErr w:type="spellStart"/>
            <w:r>
              <w:rPr>
                <w:rFonts w:ascii="Courier New" w:eastAsia="Courier New" w:hAnsi="Courier New" w:cs="Courier New"/>
                <w:color w:val="E8E8E8"/>
                <w:sz w:val="16"/>
                <w:szCs w:val="16"/>
              </w:rPr>
              <w:t>low_resource.config</w:t>
            </w:r>
            <w:proofErr w:type="spellEnd"/>
            <w:r>
              <w:rPr>
                <w:rFonts w:ascii="Courier New" w:eastAsia="Courier New" w:hAnsi="Courier New" w:cs="Courier New"/>
                <w:color w:val="E8E8E8"/>
                <w:sz w:val="16"/>
                <w:szCs w:val="16"/>
              </w:rPr>
              <w:t xml:space="preserve">      # LMIC/laptop profile</w:t>
            </w:r>
          </w:p>
          <w:p w14:paraId="3F7C423A" w14:textId="77777777" w:rsidR="00D152A1" w:rsidRDefault="00000000">
            <w:r>
              <w:rPr>
                <w:rFonts w:ascii="Courier New" w:eastAsia="Courier New" w:hAnsi="Courier New" w:cs="Courier New"/>
                <w:color w:val="E8E8E8"/>
                <w:sz w:val="16"/>
                <w:szCs w:val="16"/>
              </w:rPr>
              <w:t xml:space="preserve">├── modules/local/               # </w:t>
            </w:r>
            <w:proofErr w:type="spellStart"/>
            <w:r>
              <w:rPr>
                <w:rFonts w:ascii="Courier New" w:eastAsia="Courier New" w:hAnsi="Courier New" w:cs="Courier New"/>
                <w:color w:val="E8E8E8"/>
                <w:sz w:val="16"/>
                <w:szCs w:val="16"/>
              </w:rPr>
              <w:t>CholeraFlow</w:t>
            </w:r>
            <w:proofErr w:type="spellEnd"/>
            <w:r>
              <w:rPr>
                <w:rFonts w:ascii="Courier New" w:eastAsia="Courier New" w:hAnsi="Courier New" w:cs="Courier New"/>
                <w:color w:val="E8E8E8"/>
                <w:sz w:val="16"/>
                <w:szCs w:val="16"/>
              </w:rPr>
              <w:t>-specific modules</w:t>
            </w:r>
          </w:p>
          <w:p w14:paraId="1D058B5B" w14:textId="77777777" w:rsidR="00D152A1" w:rsidRDefault="00000000">
            <w:r>
              <w:rPr>
                <w:rFonts w:ascii="Courier New" w:eastAsia="Courier New" w:hAnsi="Courier New" w:cs="Courier New"/>
                <w:color w:val="E8E8E8"/>
                <w:sz w:val="16"/>
                <w:szCs w:val="16"/>
              </w:rPr>
              <w:t>│   ├── input_validate.nf</w:t>
            </w:r>
          </w:p>
          <w:p w14:paraId="78BFE531" w14:textId="77777777" w:rsidR="00D152A1" w:rsidRDefault="00000000">
            <w:r>
              <w:rPr>
                <w:rFonts w:ascii="Courier New" w:eastAsia="Courier New" w:hAnsi="Courier New" w:cs="Courier New"/>
                <w:color w:val="E8E8E8"/>
                <w:sz w:val="16"/>
                <w:szCs w:val="16"/>
              </w:rPr>
              <w:t>│   ├── metadata_validate.nf</w:t>
            </w:r>
          </w:p>
          <w:p w14:paraId="74C87F69" w14:textId="77777777" w:rsidR="00D152A1" w:rsidRDefault="00000000">
            <w:r>
              <w:rPr>
                <w:rFonts w:ascii="Courier New" w:eastAsia="Courier New" w:hAnsi="Courier New" w:cs="Courier New"/>
                <w:color w:val="E8E8E8"/>
                <w:sz w:val="16"/>
                <w:szCs w:val="16"/>
              </w:rPr>
              <w:t xml:space="preserve">│   ├── species_confirm.nf       # </w:t>
            </w:r>
            <w:proofErr w:type="spellStart"/>
            <w:r>
              <w:rPr>
                <w:rFonts w:ascii="Courier New" w:eastAsia="Courier New" w:hAnsi="Courier New" w:cs="Courier New"/>
                <w:color w:val="E8E8E8"/>
                <w:sz w:val="16"/>
                <w:szCs w:val="16"/>
              </w:rPr>
              <w:t>CholeraeFinder</w:t>
            </w:r>
            <w:proofErr w:type="spellEnd"/>
          </w:p>
          <w:p w14:paraId="4ACCCDAA" w14:textId="77777777" w:rsidR="00D152A1" w:rsidRDefault="00000000">
            <w:r>
              <w:rPr>
                <w:rFonts w:ascii="Courier New" w:eastAsia="Courier New" w:hAnsi="Courier New" w:cs="Courier New"/>
                <w:color w:val="E8E8E8"/>
                <w:sz w:val="16"/>
                <w:szCs w:val="16"/>
              </w:rPr>
              <w:t xml:space="preserve">│   ├── serogroup_predict.nf     # </w:t>
            </w:r>
            <w:proofErr w:type="spellStart"/>
            <w:r>
              <w:rPr>
                <w:rFonts w:ascii="Courier New" w:eastAsia="Courier New" w:hAnsi="Courier New" w:cs="Courier New"/>
                <w:color w:val="E8E8E8"/>
                <w:sz w:val="16"/>
                <w:szCs w:val="16"/>
              </w:rPr>
              <w:t>VicPred</w:t>
            </w:r>
            <w:proofErr w:type="spellEnd"/>
          </w:p>
          <w:p w14:paraId="2DFAC99A" w14:textId="77777777" w:rsidR="00D152A1" w:rsidRDefault="00000000">
            <w:r>
              <w:rPr>
                <w:rFonts w:ascii="Courier New" w:eastAsia="Courier New" w:hAnsi="Courier New" w:cs="Courier New"/>
                <w:color w:val="E8E8E8"/>
                <w:sz w:val="16"/>
                <w:szCs w:val="16"/>
              </w:rPr>
              <w:t xml:space="preserve">│   ├── virulence_screen.nf      # </w:t>
            </w:r>
            <w:proofErr w:type="spellStart"/>
            <w:r>
              <w:rPr>
                <w:rFonts w:ascii="Courier New" w:eastAsia="Courier New" w:hAnsi="Courier New" w:cs="Courier New"/>
                <w:color w:val="E8E8E8"/>
                <w:sz w:val="16"/>
                <w:szCs w:val="16"/>
              </w:rPr>
              <w:t>VirulenceFinder</w:t>
            </w:r>
            <w:proofErr w:type="spellEnd"/>
            <w:r>
              <w:rPr>
                <w:rFonts w:ascii="Courier New" w:eastAsia="Courier New" w:hAnsi="Courier New" w:cs="Courier New"/>
                <w:color w:val="E8E8E8"/>
                <w:sz w:val="16"/>
                <w:szCs w:val="16"/>
              </w:rPr>
              <w:t xml:space="preserve"> + </w:t>
            </w:r>
            <w:proofErr w:type="spellStart"/>
            <w:r>
              <w:rPr>
                <w:rFonts w:ascii="Courier New" w:eastAsia="Courier New" w:hAnsi="Courier New" w:cs="Courier New"/>
                <w:color w:val="E8E8E8"/>
                <w:sz w:val="16"/>
                <w:szCs w:val="16"/>
              </w:rPr>
              <w:t>Abricate</w:t>
            </w:r>
            <w:proofErr w:type="spellEnd"/>
            <w:r>
              <w:rPr>
                <w:rFonts w:ascii="Courier New" w:eastAsia="Courier New" w:hAnsi="Courier New" w:cs="Courier New"/>
                <w:color w:val="E8E8E8"/>
                <w:sz w:val="16"/>
                <w:szCs w:val="16"/>
              </w:rPr>
              <w:t>/VFDB</w:t>
            </w:r>
          </w:p>
          <w:p w14:paraId="0914E06E" w14:textId="77777777" w:rsidR="00D152A1" w:rsidRDefault="00000000">
            <w:r>
              <w:rPr>
                <w:rFonts w:ascii="Courier New" w:eastAsia="Courier New" w:hAnsi="Courier New" w:cs="Courier New"/>
                <w:color w:val="E8E8E8"/>
                <w:sz w:val="16"/>
                <w:szCs w:val="16"/>
              </w:rPr>
              <w:t xml:space="preserve">│   ├── amr_screen.nf            # </w:t>
            </w:r>
            <w:proofErr w:type="spellStart"/>
            <w:r>
              <w:rPr>
                <w:rFonts w:ascii="Courier New" w:eastAsia="Courier New" w:hAnsi="Courier New" w:cs="Courier New"/>
                <w:color w:val="E8E8E8"/>
                <w:sz w:val="16"/>
                <w:szCs w:val="16"/>
              </w:rPr>
              <w:t>AMRFinderPlus</w:t>
            </w:r>
            <w:proofErr w:type="spellEnd"/>
            <w:r>
              <w:rPr>
                <w:rFonts w:ascii="Courier New" w:eastAsia="Courier New" w:hAnsi="Courier New" w:cs="Courier New"/>
                <w:color w:val="E8E8E8"/>
                <w:sz w:val="16"/>
                <w:szCs w:val="16"/>
              </w:rPr>
              <w:t xml:space="preserve"> + </w:t>
            </w:r>
            <w:proofErr w:type="spellStart"/>
            <w:r>
              <w:rPr>
                <w:rFonts w:ascii="Courier New" w:eastAsia="Courier New" w:hAnsi="Courier New" w:cs="Courier New"/>
                <w:color w:val="E8E8E8"/>
                <w:sz w:val="16"/>
                <w:szCs w:val="16"/>
              </w:rPr>
              <w:t>ResFinder</w:t>
            </w:r>
            <w:proofErr w:type="spellEnd"/>
            <w:r>
              <w:rPr>
                <w:rFonts w:ascii="Courier New" w:eastAsia="Courier New" w:hAnsi="Courier New" w:cs="Courier New"/>
                <w:color w:val="E8E8E8"/>
                <w:sz w:val="16"/>
                <w:szCs w:val="16"/>
              </w:rPr>
              <w:t xml:space="preserve"> + </w:t>
            </w:r>
            <w:proofErr w:type="spellStart"/>
            <w:r>
              <w:rPr>
                <w:rFonts w:ascii="Courier New" w:eastAsia="Courier New" w:hAnsi="Courier New" w:cs="Courier New"/>
                <w:color w:val="E8E8E8"/>
                <w:sz w:val="16"/>
                <w:szCs w:val="16"/>
              </w:rPr>
              <w:t>Abricate</w:t>
            </w:r>
            <w:proofErr w:type="spellEnd"/>
          </w:p>
          <w:p w14:paraId="00F29A61" w14:textId="77777777" w:rsidR="00D152A1" w:rsidRDefault="00000000">
            <w:r>
              <w:rPr>
                <w:rFonts w:ascii="Courier New" w:eastAsia="Courier New" w:hAnsi="Courier New" w:cs="Courier New"/>
                <w:color w:val="E8E8E8"/>
                <w:sz w:val="16"/>
                <w:szCs w:val="16"/>
              </w:rPr>
              <w:t xml:space="preserve">│   ├── plasmid_detect.nf        # </w:t>
            </w:r>
            <w:proofErr w:type="spellStart"/>
            <w:r>
              <w:rPr>
                <w:rFonts w:ascii="Courier New" w:eastAsia="Courier New" w:hAnsi="Courier New" w:cs="Courier New"/>
                <w:color w:val="E8E8E8"/>
                <w:sz w:val="16"/>
                <w:szCs w:val="16"/>
              </w:rPr>
              <w:t>MOBsuite</w:t>
            </w:r>
            <w:proofErr w:type="spellEnd"/>
            <w:r>
              <w:rPr>
                <w:rFonts w:ascii="Courier New" w:eastAsia="Courier New" w:hAnsi="Courier New" w:cs="Courier New"/>
                <w:color w:val="E8E8E8"/>
                <w:sz w:val="16"/>
                <w:szCs w:val="16"/>
              </w:rPr>
              <w:t xml:space="preserve"> / </w:t>
            </w:r>
            <w:proofErr w:type="spellStart"/>
            <w:r>
              <w:rPr>
                <w:rFonts w:ascii="Courier New" w:eastAsia="Courier New" w:hAnsi="Courier New" w:cs="Courier New"/>
                <w:color w:val="E8E8E8"/>
                <w:sz w:val="16"/>
                <w:szCs w:val="16"/>
              </w:rPr>
              <w:t>PlasmidFinder</w:t>
            </w:r>
            <w:proofErr w:type="spellEnd"/>
          </w:p>
          <w:p w14:paraId="76193A7A" w14:textId="77777777" w:rsidR="00D152A1" w:rsidRDefault="00000000">
            <w:r>
              <w:rPr>
                <w:rFonts w:ascii="Courier New" w:eastAsia="Courier New" w:hAnsi="Courier New" w:cs="Courier New"/>
                <w:color w:val="E8E8E8"/>
                <w:sz w:val="16"/>
                <w:szCs w:val="16"/>
              </w:rPr>
              <w:t xml:space="preserve">│   ├── cgmlst_call.nf           # </w:t>
            </w:r>
            <w:proofErr w:type="spellStart"/>
            <w:r>
              <w:rPr>
                <w:rFonts w:ascii="Courier New" w:eastAsia="Courier New" w:hAnsi="Courier New" w:cs="Courier New"/>
                <w:color w:val="E8E8E8"/>
                <w:sz w:val="16"/>
                <w:szCs w:val="16"/>
              </w:rPr>
              <w:t>ChewBBACA</w:t>
            </w:r>
            <w:proofErr w:type="spellEnd"/>
          </w:p>
          <w:p w14:paraId="40E53FD9" w14:textId="77777777" w:rsidR="00D152A1" w:rsidRDefault="00000000">
            <w:r>
              <w:rPr>
                <w:rFonts w:ascii="Courier New" w:eastAsia="Courier New" w:hAnsi="Courier New" w:cs="Courier New"/>
                <w:color w:val="E8E8E8"/>
                <w:sz w:val="16"/>
                <w:szCs w:val="16"/>
              </w:rPr>
              <w:t xml:space="preserve">│   ├── varcodons.nf             # PIS extraction (from </w:t>
            </w:r>
            <w:proofErr w:type="spellStart"/>
            <w:r>
              <w:rPr>
                <w:rFonts w:ascii="Courier New" w:eastAsia="Courier New" w:hAnsi="Courier New" w:cs="Courier New"/>
                <w:color w:val="E8E8E8"/>
                <w:sz w:val="16"/>
                <w:szCs w:val="16"/>
              </w:rPr>
              <w:t>CholeraSeq</w:t>
            </w:r>
            <w:proofErr w:type="spellEnd"/>
            <w:r>
              <w:rPr>
                <w:rFonts w:ascii="Courier New" w:eastAsia="Courier New" w:hAnsi="Courier New" w:cs="Courier New"/>
                <w:color w:val="E8E8E8"/>
                <w:sz w:val="16"/>
                <w:szCs w:val="16"/>
              </w:rPr>
              <w:t>)</w:t>
            </w:r>
          </w:p>
          <w:p w14:paraId="35CF5202" w14:textId="77777777" w:rsidR="00D152A1" w:rsidRDefault="00000000">
            <w:r>
              <w:rPr>
                <w:rFonts w:ascii="Courier New" w:eastAsia="Courier New" w:hAnsi="Courier New" w:cs="Courier New"/>
                <w:color w:val="E8E8E8"/>
                <w:sz w:val="16"/>
                <w:szCs w:val="16"/>
              </w:rPr>
              <w:t>│   ├── outbreak_interpret.nf    # SNP/allele threshold flagging</w:t>
            </w:r>
          </w:p>
          <w:p w14:paraId="6D89D8F6" w14:textId="77777777" w:rsidR="00D152A1" w:rsidRDefault="00000000">
            <w:r>
              <w:rPr>
                <w:rFonts w:ascii="Courier New" w:eastAsia="Courier New" w:hAnsi="Courier New" w:cs="Courier New"/>
                <w:color w:val="E8E8E8"/>
                <w:sz w:val="16"/>
                <w:szCs w:val="16"/>
              </w:rPr>
              <w:t>│   ├── report_qc.nf</w:t>
            </w:r>
          </w:p>
          <w:p w14:paraId="5C554515" w14:textId="77777777" w:rsidR="00D152A1" w:rsidRDefault="00000000">
            <w:r>
              <w:rPr>
                <w:rFonts w:ascii="Courier New" w:eastAsia="Courier New" w:hAnsi="Courier New" w:cs="Courier New"/>
                <w:color w:val="E8E8E8"/>
                <w:sz w:val="16"/>
                <w:szCs w:val="16"/>
              </w:rPr>
              <w:t>│   ├── report_characterise.nf</w:t>
            </w:r>
          </w:p>
          <w:p w14:paraId="4E48303D" w14:textId="77777777" w:rsidR="00D152A1" w:rsidRDefault="00000000">
            <w:r>
              <w:rPr>
                <w:rFonts w:ascii="Courier New" w:eastAsia="Courier New" w:hAnsi="Courier New" w:cs="Courier New"/>
                <w:color w:val="E8E8E8"/>
                <w:sz w:val="16"/>
                <w:szCs w:val="16"/>
              </w:rPr>
              <w:t>│   └── report_usecase.nf</w:t>
            </w:r>
          </w:p>
          <w:p w14:paraId="426F666E" w14:textId="77777777" w:rsidR="00D152A1" w:rsidRDefault="00000000">
            <w:r>
              <w:rPr>
                <w:rFonts w:ascii="Courier New" w:eastAsia="Courier New" w:hAnsi="Courier New" w:cs="Courier New"/>
                <w:color w:val="E8E8E8"/>
                <w:sz w:val="16"/>
                <w:szCs w:val="16"/>
              </w:rPr>
              <w:t>├── modules/</w:t>
            </w:r>
            <w:proofErr w:type="spellStart"/>
            <w:r>
              <w:rPr>
                <w:rFonts w:ascii="Courier New" w:eastAsia="Courier New" w:hAnsi="Courier New" w:cs="Courier New"/>
                <w:color w:val="E8E8E8"/>
                <w:sz w:val="16"/>
                <w:szCs w:val="16"/>
              </w:rPr>
              <w:t>nf</w:t>
            </w:r>
            <w:proofErr w:type="spellEnd"/>
            <w:r>
              <w:rPr>
                <w:rFonts w:ascii="Courier New" w:eastAsia="Courier New" w:hAnsi="Courier New" w:cs="Courier New"/>
                <w:color w:val="E8E8E8"/>
                <w:sz w:val="16"/>
                <w:szCs w:val="16"/>
              </w:rPr>
              <w:t xml:space="preserve">-core/             # Imported </w:t>
            </w:r>
            <w:proofErr w:type="spellStart"/>
            <w:r>
              <w:rPr>
                <w:rFonts w:ascii="Courier New" w:eastAsia="Courier New" w:hAnsi="Courier New" w:cs="Courier New"/>
                <w:color w:val="E8E8E8"/>
                <w:sz w:val="16"/>
                <w:szCs w:val="16"/>
              </w:rPr>
              <w:t>nf</w:t>
            </w:r>
            <w:proofErr w:type="spellEnd"/>
            <w:r>
              <w:rPr>
                <w:rFonts w:ascii="Courier New" w:eastAsia="Courier New" w:hAnsi="Courier New" w:cs="Courier New"/>
                <w:color w:val="E8E8E8"/>
                <w:sz w:val="16"/>
                <w:szCs w:val="16"/>
              </w:rPr>
              <w:t>-core modules</w:t>
            </w:r>
          </w:p>
          <w:p w14:paraId="46B974BC" w14:textId="77777777" w:rsidR="00D152A1" w:rsidRDefault="00000000">
            <w:r>
              <w:rPr>
                <w:rFonts w:ascii="Courier New" w:eastAsia="Courier New" w:hAnsi="Courier New" w:cs="Courier New"/>
                <w:color w:val="E8E8E8"/>
                <w:sz w:val="16"/>
                <w:szCs w:val="16"/>
              </w:rPr>
              <w:t xml:space="preserve">│   ├── </w:t>
            </w:r>
            <w:proofErr w:type="spellStart"/>
            <w:r>
              <w:rPr>
                <w:rFonts w:ascii="Courier New" w:eastAsia="Courier New" w:hAnsi="Courier New" w:cs="Courier New"/>
                <w:color w:val="E8E8E8"/>
                <w:sz w:val="16"/>
                <w:szCs w:val="16"/>
              </w:rPr>
              <w:t>fastqc</w:t>
            </w:r>
            <w:proofErr w:type="spellEnd"/>
            <w:r>
              <w:rPr>
                <w:rFonts w:ascii="Courier New" w:eastAsia="Courier New" w:hAnsi="Courier New" w:cs="Courier New"/>
                <w:color w:val="E8E8E8"/>
                <w:sz w:val="16"/>
                <w:szCs w:val="16"/>
              </w:rPr>
              <w:t xml:space="preserve">/ </w:t>
            </w:r>
            <w:proofErr w:type="spellStart"/>
            <w:r>
              <w:rPr>
                <w:rFonts w:ascii="Courier New" w:eastAsia="Courier New" w:hAnsi="Courier New" w:cs="Courier New"/>
                <w:color w:val="E8E8E8"/>
                <w:sz w:val="16"/>
                <w:szCs w:val="16"/>
              </w:rPr>
              <w:t>fastp</w:t>
            </w:r>
            <w:proofErr w:type="spellEnd"/>
            <w:r>
              <w:rPr>
                <w:rFonts w:ascii="Courier New" w:eastAsia="Courier New" w:hAnsi="Courier New" w:cs="Courier New"/>
                <w:color w:val="E8E8E8"/>
                <w:sz w:val="16"/>
                <w:szCs w:val="16"/>
              </w:rPr>
              <w:t xml:space="preserve">/ </w:t>
            </w:r>
            <w:proofErr w:type="spellStart"/>
            <w:r>
              <w:rPr>
                <w:rFonts w:ascii="Courier New" w:eastAsia="Courier New" w:hAnsi="Courier New" w:cs="Courier New"/>
                <w:color w:val="E8E8E8"/>
                <w:sz w:val="16"/>
                <w:szCs w:val="16"/>
              </w:rPr>
              <w:t>multiqc</w:t>
            </w:r>
            <w:proofErr w:type="spellEnd"/>
            <w:r>
              <w:rPr>
                <w:rFonts w:ascii="Courier New" w:eastAsia="Courier New" w:hAnsi="Courier New" w:cs="Courier New"/>
                <w:color w:val="E8E8E8"/>
                <w:sz w:val="16"/>
                <w:szCs w:val="16"/>
              </w:rPr>
              <w:t xml:space="preserve">/ spades/ </w:t>
            </w:r>
            <w:proofErr w:type="spellStart"/>
            <w:r>
              <w:rPr>
                <w:rFonts w:ascii="Courier New" w:eastAsia="Courier New" w:hAnsi="Courier New" w:cs="Courier New"/>
                <w:color w:val="E8E8E8"/>
                <w:sz w:val="16"/>
                <w:szCs w:val="16"/>
              </w:rPr>
              <w:t>unicycler</w:t>
            </w:r>
            <w:proofErr w:type="spellEnd"/>
            <w:r>
              <w:rPr>
                <w:rFonts w:ascii="Courier New" w:eastAsia="Courier New" w:hAnsi="Courier New" w:cs="Courier New"/>
                <w:color w:val="E8E8E8"/>
                <w:sz w:val="16"/>
                <w:szCs w:val="16"/>
              </w:rPr>
              <w:t xml:space="preserve">/ </w:t>
            </w:r>
            <w:proofErr w:type="spellStart"/>
            <w:r>
              <w:rPr>
                <w:rFonts w:ascii="Courier New" w:eastAsia="Courier New" w:hAnsi="Courier New" w:cs="Courier New"/>
                <w:color w:val="E8E8E8"/>
                <w:sz w:val="16"/>
                <w:szCs w:val="16"/>
              </w:rPr>
              <w:t>flye</w:t>
            </w:r>
            <w:proofErr w:type="spellEnd"/>
            <w:r>
              <w:rPr>
                <w:rFonts w:ascii="Courier New" w:eastAsia="Courier New" w:hAnsi="Courier New" w:cs="Courier New"/>
                <w:color w:val="E8E8E8"/>
                <w:sz w:val="16"/>
                <w:szCs w:val="16"/>
              </w:rPr>
              <w:t>/</w:t>
            </w:r>
          </w:p>
          <w:p w14:paraId="53C023EA" w14:textId="77777777" w:rsidR="00D152A1" w:rsidRDefault="00000000">
            <w:r>
              <w:rPr>
                <w:rFonts w:ascii="Courier New" w:eastAsia="Courier New" w:hAnsi="Courier New" w:cs="Courier New"/>
                <w:color w:val="E8E8E8"/>
                <w:sz w:val="16"/>
                <w:szCs w:val="16"/>
              </w:rPr>
              <w:t xml:space="preserve">│   └── </w:t>
            </w:r>
            <w:proofErr w:type="spellStart"/>
            <w:r>
              <w:rPr>
                <w:rFonts w:ascii="Courier New" w:eastAsia="Courier New" w:hAnsi="Courier New" w:cs="Courier New"/>
                <w:color w:val="E8E8E8"/>
                <w:sz w:val="16"/>
                <w:szCs w:val="16"/>
              </w:rPr>
              <w:t>quast</w:t>
            </w:r>
            <w:proofErr w:type="spellEnd"/>
            <w:r>
              <w:rPr>
                <w:rFonts w:ascii="Courier New" w:eastAsia="Courier New" w:hAnsi="Courier New" w:cs="Courier New"/>
                <w:color w:val="E8E8E8"/>
                <w:sz w:val="16"/>
                <w:szCs w:val="16"/>
              </w:rPr>
              <w:t xml:space="preserve">/ </w:t>
            </w:r>
            <w:proofErr w:type="spellStart"/>
            <w:r>
              <w:rPr>
                <w:rFonts w:ascii="Courier New" w:eastAsia="Courier New" w:hAnsi="Courier New" w:cs="Courier New"/>
                <w:color w:val="E8E8E8"/>
                <w:sz w:val="16"/>
                <w:szCs w:val="16"/>
              </w:rPr>
              <w:t>busco</w:t>
            </w:r>
            <w:proofErr w:type="spellEnd"/>
            <w:r>
              <w:rPr>
                <w:rFonts w:ascii="Courier New" w:eastAsia="Courier New" w:hAnsi="Courier New" w:cs="Courier New"/>
                <w:color w:val="E8E8E8"/>
                <w:sz w:val="16"/>
                <w:szCs w:val="16"/>
              </w:rPr>
              <w:t xml:space="preserve">/ </w:t>
            </w:r>
            <w:proofErr w:type="spellStart"/>
            <w:r>
              <w:rPr>
                <w:rFonts w:ascii="Courier New" w:eastAsia="Courier New" w:hAnsi="Courier New" w:cs="Courier New"/>
                <w:color w:val="E8E8E8"/>
                <w:sz w:val="16"/>
                <w:szCs w:val="16"/>
              </w:rPr>
              <w:t>checkm</w:t>
            </w:r>
            <w:proofErr w:type="spellEnd"/>
            <w:r>
              <w:rPr>
                <w:rFonts w:ascii="Courier New" w:eastAsia="Courier New" w:hAnsi="Courier New" w:cs="Courier New"/>
                <w:color w:val="E8E8E8"/>
                <w:sz w:val="16"/>
                <w:szCs w:val="16"/>
              </w:rPr>
              <w:t xml:space="preserve">/ snippy/ gubbins/ </w:t>
            </w:r>
            <w:proofErr w:type="spellStart"/>
            <w:r>
              <w:rPr>
                <w:rFonts w:ascii="Courier New" w:eastAsia="Courier New" w:hAnsi="Courier New" w:cs="Courier New"/>
                <w:color w:val="E8E8E8"/>
                <w:sz w:val="16"/>
                <w:szCs w:val="16"/>
              </w:rPr>
              <w:t>iqtree</w:t>
            </w:r>
            <w:proofErr w:type="spellEnd"/>
            <w:r>
              <w:rPr>
                <w:rFonts w:ascii="Courier New" w:eastAsia="Courier New" w:hAnsi="Courier New" w:cs="Courier New"/>
                <w:color w:val="E8E8E8"/>
                <w:sz w:val="16"/>
                <w:szCs w:val="16"/>
              </w:rPr>
              <w:t>/</w:t>
            </w:r>
          </w:p>
          <w:p w14:paraId="0D2EBD20" w14:textId="77777777" w:rsidR="00D152A1" w:rsidRDefault="00000000">
            <w:r>
              <w:rPr>
                <w:rFonts w:ascii="Courier New" w:eastAsia="Courier New" w:hAnsi="Courier New" w:cs="Courier New"/>
                <w:color w:val="E8E8E8"/>
                <w:sz w:val="16"/>
                <w:szCs w:val="16"/>
              </w:rPr>
              <w:t xml:space="preserve">├── </w:t>
            </w:r>
            <w:proofErr w:type="spellStart"/>
            <w:r>
              <w:rPr>
                <w:rFonts w:ascii="Courier New" w:eastAsia="Courier New" w:hAnsi="Courier New" w:cs="Courier New"/>
                <w:color w:val="E8E8E8"/>
                <w:sz w:val="16"/>
                <w:szCs w:val="16"/>
              </w:rPr>
              <w:t>subworkflows</w:t>
            </w:r>
            <w:proofErr w:type="spellEnd"/>
            <w:r>
              <w:rPr>
                <w:rFonts w:ascii="Courier New" w:eastAsia="Courier New" w:hAnsi="Courier New" w:cs="Courier New"/>
                <w:color w:val="E8E8E8"/>
                <w:sz w:val="16"/>
                <w:szCs w:val="16"/>
              </w:rPr>
              <w:t>/</w:t>
            </w:r>
          </w:p>
          <w:p w14:paraId="551A246E" w14:textId="77777777" w:rsidR="00D152A1" w:rsidRDefault="00000000">
            <w:r>
              <w:rPr>
                <w:rFonts w:ascii="Courier New" w:eastAsia="Courier New" w:hAnsi="Courier New" w:cs="Courier New"/>
                <w:color w:val="E8E8E8"/>
                <w:sz w:val="16"/>
                <w:szCs w:val="16"/>
              </w:rPr>
              <w:t>│   ├── core_backbone.nf         # Shared QC + characterisation</w:t>
            </w:r>
          </w:p>
          <w:p w14:paraId="66F46574" w14:textId="77777777" w:rsidR="00D152A1" w:rsidRDefault="00000000">
            <w:r>
              <w:rPr>
                <w:rFonts w:ascii="Courier New" w:eastAsia="Courier New" w:hAnsi="Courier New" w:cs="Courier New"/>
                <w:color w:val="E8E8E8"/>
                <w:sz w:val="16"/>
                <w:szCs w:val="16"/>
              </w:rPr>
              <w:t>│   ├── outbreak_branch.nf</w:t>
            </w:r>
          </w:p>
          <w:p w14:paraId="48E4F6A5" w14:textId="77777777" w:rsidR="00D152A1" w:rsidRDefault="00000000">
            <w:r>
              <w:rPr>
                <w:rFonts w:ascii="Courier New" w:eastAsia="Courier New" w:hAnsi="Courier New" w:cs="Courier New"/>
                <w:color w:val="E8E8E8"/>
                <w:sz w:val="16"/>
                <w:szCs w:val="16"/>
              </w:rPr>
              <w:t>│   ├── surveillance_branch.nf</w:t>
            </w:r>
          </w:p>
          <w:p w14:paraId="12D6FA2D" w14:textId="77777777" w:rsidR="00D152A1" w:rsidRDefault="00000000">
            <w:r>
              <w:rPr>
                <w:rFonts w:ascii="Courier New" w:eastAsia="Courier New" w:hAnsi="Courier New" w:cs="Courier New"/>
                <w:color w:val="E8E8E8"/>
                <w:sz w:val="16"/>
                <w:szCs w:val="16"/>
              </w:rPr>
              <w:t>│   └── source_branch.nf</w:t>
            </w:r>
          </w:p>
          <w:p w14:paraId="5C4848D8" w14:textId="77777777" w:rsidR="00D152A1" w:rsidRDefault="00000000">
            <w:r>
              <w:rPr>
                <w:rFonts w:ascii="Courier New" w:eastAsia="Courier New" w:hAnsi="Courier New" w:cs="Courier New"/>
                <w:color w:val="E8E8E8"/>
                <w:sz w:val="16"/>
                <w:szCs w:val="16"/>
              </w:rPr>
              <w:t>├── assets/                      # References, databases, schemas, templates</w:t>
            </w:r>
          </w:p>
          <w:p w14:paraId="5C1F5EA8" w14:textId="77777777" w:rsidR="00D152A1" w:rsidRDefault="00000000">
            <w:r>
              <w:rPr>
                <w:rFonts w:ascii="Courier New" w:eastAsia="Courier New" w:hAnsi="Courier New" w:cs="Courier New"/>
                <w:color w:val="E8E8E8"/>
                <w:sz w:val="16"/>
                <w:szCs w:val="16"/>
              </w:rPr>
              <w:t>├── bin/                         # Helper scripts (varcodons.py, seq_cleaner.py)</w:t>
            </w:r>
          </w:p>
          <w:p w14:paraId="3A7F4B38" w14:textId="77777777" w:rsidR="00D152A1" w:rsidRDefault="00000000">
            <w:r>
              <w:rPr>
                <w:rFonts w:ascii="Courier New" w:eastAsia="Courier New" w:hAnsi="Courier New" w:cs="Courier New"/>
                <w:color w:val="E8E8E8"/>
                <w:sz w:val="16"/>
                <w:szCs w:val="16"/>
              </w:rPr>
              <w:t>├── docs/                        # Usage, outputs, interpretation, parameters</w:t>
            </w:r>
          </w:p>
          <w:p w14:paraId="4075644F" w14:textId="77777777" w:rsidR="00D152A1" w:rsidRDefault="00000000">
            <w:r>
              <w:rPr>
                <w:rFonts w:ascii="Courier New" w:eastAsia="Courier New" w:hAnsi="Courier New" w:cs="Courier New"/>
                <w:color w:val="E8E8E8"/>
                <w:sz w:val="16"/>
                <w:szCs w:val="16"/>
              </w:rPr>
              <w:t xml:space="preserve">└── tests/                       # </w:t>
            </w:r>
            <w:proofErr w:type="spellStart"/>
            <w:r>
              <w:rPr>
                <w:rFonts w:ascii="Courier New" w:eastAsia="Courier New" w:hAnsi="Courier New" w:cs="Courier New"/>
                <w:color w:val="E8E8E8"/>
                <w:sz w:val="16"/>
                <w:szCs w:val="16"/>
              </w:rPr>
              <w:t>nf</w:t>
            </w:r>
            <w:proofErr w:type="spellEnd"/>
            <w:r>
              <w:rPr>
                <w:rFonts w:ascii="Courier New" w:eastAsia="Courier New" w:hAnsi="Courier New" w:cs="Courier New"/>
                <w:color w:val="E8E8E8"/>
                <w:sz w:val="16"/>
                <w:szCs w:val="16"/>
              </w:rPr>
              <w:t>-core test data and profiles</w:t>
            </w:r>
          </w:p>
        </w:tc>
      </w:tr>
    </w:tbl>
    <w:p w14:paraId="7D3F3613" w14:textId="77777777" w:rsidR="00D152A1" w:rsidRDefault="00000000">
      <w:pPr>
        <w:pStyle w:val="Heading2"/>
      </w:pPr>
      <w:r>
        <w:t>9.2 Key Workflow Logic</w:t>
      </w:r>
    </w:p>
    <w:p w14:paraId="7D0A6245" w14:textId="77777777" w:rsidR="00D152A1" w:rsidRDefault="00000000">
      <w:pPr>
        <w:spacing w:before="80" w:after="120" w:line="276" w:lineRule="auto"/>
        <w:jc w:val="both"/>
      </w:pPr>
      <w:r>
        <w:t>The top-level main.nf implements the following routing logic:</w:t>
      </w:r>
    </w:p>
    <w:p w14:paraId="1268FC83" w14:textId="77777777" w:rsidR="00D152A1" w:rsidRDefault="00D152A1">
      <w:pPr>
        <w:spacing w:before="60"/>
      </w:pPr>
    </w:p>
    <w:p w14:paraId="60ABE26A" w14:textId="77777777" w:rsidR="00D152A1" w:rsidRDefault="00000000">
      <w:pPr>
        <w:pStyle w:val="ListParagraph"/>
        <w:numPr>
          <w:ilvl w:val="0"/>
          <w:numId w:val="2"/>
        </w:numPr>
        <w:spacing w:before="40" w:after="40"/>
      </w:pPr>
      <w:r>
        <w:t>Input and metadata validation always runs first; pipeline halts with a clear error if validation fails</w:t>
      </w:r>
    </w:p>
    <w:p w14:paraId="3D19D885" w14:textId="77777777" w:rsidR="00D152A1" w:rsidRDefault="00000000">
      <w:pPr>
        <w:pStyle w:val="ListParagraph"/>
        <w:numPr>
          <w:ilvl w:val="0"/>
          <w:numId w:val="2"/>
        </w:numPr>
        <w:spacing w:before="40" w:after="40"/>
      </w:pPr>
      <w:r>
        <w:t>Core backbone (QC, assembly/mapping, genome QC, cholera characterisation) always runs for all samples</w:t>
      </w:r>
    </w:p>
    <w:p w14:paraId="23944241" w14:textId="77777777" w:rsidR="00D152A1" w:rsidRDefault="00000000">
      <w:pPr>
        <w:pStyle w:val="ListParagraph"/>
        <w:numPr>
          <w:ilvl w:val="0"/>
          <w:numId w:val="2"/>
        </w:numPr>
        <w:spacing w:before="40" w:after="40"/>
      </w:pPr>
      <w:r>
        <w:t>Use-case branch is selected based on --</w:t>
      </w:r>
      <w:proofErr w:type="spellStart"/>
      <w:r>
        <w:t>use_case</w:t>
      </w:r>
      <w:proofErr w:type="spellEnd"/>
      <w:r>
        <w:t xml:space="preserve"> parameter: outbreak activates outbreak_branch.nf; surveillance activates surveillance_branch.nf; </w:t>
      </w:r>
      <w:proofErr w:type="spellStart"/>
      <w:r>
        <w:t>source_attribution</w:t>
      </w:r>
      <w:proofErr w:type="spellEnd"/>
      <w:r>
        <w:t xml:space="preserve"> activates source_branch.nf</w:t>
      </w:r>
    </w:p>
    <w:p w14:paraId="09BE8C96" w14:textId="77777777" w:rsidR="00D152A1" w:rsidRDefault="00000000">
      <w:pPr>
        <w:pStyle w:val="ListParagraph"/>
        <w:numPr>
          <w:ilvl w:val="0"/>
          <w:numId w:val="2"/>
        </w:numPr>
        <w:spacing w:before="40" w:after="40"/>
      </w:pPr>
      <w:r>
        <w:t xml:space="preserve">The -resume flag (standard </w:t>
      </w:r>
      <w:proofErr w:type="spellStart"/>
      <w:r>
        <w:t>Nextflow</w:t>
      </w:r>
      <w:proofErr w:type="spellEnd"/>
      <w:r>
        <w:t>) allows failed or interrupted runs to continue from the last successful step, conserving compute time</w:t>
      </w:r>
    </w:p>
    <w:p w14:paraId="6E240937" w14:textId="77777777" w:rsidR="00D152A1" w:rsidRDefault="00000000">
      <w:pPr>
        <w:pStyle w:val="ListParagraph"/>
        <w:numPr>
          <w:ilvl w:val="0"/>
          <w:numId w:val="2"/>
        </w:numPr>
        <w:spacing w:before="40" w:after="40"/>
      </w:pPr>
      <w:r>
        <w:t>All processes are configured with automatic retry with incrementally increased resource requests (2x then 3x defaults) before failure</w:t>
      </w:r>
    </w:p>
    <w:p w14:paraId="7782820E" w14:textId="77777777" w:rsidR="00D152A1" w:rsidRDefault="00D152A1">
      <w:pPr>
        <w:spacing w:before="120"/>
      </w:pPr>
    </w:p>
    <w:p w14:paraId="64C455AF" w14:textId="77777777" w:rsidR="00D152A1" w:rsidRDefault="00D152A1">
      <w:pPr>
        <w:pBdr>
          <w:bottom w:val="single" w:sz="4" w:space="1" w:color="D6E4F0"/>
        </w:pBdr>
      </w:pPr>
    </w:p>
    <w:p w14:paraId="5B180B7D" w14:textId="77777777" w:rsidR="00D152A1" w:rsidRDefault="00D152A1">
      <w:pPr>
        <w:spacing w:before="80"/>
      </w:pPr>
    </w:p>
    <w:p w14:paraId="447DB059" w14:textId="77777777" w:rsidR="00D152A1" w:rsidRDefault="00000000">
      <w:pPr>
        <w:pStyle w:val="Heading1"/>
        <w:pBdr>
          <w:bottom w:val="single" w:sz="8" w:space="4" w:color="2E75B6"/>
        </w:pBdr>
      </w:pPr>
      <w:r>
        <w:lastRenderedPageBreak/>
        <w:t>10. Output Specification</w:t>
      </w:r>
    </w:p>
    <w:p w14:paraId="24E31C6D" w14:textId="77777777" w:rsidR="00D152A1" w:rsidRDefault="00000000">
      <w:pPr>
        <w:pStyle w:val="Heading2"/>
      </w:pPr>
      <w:r>
        <w:t>10.1 Output Directory Structure</w:t>
      </w:r>
    </w:p>
    <w:p w14:paraId="37C65020" w14:textId="77777777" w:rsidR="00D152A1" w:rsidRDefault="00000000">
      <w:pPr>
        <w:spacing w:before="80" w:after="120" w:line="276" w:lineRule="auto"/>
        <w:jc w:val="both"/>
      </w:pPr>
      <w:r>
        <w:t>All outputs are written to the user-specified --</w:t>
      </w:r>
      <w:proofErr w:type="spellStart"/>
      <w:r>
        <w:t>outdir</w:t>
      </w:r>
      <w:proofErr w:type="spellEnd"/>
      <w:r>
        <w:t xml:space="preserve"> directory and organised by analysis type. The structure is designed so a non-specialist user can navigate to the outputs they need without understanding the full directory tree.</w:t>
      </w:r>
    </w:p>
    <w:p w14:paraId="4DFC9CE3" w14:textId="77777777" w:rsidR="00D152A1" w:rsidRDefault="00D152A1">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3146"/>
      </w:tblGrid>
      <w:tr w:rsidR="00D152A1" w14:paraId="0CF644B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F1B9252" w14:textId="77777777" w:rsidR="00D152A1" w:rsidRDefault="00000000">
            <w:r>
              <w:rPr>
                <w:b/>
                <w:bCs/>
                <w:color w:val="1F4E79"/>
                <w:sz w:val="18"/>
                <w:szCs w:val="18"/>
              </w:rPr>
              <w:t>Output Directory</w:t>
            </w:r>
          </w:p>
        </w:tc>
        <w:tc>
          <w:tcPr>
            <w:tcW w:w="4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FC9362C" w14:textId="77777777" w:rsidR="00D152A1" w:rsidRDefault="00000000">
            <w:r>
              <w:rPr>
                <w:b/>
                <w:bCs/>
                <w:color w:val="1F4E79"/>
                <w:sz w:val="18"/>
                <w:szCs w:val="18"/>
              </w:rPr>
              <w:t>Contents</w:t>
            </w:r>
          </w:p>
        </w:tc>
        <w:tc>
          <w:tcPr>
            <w:tcW w:w="314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52FFC7E" w14:textId="77777777" w:rsidR="00D152A1" w:rsidRDefault="00000000">
            <w:r>
              <w:rPr>
                <w:b/>
                <w:bCs/>
                <w:color w:val="1F4E79"/>
                <w:sz w:val="18"/>
                <w:szCs w:val="18"/>
              </w:rPr>
              <w:t>Primary Audience</w:t>
            </w:r>
          </w:p>
        </w:tc>
      </w:tr>
      <w:tr w:rsidR="00D152A1" w14:paraId="43D4217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B608C0" w14:textId="77777777" w:rsidR="00D152A1" w:rsidRDefault="00000000">
            <w:r>
              <w:rPr>
                <w:sz w:val="18"/>
                <w:szCs w:val="18"/>
              </w:rPr>
              <w:t>reports/</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7A8E69" w14:textId="77777777" w:rsidR="00D152A1" w:rsidRDefault="00000000">
            <w:r>
              <w:rPr>
                <w:sz w:val="18"/>
                <w:szCs w:val="18"/>
              </w:rPr>
              <w:t>HTML public health reports (QC, characterisation, use-case), PDF versions, summary tables</w:t>
            </w:r>
          </w:p>
        </w:tc>
        <w:tc>
          <w:tcPr>
            <w:tcW w:w="3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B611C2" w14:textId="77777777" w:rsidR="00D152A1" w:rsidRDefault="00000000">
            <w:r>
              <w:rPr>
                <w:sz w:val="18"/>
                <w:szCs w:val="18"/>
              </w:rPr>
              <w:t>Public health staff</w:t>
            </w:r>
          </w:p>
        </w:tc>
      </w:tr>
      <w:tr w:rsidR="00D152A1" w14:paraId="13C844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C155C00" w14:textId="77777777" w:rsidR="00D152A1" w:rsidRDefault="00000000">
            <w:r>
              <w:rPr>
                <w:sz w:val="18"/>
                <w:szCs w:val="18"/>
              </w:rPr>
              <w:t>qc/</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77508E" w14:textId="77777777" w:rsidR="00D152A1" w:rsidRDefault="00000000">
            <w:r>
              <w:rPr>
                <w:sz w:val="18"/>
                <w:szCs w:val="18"/>
              </w:rPr>
              <w:t xml:space="preserve">FastQC, </w:t>
            </w:r>
            <w:proofErr w:type="spellStart"/>
            <w:r>
              <w:rPr>
                <w:sz w:val="18"/>
                <w:szCs w:val="18"/>
              </w:rPr>
              <w:t>fastp</w:t>
            </w:r>
            <w:proofErr w:type="spellEnd"/>
            <w:r>
              <w:rPr>
                <w:sz w:val="18"/>
                <w:szCs w:val="18"/>
              </w:rPr>
              <w:t xml:space="preserve"> trimming stats, </w:t>
            </w:r>
            <w:proofErr w:type="spellStart"/>
            <w:r>
              <w:rPr>
                <w:sz w:val="18"/>
                <w:szCs w:val="18"/>
              </w:rPr>
              <w:t>MultiQC</w:t>
            </w:r>
            <w:proofErr w:type="spellEnd"/>
            <w:r>
              <w:rPr>
                <w:sz w:val="18"/>
                <w:szCs w:val="18"/>
              </w:rPr>
              <w:t xml:space="preserve"> HTML, per-sample QC pass/fail TSV</w:t>
            </w:r>
          </w:p>
        </w:tc>
        <w:tc>
          <w:tcPr>
            <w:tcW w:w="3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E5A2848" w14:textId="77777777" w:rsidR="00D152A1" w:rsidRDefault="00000000">
            <w:r>
              <w:rPr>
                <w:sz w:val="18"/>
                <w:szCs w:val="18"/>
              </w:rPr>
              <w:t>Bioinformaticians</w:t>
            </w:r>
          </w:p>
        </w:tc>
      </w:tr>
      <w:tr w:rsidR="00D152A1" w14:paraId="0781E05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E75DCD" w14:textId="77777777" w:rsidR="00D152A1" w:rsidRDefault="00000000">
            <w:r>
              <w:rPr>
                <w:sz w:val="18"/>
                <w:szCs w:val="18"/>
              </w:rPr>
              <w:t>assembly/</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0621FE" w14:textId="77777777" w:rsidR="00D152A1" w:rsidRDefault="00000000">
            <w:proofErr w:type="spellStart"/>
            <w:r>
              <w:rPr>
                <w:sz w:val="18"/>
                <w:szCs w:val="18"/>
              </w:rPr>
              <w:t>SPAdes</w:t>
            </w:r>
            <w:proofErr w:type="spellEnd"/>
            <w:r>
              <w:rPr>
                <w:sz w:val="18"/>
                <w:szCs w:val="18"/>
              </w:rPr>
              <w:t>/</w:t>
            </w:r>
            <w:proofErr w:type="spellStart"/>
            <w:r>
              <w:rPr>
                <w:sz w:val="18"/>
                <w:szCs w:val="18"/>
              </w:rPr>
              <w:t>Unicycler</w:t>
            </w:r>
            <w:proofErr w:type="spellEnd"/>
            <w:r>
              <w:rPr>
                <w:sz w:val="18"/>
                <w:szCs w:val="18"/>
              </w:rPr>
              <w:t>/Flye assemblies, QUAST stats, BUSCO/</w:t>
            </w:r>
            <w:proofErr w:type="spellStart"/>
            <w:r>
              <w:rPr>
                <w:sz w:val="18"/>
                <w:szCs w:val="18"/>
              </w:rPr>
              <w:t>CheckM</w:t>
            </w:r>
            <w:proofErr w:type="spellEnd"/>
            <w:r>
              <w:rPr>
                <w:sz w:val="18"/>
                <w:szCs w:val="18"/>
              </w:rPr>
              <w:t xml:space="preserve"> results</w:t>
            </w:r>
          </w:p>
        </w:tc>
        <w:tc>
          <w:tcPr>
            <w:tcW w:w="3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52E0AA" w14:textId="77777777" w:rsidR="00D152A1" w:rsidRDefault="00000000">
            <w:r>
              <w:rPr>
                <w:sz w:val="18"/>
                <w:szCs w:val="18"/>
              </w:rPr>
              <w:t>Bioinformaticians</w:t>
            </w:r>
          </w:p>
        </w:tc>
      </w:tr>
      <w:tr w:rsidR="00D152A1" w14:paraId="7D30BCE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C87D90C" w14:textId="77777777" w:rsidR="00D152A1" w:rsidRDefault="00000000">
            <w:r>
              <w:rPr>
                <w:sz w:val="18"/>
                <w:szCs w:val="18"/>
              </w:rPr>
              <w:t>characterisation/</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29E75BB" w14:textId="77777777" w:rsidR="00D152A1" w:rsidRDefault="00000000">
            <w:r>
              <w:rPr>
                <w:sz w:val="18"/>
                <w:szCs w:val="18"/>
              </w:rPr>
              <w:t>Serogroup calls, virulence profiles, AMR tables (per-database and merged), plasmid results</w:t>
            </w:r>
          </w:p>
        </w:tc>
        <w:tc>
          <w:tcPr>
            <w:tcW w:w="3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174EA4" w14:textId="77777777" w:rsidR="00D152A1" w:rsidRDefault="00000000">
            <w:r>
              <w:rPr>
                <w:sz w:val="18"/>
                <w:szCs w:val="18"/>
              </w:rPr>
              <w:t>Both</w:t>
            </w:r>
          </w:p>
        </w:tc>
      </w:tr>
      <w:tr w:rsidR="00D152A1" w14:paraId="4C411ED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CB9CCB" w14:textId="77777777" w:rsidR="00D152A1" w:rsidRDefault="00000000">
            <w:r>
              <w:rPr>
                <w:sz w:val="18"/>
                <w:szCs w:val="18"/>
              </w:rPr>
              <w:t>phylogenetics/</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4AFE7A" w14:textId="77777777" w:rsidR="00D152A1" w:rsidRDefault="00000000">
            <w:r>
              <w:rPr>
                <w:sz w:val="18"/>
                <w:szCs w:val="18"/>
              </w:rPr>
              <w:t>Recombination-masked alignment, PIS alignment, IQ-TREE tree files (</w:t>
            </w:r>
            <w:proofErr w:type="spellStart"/>
            <w:r>
              <w:rPr>
                <w:sz w:val="18"/>
                <w:szCs w:val="18"/>
              </w:rPr>
              <w:t>Newick</w:t>
            </w:r>
            <w:proofErr w:type="spellEnd"/>
            <w:r>
              <w:rPr>
                <w:sz w:val="18"/>
                <w:szCs w:val="18"/>
              </w:rPr>
              <w:t xml:space="preserve">, annotated), </w:t>
            </w:r>
            <w:proofErr w:type="spellStart"/>
            <w:r>
              <w:rPr>
                <w:sz w:val="18"/>
                <w:szCs w:val="18"/>
              </w:rPr>
              <w:t>cgMLST</w:t>
            </w:r>
            <w:proofErr w:type="spellEnd"/>
            <w:r>
              <w:rPr>
                <w:sz w:val="18"/>
                <w:szCs w:val="18"/>
              </w:rPr>
              <w:t xml:space="preserve"> allele matrix, SNP distance matrix</w:t>
            </w:r>
          </w:p>
        </w:tc>
        <w:tc>
          <w:tcPr>
            <w:tcW w:w="3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1142EB" w14:textId="77777777" w:rsidR="00D152A1" w:rsidRDefault="00000000">
            <w:r>
              <w:rPr>
                <w:sz w:val="18"/>
                <w:szCs w:val="18"/>
              </w:rPr>
              <w:t>Bioinformaticians</w:t>
            </w:r>
          </w:p>
        </w:tc>
      </w:tr>
      <w:tr w:rsidR="00D152A1" w14:paraId="67507A5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490667" w14:textId="77777777" w:rsidR="00D152A1" w:rsidRDefault="00000000">
            <w:proofErr w:type="spellStart"/>
            <w:r>
              <w:rPr>
                <w:sz w:val="18"/>
                <w:szCs w:val="18"/>
              </w:rPr>
              <w:t>global_context</w:t>
            </w:r>
            <w:proofErr w:type="spellEnd"/>
            <w:r>
              <w:rPr>
                <w:sz w:val="18"/>
                <w:szCs w:val="18"/>
              </w:rPr>
              <w:t>/</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18797A1" w14:textId="77777777" w:rsidR="00D152A1" w:rsidRDefault="00000000">
            <w:r>
              <w:rPr>
                <w:sz w:val="18"/>
                <w:szCs w:val="18"/>
              </w:rPr>
              <w:t>Combined cohort + global alignment, global ML tree, lineage placement summary</w:t>
            </w:r>
          </w:p>
        </w:tc>
        <w:tc>
          <w:tcPr>
            <w:tcW w:w="3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D0B8DB" w14:textId="77777777" w:rsidR="00D152A1" w:rsidRDefault="00000000">
            <w:r>
              <w:rPr>
                <w:sz w:val="18"/>
                <w:szCs w:val="18"/>
              </w:rPr>
              <w:t>Both</w:t>
            </w:r>
          </w:p>
        </w:tc>
      </w:tr>
      <w:tr w:rsidR="00D152A1" w14:paraId="6443C25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71ECD8" w14:textId="77777777" w:rsidR="00D152A1" w:rsidRDefault="00000000">
            <w:proofErr w:type="spellStart"/>
            <w:r>
              <w:rPr>
                <w:sz w:val="18"/>
                <w:szCs w:val="18"/>
              </w:rPr>
              <w:t>pipeline_info</w:t>
            </w:r>
            <w:proofErr w:type="spellEnd"/>
            <w:r>
              <w:rPr>
                <w:sz w:val="18"/>
                <w:szCs w:val="18"/>
              </w:rPr>
              <w:t>/</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97C567" w14:textId="77777777" w:rsidR="00D152A1" w:rsidRDefault="00000000">
            <w:r>
              <w:rPr>
                <w:sz w:val="18"/>
                <w:szCs w:val="18"/>
              </w:rPr>
              <w:t xml:space="preserve">Software version manifest, </w:t>
            </w:r>
            <w:proofErr w:type="spellStart"/>
            <w:r>
              <w:rPr>
                <w:sz w:val="18"/>
                <w:szCs w:val="18"/>
              </w:rPr>
              <w:t>Nextflow</w:t>
            </w:r>
            <w:proofErr w:type="spellEnd"/>
            <w:r>
              <w:rPr>
                <w:sz w:val="18"/>
                <w:szCs w:val="18"/>
              </w:rPr>
              <w:t xml:space="preserve"> run report, pipeline parameters log, reproducibility record</w:t>
            </w:r>
          </w:p>
        </w:tc>
        <w:tc>
          <w:tcPr>
            <w:tcW w:w="314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7CDD55" w14:textId="77777777" w:rsidR="00D152A1" w:rsidRDefault="00000000">
            <w:r>
              <w:rPr>
                <w:sz w:val="18"/>
                <w:szCs w:val="18"/>
              </w:rPr>
              <w:t>Bioinformaticians</w:t>
            </w:r>
          </w:p>
        </w:tc>
      </w:tr>
      <w:tr w:rsidR="00D152A1" w14:paraId="3777334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6839A37" w14:textId="77777777" w:rsidR="00D152A1" w:rsidRDefault="00000000">
            <w:r>
              <w:rPr>
                <w:sz w:val="18"/>
                <w:szCs w:val="18"/>
              </w:rPr>
              <w:t>exports/</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1BFE734" w14:textId="77777777" w:rsidR="00D152A1" w:rsidRDefault="00000000">
            <w:r>
              <w:rPr>
                <w:sz w:val="18"/>
                <w:szCs w:val="18"/>
              </w:rPr>
              <w:t>Machine-readable TSV/CSV of all key results for LIMS upload or downstream analysis</w:t>
            </w:r>
          </w:p>
        </w:tc>
        <w:tc>
          <w:tcPr>
            <w:tcW w:w="314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A158AB6" w14:textId="77777777" w:rsidR="00D152A1" w:rsidRDefault="00000000">
            <w:r>
              <w:rPr>
                <w:sz w:val="18"/>
                <w:szCs w:val="18"/>
              </w:rPr>
              <w:t>Both</w:t>
            </w:r>
          </w:p>
        </w:tc>
      </w:tr>
    </w:tbl>
    <w:p w14:paraId="72F6BF05" w14:textId="77777777" w:rsidR="00D152A1" w:rsidRDefault="00000000">
      <w:pPr>
        <w:pStyle w:val="Heading2"/>
      </w:pPr>
      <w:r>
        <w:t>10.2 The Public Health Report</w:t>
      </w:r>
    </w:p>
    <w:p w14:paraId="7F0B24AA" w14:textId="77777777" w:rsidR="00D152A1" w:rsidRDefault="00000000">
      <w:pPr>
        <w:spacing w:before="80" w:after="120" w:line="276" w:lineRule="auto"/>
        <w:jc w:val="both"/>
      </w:pPr>
      <w:r>
        <w:t xml:space="preserve">The primary deliverable of every </w:t>
      </w:r>
      <w:proofErr w:type="spellStart"/>
      <w:r>
        <w:t>CholeraFlow</w:t>
      </w:r>
      <w:proofErr w:type="spellEnd"/>
      <w:r>
        <w:t xml:space="preserve"> run is a structured HTML/PDF public health report, designed to be legible to both bioinformaticians and non-specialist public health officers. Each report contains the following sections:</w:t>
      </w:r>
    </w:p>
    <w:p w14:paraId="698A85B7" w14:textId="77777777" w:rsidR="00D152A1" w:rsidRDefault="00D152A1">
      <w:pPr>
        <w:spacing w:before="60"/>
      </w:pPr>
    </w:p>
    <w:p w14:paraId="0238B658" w14:textId="77777777" w:rsidR="00D152A1" w:rsidRDefault="00000000">
      <w:pPr>
        <w:pStyle w:val="ListParagraph"/>
        <w:numPr>
          <w:ilvl w:val="0"/>
          <w:numId w:val="2"/>
        </w:numPr>
        <w:spacing w:before="40" w:after="40"/>
      </w:pPr>
      <w:r>
        <w:t>Run summary: date, sample count, pipeline version, analysis mode, key parameters</w:t>
      </w:r>
    </w:p>
    <w:p w14:paraId="54B800EB" w14:textId="77777777" w:rsidR="00D152A1" w:rsidRDefault="00000000">
      <w:pPr>
        <w:pStyle w:val="ListParagraph"/>
        <w:numPr>
          <w:ilvl w:val="0"/>
          <w:numId w:val="2"/>
        </w:numPr>
        <w:spacing w:before="40" w:after="40"/>
      </w:pPr>
      <w:r>
        <w:t>QC summary: table of pass/fail for each sample with reasons for exclusion</w:t>
      </w:r>
    </w:p>
    <w:p w14:paraId="320824FF" w14:textId="77777777" w:rsidR="00D152A1" w:rsidRDefault="00000000">
      <w:pPr>
        <w:pStyle w:val="ListParagraph"/>
        <w:numPr>
          <w:ilvl w:val="0"/>
          <w:numId w:val="2"/>
        </w:numPr>
        <w:spacing w:before="40" w:after="40"/>
      </w:pPr>
      <w:r>
        <w:t>Characterisation summary: species/serogroup confirmation, biotype, toxin status for each sample</w:t>
      </w:r>
    </w:p>
    <w:p w14:paraId="7D800B26" w14:textId="77777777" w:rsidR="00D152A1" w:rsidRDefault="00000000">
      <w:pPr>
        <w:pStyle w:val="ListParagraph"/>
        <w:numPr>
          <w:ilvl w:val="0"/>
          <w:numId w:val="2"/>
        </w:numPr>
        <w:spacing w:before="40" w:after="40"/>
      </w:pPr>
      <w:r>
        <w:t>AMR summary: table of resistance genes and mutations detected, organised by antibiotic class</w:t>
      </w:r>
    </w:p>
    <w:p w14:paraId="343899B5" w14:textId="77777777" w:rsidR="00D152A1" w:rsidRDefault="00000000">
      <w:pPr>
        <w:pStyle w:val="ListParagraph"/>
        <w:numPr>
          <w:ilvl w:val="0"/>
          <w:numId w:val="2"/>
        </w:numPr>
        <w:spacing w:before="40" w:after="40"/>
      </w:pPr>
      <w:r>
        <w:t>Virulence summary: presence/absence of key virulence markers across samples</w:t>
      </w:r>
    </w:p>
    <w:p w14:paraId="7A6D739E" w14:textId="77777777" w:rsidR="00D152A1" w:rsidRDefault="00000000">
      <w:pPr>
        <w:pStyle w:val="ListParagraph"/>
        <w:numPr>
          <w:ilvl w:val="0"/>
          <w:numId w:val="2"/>
        </w:numPr>
        <w:spacing w:before="40" w:after="40"/>
      </w:pPr>
      <w:r>
        <w:t>Phylogenetic and clustering summary (outbreak and source modes): description of clustering results, SNP distance summary, lineage placement</w:t>
      </w:r>
    </w:p>
    <w:p w14:paraId="53F95D72" w14:textId="77777777" w:rsidR="00D152A1" w:rsidRDefault="00000000">
      <w:pPr>
        <w:pStyle w:val="ListParagraph"/>
        <w:numPr>
          <w:ilvl w:val="0"/>
          <w:numId w:val="2"/>
        </w:numPr>
        <w:spacing w:before="40" w:after="40"/>
      </w:pPr>
      <w:r>
        <w:t>Interpretation section: auto-generated plain-language sentences summarising the key findings</w:t>
      </w:r>
    </w:p>
    <w:p w14:paraId="2082D1BB" w14:textId="77777777" w:rsidR="00D152A1" w:rsidRDefault="00000000">
      <w:pPr>
        <w:pStyle w:val="ListParagraph"/>
        <w:numPr>
          <w:ilvl w:val="0"/>
          <w:numId w:val="2"/>
        </w:numPr>
        <w:spacing w:before="40" w:after="40"/>
      </w:pPr>
      <w:r>
        <w:t xml:space="preserve">Limitations section: explicit statement of what </w:t>
      </w:r>
      <w:proofErr w:type="spellStart"/>
      <w:r>
        <w:t>CholeraFlow</w:t>
      </w:r>
      <w:proofErr w:type="spellEnd"/>
      <w:r>
        <w:t xml:space="preserve"> cannot conclude, and where epidemiological context is required</w:t>
      </w:r>
    </w:p>
    <w:p w14:paraId="55B4BB50" w14:textId="77777777" w:rsidR="00D152A1" w:rsidRDefault="00000000">
      <w:pPr>
        <w:pStyle w:val="ListParagraph"/>
        <w:numPr>
          <w:ilvl w:val="0"/>
          <w:numId w:val="2"/>
        </w:numPr>
        <w:spacing w:before="40" w:after="40"/>
      </w:pPr>
      <w:r>
        <w:t>Next steps: suggested follow-up actions based on findings (e.g. AMR detected: consider treatment guidance review)</w:t>
      </w:r>
    </w:p>
    <w:p w14:paraId="1182D7BD" w14:textId="77777777" w:rsidR="00D152A1" w:rsidRDefault="00D152A1">
      <w:pPr>
        <w:spacing w:before="120"/>
      </w:pPr>
    </w:p>
    <w:p w14:paraId="639B21CF" w14:textId="77777777" w:rsidR="00D152A1" w:rsidRDefault="00D152A1">
      <w:pPr>
        <w:pBdr>
          <w:bottom w:val="single" w:sz="4" w:space="1" w:color="D6E4F0"/>
        </w:pBdr>
      </w:pPr>
    </w:p>
    <w:p w14:paraId="516CEC39" w14:textId="77777777" w:rsidR="00D152A1" w:rsidRDefault="00D152A1">
      <w:pPr>
        <w:spacing w:before="80"/>
      </w:pPr>
    </w:p>
    <w:p w14:paraId="5AAF215E" w14:textId="77777777" w:rsidR="00D152A1" w:rsidRDefault="00000000">
      <w:pPr>
        <w:pStyle w:val="Heading1"/>
        <w:pBdr>
          <w:bottom w:val="single" w:sz="8" w:space="4" w:color="2E75B6"/>
        </w:pBdr>
      </w:pPr>
      <w:r>
        <w:t>11. Proposed Development Phases</w:t>
      </w:r>
    </w:p>
    <w:p w14:paraId="0BA00B1D" w14:textId="77777777" w:rsidR="00D152A1" w:rsidRDefault="00000000">
      <w:pPr>
        <w:pStyle w:val="Heading2"/>
      </w:pPr>
      <w:r>
        <w:t>11.1 Phase 1 — Foundation (Months 1–4)</w:t>
      </w:r>
    </w:p>
    <w:p w14:paraId="15D70399" w14:textId="77777777" w:rsidR="00D152A1" w:rsidRDefault="00000000">
      <w:pPr>
        <w:spacing w:before="80" w:after="120" w:line="276" w:lineRule="auto"/>
        <w:jc w:val="both"/>
      </w:pPr>
      <w:r>
        <w:lastRenderedPageBreak/>
        <w:t>Establish the pipeline infrastructure and implement the core backbone modules.</w:t>
      </w:r>
    </w:p>
    <w:p w14:paraId="74B1B090" w14:textId="77777777" w:rsidR="00D152A1" w:rsidRDefault="00D152A1">
      <w:pPr>
        <w:spacing w:before="60"/>
      </w:pPr>
    </w:p>
    <w:p w14:paraId="5FCF760D" w14:textId="77777777" w:rsidR="00D152A1" w:rsidRDefault="00000000">
      <w:pPr>
        <w:pStyle w:val="ListParagraph"/>
        <w:numPr>
          <w:ilvl w:val="0"/>
          <w:numId w:val="2"/>
        </w:numPr>
        <w:spacing w:before="40" w:after="40"/>
      </w:pPr>
      <w:r>
        <w:t xml:space="preserve">Set up </w:t>
      </w:r>
      <w:proofErr w:type="spellStart"/>
      <w:r>
        <w:t>nf</w:t>
      </w:r>
      <w:proofErr w:type="spellEnd"/>
      <w:r>
        <w:t>-core pipeline template repository</w:t>
      </w:r>
    </w:p>
    <w:p w14:paraId="34F0C6BC" w14:textId="77777777" w:rsidR="00D152A1" w:rsidRDefault="00000000">
      <w:pPr>
        <w:pStyle w:val="ListParagraph"/>
        <w:numPr>
          <w:ilvl w:val="0"/>
          <w:numId w:val="2"/>
        </w:numPr>
        <w:spacing w:before="40" w:after="40"/>
      </w:pPr>
      <w:r>
        <w:t>Implement and test Layer 1 (input + metadata validation)</w:t>
      </w:r>
    </w:p>
    <w:p w14:paraId="1404F75C" w14:textId="77777777" w:rsidR="00D152A1" w:rsidRDefault="00000000">
      <w:pPr>
        <w:pStyle w:val="ListParagraph"/>
        <w:numPr>
          <w:ilvl w:val="0"/>
          <w:numId w:val="2"/>
        </w:numPr>
        <w:spacing w:before="40" w:after="40"/>
      </w:pPr>
      <w:r>
        <w:t xml:space="preserve">Import and configure all </w:t>
      </w:r>
      <w:proofErr w:type="spellStart"/>
      <w:r>
        <w:t>nf</w:t>
      </w:r>
      <w:proofErr w:type="spellEnd"/>
      <w:r>
        <w:t xml:space="preserve">-core modules: FastQC, </w:t>
      </w:r>
      <w:proofErr w:type="spellStart"/>
      <w:r>
        <w:t>fastp</w:t>
      </w:r>
      <w:proofErr w:type="spellEnd"/>
      <w:r>
        <w:t xml:space="preserve">, </w:t>
      </w:r>
      <w:proofErr w:type="spellStart"/>
      <w:r>
        <w:t>MultiQC</w:t>
      </w:r>
      <w:proofErr w:type="spellEnd"/>
      <w:r>
        <w:t xml:space="preserve">, </w:t>
      </w:r>
      <w:proofErr w:type="spellStart"/>
      <w:r>
        <w:t>SPAdes</w:t>
      </w:r>
      <w:proofErr w:type="spellEnd"/>
      <w:r>
        <w:t xml:space="preserve">, </w:t>
      </w:r>
      <w:proofErr w:type="spellStart"/>
      <w:r>
        <w:t>Unicycler</w:t>
      </w:r>
      <w:proofErr w:type="spellEnd"/>
      <w:r>
        <w:t xml:space="preserve">, Flye, QUAST, BUSCO, </w:t>
      </w:r>
      <w:proofErr w:type="spellStart"/>
      <w:r>
        <w:t>CheckM</w:t>
      </w:r>
      <w:proofErr w:type="spellEnd"/>
      <w:r>
        <w:t>, Snippy</w:t>
      </w:r>
    </w:p>
    <w:p w14:paraId="1D924ED4" w14:textId="77777777" w:rsidR="00D152A1" w:rsidRDefault="00000000">
      <w:pPr>
        <w:pStyle w:val="ListParagraph"/>
        <w:numPr>
          <w:ilvl w:val="0"/>
          <w:numId w:val="2"/>
        </w:numPr>
        <w:spacing w:before="40" w:after="40"/>
      </w:pPr>
      <w:r>
        <w:t xml:space="preserve">Implement cholera characterisation modules: </w:t>
      </w:r>
      <w:proofErr w:type="spellStart"/>
      <w:r>
        <w:t>CholeraeFinder</w:t>
      </w:r>
      <w:proofErr w:type="spellEnd"/>
      <w:r>
        <w:t xml:space="preserve">, </w:t>
      </w:r>
      <w:proofErr w:type="spellStart"/>
      <w:r>
        <w:t>VicPred</w:t>
      </w:r>
      <w:proofErr w:type="spellEnd"/>
      <w:r>
        <w:t>, CTX screening</w:t>
      </w:r>
    </w:p>
    <w:p w14:paraId="10E6DCA8" w14:textId="77777777" w:rsidR="00D152A1" w:rsidRDefault="00000000">
      <w:pPr>
        <w:pStyle w:val="ListParagraph"/>
        <w:numPr>
          <w:ilvl w:val="0"/>
          <w:numId w:val="2"/>
        </w:numPr>
        <w:spacing w:before="40" w:after="40"/>
      </w:pPr>
      <w:r>
        <w:t>Develop basic QC report template</w:t>
      </w:r>
    </w:p>
    <w:p w14:paraId="03ABD102" w14:textId="77777777" w:rsidR="00D152A1" w:rsidRDefault="00000000">
      <w:pPr>
        <w:pStyle w:val="ListParagraph"/>
        <w:numPr>
          <w:ilvl w:val="0"/>
          <w:numId w:val="2"/>
        </w:numPr>
        <w:spacing w:before="40" w:after="40"/>
      </w:pPr>
      <w:r>
        <w:t xml:space="preserve">Run end-to-end test with </w:t>
      </w:r>
      <w:proofErr w:type="spellStart"/>
      <w:r>
        <w:t>CholeraSeq</w:t>
      </w:r>
      <w:proofErr w:type="spellEnd"/>
      <w:r>
        <w:t xml:space="preserve"> test dataset and Haiti 2022 case study data</w:t>
      </w:r>
    </w:p>
    <w:p w14:paraId="717DE123" w14:textId="77777777" w:rsidR="00D152A1" w:rsidRDefault="00000000">
      <w:pPr>
        <w:pStyle w:val="ListParagraph"/>
        <w:numPr>
          <w:ilvl w:val="0"/>
          <w:numId w:val="2"/>
        </w:numPr>
        <w:spacing w:before="40" w:after="40"/>
      </w:pPr>
      <w:r>
        <w:t>Document installation procedure and test profile</w:t>
      </w:r>
    </w:p>
    <w:p w14:paraId="0532EA63" w14:textId="77777777" w:rsidR="00D152A1" w:rsidRDefault="00000000">
      <w:pPr>
        <w:pStyle w:val="Heading2"/>
      </w:pPr>
      <w:r>
        <w:t>11.2 Phase 2 — AMR, Virulence, and Phylogenetics (Months 5–8)</w:t>
      </w:r>
    </w:p>
    <w:p w14:paraId="0D569662" w14:textId="77777777" w:rsidR="00D152A1" w:rsidRDefault="00000000">
      <w:pPr>
        <w:pStyle w:val="ListParagraph"/>
        <w:numPr>
          <w:ilvl w:val="0"/>
          <w:numId w:val="2"/>
        </w:numPr>
        <w:spacing w:before="40" w:after="40"/>
      </w:pPr>
      <w:r>
        <w:t>Implement AMR screening module (</w:t>
      </w:r>
      <w:proofErr w:type="spellStart"/>
      <w:r>
        <w:t>AMRFinderPlus</w:t>
      </w:r>
      <w:proofErr w:type="spellEnd"/>
      <w:r>
        <w:t xml:space="preserve"> + </w:t>
      </w:r>
      <w:proofErr w:type="spellStart"/>
      <w:r>
        <w:t>ResFinder</w:t>
      </w:r>
      <w:proofErr w:type="spellEnd"/>
      <w:r>
        <w:t xml:space="preserve"> + </w:t>
      </w:r>
      <w:proofErr w:type="spellStart"/>
      <w:r>
        <w:t>Abricate</w:t>
      </w:r>
      <w:proofErr w:type="spellEnd"/>
      <w:r>
        <w:t>)</w:t>
      </w:r>
    </w:p>
    <w:p w14:paraId="4DD3ECD7" w14:textId="77777777" w:rsidR="00D152A1" w:rsidRDefault="00000000">
      <w:pPr>
        <w:pStyle w:val="ListParagraph"/>
        <w:numPr>
          <w:ilvl w:val="0"/>
          <w:numId w:val="2"/>
        </w:numPr>
        <w:spacing w:before="40" w:after="40"/>
      </w:pPr>
      <w:r>
        <w:t>Implement virulence profiling module</w:t>
      </w:r>
    </w:p>
    <w:p w14:paraId="5631D9A2" w14:textId="77777777" w:rsidR="00D152A1" w:rsidRDefault="00000000">
      <w:pPr>
        <w:pStyle w:val="ListParagraph"/>
        <w:numPr>
          <w:ilvl w:val="0"/>
          <w:numId w:val="2"/>
        </w:numPr>
        <w:spacing w:before="40" w:after="40"/>
      </w:pPr>
      <w:r>
        <w:t>Implement optional plasmid detection module (</w:t>
      </w:r>
      <w:proofErr w:type="spellStart"/>
      <w:r>
        <w:t>MOBsuite</w:t>
      </w:r>
      <w:proofErr w:type="spellEnd"/>
      <w:r>
        <w:t>)</w:t>
      </w:r>
    </w:p>
    <w:p w14:paraId="5176FA69" w14:textId="77777777" w:rsidR="00D152A1" w:rsidRDefault="00000000">
      <w:pPr>
        <w:pStyle w:val="ListParagraph"/>
        <w:numPr>
          <w:ilvl w:val="0"/>
          <w:numId w:val="2"/>
        </w:numPr>
        <w:spacing w:before="40" w:after="40"/>
      </w:pPr>
      <w:r>
        <w:t>Import and configure Gubbins, IQ-TREE2, and varcodons.py</w:t>
      </w:r>
    </w:p>
    <w:p w14:paraId="5C7170D3" w14:textId="77777777" w:rsidR="00D152A1" w:rsidRDefault="00000000">
      <w:pPr>
        <w:pStyle w:val="ListParagraph"/>
        <w:numPr>
          <w:ilvl w:val="0"/>
          <w:numId w:val="2"/>
        </w:numPr>
        <w:spacing w:before="40" w:after="40"/>
      </w:pPr>
      <w:r>
        <w:t xml:space="preserve">Implement </w:t>
      </w:r>
      <w:proofErr w:type="spellStart"/>
      <w:r>
        <w:t>cgMLST</w:t>
      </w:r>
      <w:proofErr w:type="spellEnd"/>
      <w:r>
        <w:t xml:space="preserve"> module (</w:t>
      </w:r>
      <w:proofErr w:type="spellStart"/>
      <w:r>
        <w:t>ChewBBACA</w:t>
      </w:r>
      <w:proofErr w:type="spellEnd"/>
      <w:r>
        <w:t xml:space="preserve"> + </w:t>
      </w:r>
      <w:proofErr w:type="spellStart"/>
      <w:r>
        <w:t>EnteroBase</w:t>
      </w:r>
      <w:proofErr w:type="spellEnd"/>
      <w:r>
        <w:t xml:space="preserve"> scheme)</w:t>
      </w:r>
    </w:p>
    <w:p w14:paraId="070230F6" w14:textId="77777777" w:rsidR="00D152A1" w:rsidRDefault="00000000">
      <w:pPr>
        <w:pStyle w:val="ListParagraph"/>
        <w:numPr>
          <w:ilvl w:val="0"/>
          <w:numId w:val="2"/>
        </w:numPr>
        <w:spacing w:before="40" w:after="40"/>
      </w:pPr>
      <w:r>
        <w:t>Implement SNP and allele distance matrix generation</w:t>
      </w:r>
    </w:p>
    <w:p w14:paraId="7A1D0CD4" w14:textId="77777777" w:rsidR="00D152A1" w:rsidRDefault="00000000">
      <w:pPr>
        <w:pStyle w:val="ListParagraph"/>
        <w:numPr>
          <w:ilvl w:val="0"/>
          <w:numId w:val="2"/>
        </w:numPr>
        <w:spacing w:before="40" w:after="40"/>
      </w:pPr>
      <w:r>
        <w:t>Implement global context sub-workflow (</w:t>
      </w:r>
      <w:proofErr w:type="spellStart"/>
      <w:r>
        <w:t>CholeraSeq</w:t>
      </w:r>
      <w:proofErr w:type="spellEnd"/>
      <w:r>
        <w:t xml:space="preserve"> alignment integration)</w:t>
      </w:r>
    </w:p>
    <w:p w14:paraId="47821B73" w14:textId="77777777" w:rsidR="00D152A1" w:rsidRDefault="00000000">
      <w:pPr>
        <w:pStyle w:val="ListParagraph"/>
        <w:numPr>
          <w:ilvl w:val="0"/>
          <w:numId w:val="2"/>
        </w:numPr>
        <w:spacing w:before="40" w:after="40"/>
      </w:pPr>
      <w:r>
        <w:t>Develop use-case branching logic</w:t>
      </w:r>
    </w:p>
    <w:p w14:paraId="6563DD1F" w14:textId="77777777" w:rsidR="00D152A1" w:rsidRDefault="00000000">
      <w:pPr>
        <w:pStyle w:val="ListParagraph"/>
        <w:numPr>
          <w:ilvl w:val="0"/>
          <w:numId w:val="2"/>
        </w:numPr>
        <w:spacing w:before="40" w:after="40"/>
      </w:pPr>
      <w:r>
        <w:t>Validate outputs against published datasets with known results</w:t>
      </w:r>
    </w:p>
    <w:p w14:paraId="4326E001" w14:textId="77777777" w:rsidR="00D152A1" w:rsidRDefault="00000000">
      <w:pPr>
        <w:pStyle w:val="Heading2"/>
      </w:pPr>
      <w:r>
        <w:t>11.3 Phase 3 — Reporting and Interpretation (Months 9–11)</w:t>
      </w:r>
    </w:p>
    <w:p w14:paraId="456C55DD" w14:textId="77777777" w:rsidR="00D152A1" w:rsidRDefault="00000000">
      <w:pPr>
        <w:pStyle w:val="ListParagraph"/>
        <w:numPr>
          <w:ilvl w:val="0"/>
          <w:numId w:val="2"/>
        </w:numPr>
        <w:spacing w:before="40" w:after="40"/>
      </w:pPr>
      <w:r>
        <w:t>Develop comprehensive HTML/PDF report templates for all three use-case modes</w:t>
      </w:r>
    </w:p>
    <w:p w14:paraId="6826CE68" w14:textId="77777777" w:rsidR="00D152A1" w:rsidRDefault="00000000">
      <w:pPr>
        <w:pStyle w:val="ListParagraph"/>
        <w:numPr>
          <w:ilvl w:val="0"/>
          <w:numId w:val="2"/>
        </w:numPr>
        <w:spacing w:before="40" w:after="40"/>
      </w:pPr>
      <w:r>
        <w:t>Implement auto-generated plain-language interpretation sentences</w:t>
      </w:r>
    </w:p>
    <w:p w14:paraId="33C964CB" w14:textId="77777777" w:rsidR="00D152A1" w:rsidRDefault="00000000">
      <w:pPr>
        <w:pStyle w:val="ListParagraph"/>
        <w:numPr>
          <w:ilvl w:val="0"/>
          <w:numId w:val="2"/>
        </w:numPr>
        <w:spacing w:before="40" w:after="40"/>
      </w:pPr>
      <w:r>
        <w:t>Develop machine-readable export module</w:t>
      </w:r>
    </w:p>
    <w:p w14:paraId="502C80A2" w14:textId="77777777" w:rsidR="00D152A1" w:rsidRDefault="00000000">
      <w:pPr>
        <w:pStyle w:val="ListParagraph"/>
        <w:numPr>
          <w:ilvl w:val="0"/>
          <w:numId w:val="2"/>
        </w:numPr>
        <w:spacing w:before="40" w:after="40"/>
      </w:pPr>
      <w:r>
        <w:t>User testing with public health laboratory partners (LMIC focus)</w:t>
      </w:r>
    </w:p>
    <w:p w14:paraId="564FAC3A" w14:textId="77777777" w:rsidR="00D152A1" w:rsidRDefault="00000000">
      <w:pPr>
        <w:pStyle w:val="ListParagraph"/>
        <w:numPr>
          <w:ilvl w:val="0"/>
          <w:numId w:val="2"/>
        </w:numPr>
        <w:spacing w:before="40" w:after="40"/>
      </w:pPr>
      <w:r>
        <w:t>Iterate on report design and wording based on user feedback</w:t>
      </w:r>
    </w:p>
    <w:p w14:paraId="498F240E" w14:textId="77777777" w:rsidR="00D152A1" w:rsidRDefault="00000000">
      <w:pPr>
        <w:pStyle w:val="ListParagraph"/>
        <w:numPr>
          <w:ilvl w:val="0"/>
          <w:numId w:val="2"/>
        </w:numPr>
        <w:spacing w:before="40" w:after="40"/>
      </w:pPr>
      <w:r>
        <w:t>Develop full documentation (installation, usage, outputs, interpretation, FAQ)</w:t>
      </w:r>
    </w:p>
    <w:p w14:paraId="13671803" w14:textId="77777777" w:rsidR="00D152A1" w:rsidRDefault="00000000">
      <w:pPr>
        <w:pStyle w:val="Heading2"/>
      </w:pPr>
      <w:r>
        <w:t>11.4 Phase 4 — GUI and Galaxy (Months 12–18)</w:t>
      </w:r>
    </w:p>
    <w:p w14:paraId="7510E648" w14:textId="77777777" w:rsidR="00D152A1" w:rsidRDefault="00000000">
      <w:pPr>
        <w:pStyle w:val="ListParagraph"/>
        <w:numPr>
          <w:ilvl w:val="0"/>
          <w:numId w:val="2"/>
        </w:numPr>
        <w:spacing w:before="40" w:after="40"/>
      </w:pPr>
      <w:r>
        <w:t>Develop GUI prototype (web-based, served via Docker)</w:t>
      </w:r>
    </w:p>
    <w:p w14:paraId="245F4507" w14:textId="77777777" w:rsidR="00D152A1" w:rsidRDefault="00000000">
      <w:pPr>
        <w:pStyle w:val="ListParagraph"/>
        <w:numPr>
          <w:ilvl w:val="0"/>
          <w:numId w:val="2"/>
        </w:numPr>
        <w:spacing w:before="40" w:after="40"/>
      </w:pPr>
      <w:r>
        <w:t>User testing of GUI with public health laboratory partners</w:t>
      </w:r>
    </w:p>
    <w:p w14:paraId="75E7F488" w14:textId="77777777" w:rsidR="00D152A1" w:rsidRDefault="00000000">
      <w:pPr>
        <w:pStyle w:val="ListParagraph"/>
        <w:numPr>
          <w:ilvl w:val="0"/>
          <w:numId w:val="2"/>
        </w:numPr>
        <w:spacing w:before="40" w:after="40"/>
      </w:pPr>
      <w:r>
        <w:t xml:space="preserve">Develop Galaxy tool wrappers for individual </w:t>
      </w:r>
      <w:proofErr w:type="spellStart"/>
      <w:r>
        <w:t>CholeraFlow</w:t>
      </w:r>
      <w:proofErr w:type="spellEnd"/>
      <w:r>
        <w:t xml:space="preserve"> modules</w:t>
      </w:r>
    </w:p>
    <w:p w14:paraId="5E9D0130" w14:textId="77777777" w:rsidR="00D152A1" w:rsidRDefault="00000000">
      <w:pPr>
        <w:pStyle w:val="ListParagraph"/>
        <w:numPr>
          <w:ilvl w:val="0"/>
          <w:numId w:val="2"/>
        </w:numPr>
        <w:spacing w:before="40" w:after="40"/>
      </w:pPr>
      <w:r>
        <w:t xml:space="preserve">Submit Galaxy wrappers to Galaxy </w:t>
      </w:r>
      <w:proofErr w:type="spellStart"/>
      <w:r>
        <w:t>ToolShed</w:t>
      </w:r>
      <w:proofErr w:type="spellEnd"/>
      <w:r>
        <w:t xml:space="preserve"> for community review</w:t>
      </w:r>
    </w:p>
    <w:p w14:paraId="48436AF9" w14:textId="77777777" w:rsidR="00D152A1" w:rsidRDefault="00000000">
      <w:pPr>
        <w:pStyle w:val="ListParagraph"/>
        <w:numPr>
          <w:ilvl w:val="0"/>
          <w:numId w:val="2"/>
        </w:numPr>
        <w:spacing w:before="40" w:after="40"/>
      </w:pPr>
      <w:r>
        <w:t>Develop Galaxy workflow collection</w:t>
      </w:r>
    </w:p>
    <w:p w14:paraId="5D6BB8CF" w14:textId="77777777" w:rsidR="00D152A1" w:rsidRDefault="00000000">
      <w:pPr>
        <w:pStyle w:val="ListParagraph"/>
        <w:numPr>
          <w:ilvl w:val="0"/>
          <w:numId w:val="2"/>
        </w:numPr>
        <w:spacing w:before="40" w:after="40"/>
      </w:pPr>
      <w:r>
        <w:t>Performance benchmarking on low-resource hardware</w:t>
      </w:r>
    </w:p>
    <w:p w14:paraId="089DBBB0" w14:textId="77777777" w:rsidR="00D152A1" w:rsidRDefault="00000000">
      <w:pPr>
        <w:pStyle w:val="ListParagraph"/>
        <w:numPr>
          <w:ilvl w:val="0"/>
          <w:numId w:val="2"/>
        </w:numPr>
        <w:spacing w:before="40" w:after="40"/>
      </w:pPr>
      <w:r>
        <w:t>Publication of pipeline paper and release of version 1.0</w:t>
      </w:r>
    </w:p>
    <w:p w14:paraId="2636044A" w14:textId="77777777" w:rsidR="00D152A1" w:rsidRDefault="00000000">
      <w:pPr>
        <w:pStyle w:val="Heading2"/>
      </w:pPr>
      <w:r>
        <w:t>11.5 Phase 5 — Validation, Community, and Maintenance (Ongoing)</w:t>
      </w:r>
    </w:p>
    <w:p w14:paraId="014F4AF3" w14:textId="77777777" w:rsidR="00D152A1" w:rsidRDefault="00000000">
      <w:pPr>
        <w:pStyle w:val="ListParagraph"/>
        <w:numPr>
          <w:ilvl w:val="0"/>
          <w:numId w:val="2"/>
        </w:numPr>
        <w:spacing w:before="40" w:after="40"/>
      </w:pPr>
      <w:r>
        <w:t>Formal validation of pipeline outputs against reference datasets with independent laboratory confirmation</w:t>
      </w:r>
    </w:p>
    <w:p w14:paraId="59FB0B5E" w14:textId="77777777" w:rsidR="00D152A1" w:rsidRDefault="00000000">
      <w:pPr>
        <w:pStyle w:val="ListParagraph"/>
        <w:numPr>
          <w:ilvl w:val="0"/>
          <w:numId w:val="2"/>
        </w:numPr>
        <w:spacing w:before="40" w:after="40"/>
      </w:pPr>
      <w:r>
        <w:t>Community contribution guidelines and working group governance</w:t>
      </w:r>
    </w:p>
    <w:p w14:paraId="0EEFECBE" w14:textId="77777777" w:rsidR="00D152A1" w:rsidRDefault="00000000">
      <w:pPr>
        <w:pStyle w:val="ListParagraph"/>
        <w:numPr>
          <w:ilvl w:val="0"/>
          <w:numId w:val="2"/>
        </w:numPr>
        <w:spacing w:before="40" w:after="40"/>
      </w:pPr>
      <w:r>
        <w:t xml:space="preserve">Quarterly update schedule aligned with </w:t>
      </w:r>
      <w:proofErr w:type="spellStart"/>
      <w:r>
        <w:t>CholeraSeq</w:t>
      </w:r>
      <w:proofErr w:type="spellEnd"/>
      <w:r>
        <w:t xml:space="preserve"> global alignment releases</w:t>
      </w:r>
    </w:p>
    <w:p w14:paraId="255A00EE" w14:textId="77777777" w:rsidR="00D152A1" w:rsidRDefault="00000000">
      <w:pPr>
        <w:pStyle w:val="ListParagraph"/>
        <w:numPr>
          <w:ilvl w:val="0"/>
          <w:numId w:val="2"/>
        </w:numPr>
        <w:spacing w:before="40" w:after="40"/>
      </w:pPr>
      <w:r>
        <w:t>Integration with WHO cholera reporting framework (pending development of WHO Vibrio Database)</w:t>
      </w:r>
    </w:p>
    <w:p w14:paraId="08E25E04" w14:textId="77777777" w:rsidR="00D152A1" w:rsidRDefault="00000000">
      <w:pPr>
        <w:pStyle w:val="ListParagraph"/>
        <w:numPr>
          <w:ilvl w:val="0"/>
          <w:numId w:val="2"/>
        </w:numPr>
        <w:spacing w:before="40" w:after="40"/>
      </w:pPr>
      <w:r>
        <w:t xml:space="preserve">Exploration of integration with NCBI Pathogen Detection and </w:t>
      </w:r>
      <w:proofErr w:type="spellStart"/>
      <w:r>
        <w:t>EnteroBase</w:t>
      </w:r>
      <w:proofErr w:type="spellEnd"/>
      <w:r>
        <w:t xml:space="preserve"> submission pathways</w:t>
      </w:r>
    </w:p>
    <w:p w14:paraId="6F3D71BA" w14:textId="77777777" w:rsidR="00D152A1" w:rsidRDefault="00D152A1">
      <w:pPr>
        <w:spacing w:before="120"/>
      </w:pPr>
    </w:p>
    <w:p w14:paraId="2340E834" w14:textId="77777777" w:rsidR="00D152A1" w:rsidRDefault="00D152A1">
      <w:pPr>
        <w:pBdr>
          <w:bottom w:val="single" w:sz="4" w:space="1" w:color="D6E4F0"/>
        </w:pBdr>
      </w:pPr>
    </w:p>
    <w:p w14:paraId="0C18E1A5" w14:textId="77777777" w:rsidR="00D152A1" w:rsidRDefault="00D152A1">
      <w:pPr>
        <w:spacing w:before="80"/>
      </w:pPr>
    </w:p>
    <w:p w14:paraId="319526BF" w14:textId="77777777" w:rsidR="00D152A1" w:rsidRDefault="00000000">
      <w:pPr>
        <w:pStyle w:val="Heading1"/>
        <w:pBdr>
          <w:bottom w:val="single" w:sz="8" w:space="4" w:color="2E75B6"/>
        </w:pBdr>
      </w:pPr>
      <w:r>
        <w:lastRenderedPageBreak/>
        <w:t>12. Known Limitations and Out-of-Scope Items</w:t>
      </w:r>
    </w:p>
    <w:p w14:paraId="41FC42E1" w14:textId="77777777" w:rsidR="00D152A1" w:rsidRDefault="00000000">
      <w:pPr>
        <w:pStyle w:val="Heading2"/>
      </w:pPr>
      <w:r>
        <w:t xml:space="preserve">12.1 Limitations </w:t>
      </w:r>
      <w:proofErr w:type="spellStart"/>
      <w:r>
        <w:t>CholeraFlow</w:t>
      </w:r>
      <w:proofErr w:type="spellEnd"/>
      <w:r>
        <w:t xml:space="preserve"> Explicitly Acknowledges</w:t>
      </w:r>
    </w:p>
    <w:p w14:paraId="059E953F" w14:textId="77777777" w:rsidR="00D152A1" w:rsidRDefault="00000000">
      <w:pPr>
        <w:pStyle w:val="ListParagraph"/>
        <w:numPr>
          <w:ilvl w:val="0"/>
          <w:numId w:val="2"/>
        </w:numPr>
        <w:spacing w:before="40" w:after="40"/>
      </w:pPr>
      <w:r>
        <w:t xml:space="preserve">Genomic epidemiology cannot prove transmission. </w:t>
      </w:r>
      <w:proofErr w:type="spellStart"/>
      <w:r>
        <w:t>CholeraFlow</w:t>
      </w:r>
      <w:proofErr w:type="spellEnd"/>
      <w:r>
        <w:t xml:space="preserve"> provides clustering and phylogenetic evidence that is consistent or inconsistent with transmission hypotheses, but epidemiological metadata and field investigation are always required for final interpretation.</w:t>
      </w:r>
    </w:p>
    <w:p w14:paraId="2FD04DC1" w14:textId="77777777" w:rsidR="00D152A1" w:rsidRDefault="00000000">
      <w:pPr>
        <w:pStyle w:val="ListParagraph"/>
        <w:numPr>
          <w:ilvl w:val="0"/>
          <w:numId w:val="2"/>
        </w:numPr>
        <w:spacing w:before="40" w:after="40"/>
      </w:pPr>
      <w:r>
        <w:t xml:space="preserve">Reference-based mapping limits pan-genome analysis. Like </w:t>
      </w:r>
      <w:proofErr w:type="spellStart"/>
      <w:r>
        <w:t>CholeraSeq</w:t>
      </w:r>
      <w:proofErr w:type="spellEnd"/>
      <w:r>
        <w:t>, the reference-mapped pathway will not capture insertions, novel genes, or resistance determinants on mobile elements absent from the N16961 reference. The de novo assembly pathway partially addresses this but does not provide a full pan-genome analysis.</w:t>
      </w:r>
    </w:p>
    <w:p w14:paraId="6543C3F8" w14:textId="77777777" w:rsidR="00D152A1" w:rsidRDefault="00000000">
      <w:pPr>
        <w:pStyle w:val="ListParagraph"/>
        <w:numPr>
          <w:ilvl w:val="0"/>
          <w:numId w:val="2"/>
        </w:numPr>
        <w:spacing w:before="40" w:after="40"/>
      </w:pPr>
      <w:r>
        <w:t xml:space="preserve">SNP thresholds are calibrated to published literature and may require local recalibration. The guidance document explicitly notes that outbreak thresholds are </w:t>
      </w:r>
      <w:proofErr w:type="gramStart"/>
      <w:r>
        <w:t>context-dependent</w:t>
      </w:r>
      <w:proofErr w:type="gramEnd"/>
      <w:r>
        <w:t xml:space="preserve">. </w:t>
      </w:r>
      <w:proofErr w:type="spellStart"/>
      <w:r>
        <w:t>CholeraFlow</w:t>
      </w:r>
      <w:proofErr w:type="spellEnd"/>
      <w:r>
        <w:t xml:space="preserve"> applies published thresholds as defaults and clearly communicates this limitation in every report.</w:t>
      </w:r>
    </w:p>
    <w:p w14:paraId="73C1FFA5" w14:textId="77777777" w:rsidR="00D152A1" w:rsidRDefault="00000000">
      <w:pPr>
        <w:pStyle w:val="ListParagraph"/>
        <w:numPr>
          <w:ilvl w:val="0"/>
          <w:numId w:val="2"/>
        </w:numPr>
        <w:spacing w:before="40" w:after="40"/>
      </w:pPr>
      <w:r>
        <w:t>Long-read raw data is not yet supported as a primary input. Long-read assemblies in FASTA format are supported. Direct ONT/PacBio FASTQ processing will be a future release priority.</w:t>
      </w:r>
    </w:p>
    <w:p w14:paraId="74795520" w14:textId="77777777" w:rsidR="00D152A1" w:rsidRDefault="00000000">
      <w:pPr>
        <w:pStyle w:val="ListParagraph"/>
        <w:numPr>
          <w:ilvl w:val="0"/>
          <w:numId w:val="2"/>
        </w:numPr>
        <w:spacing w:before="40" w:after="40"/>
      </w:pPr>
      <w:r>
        <w:t xml:space="preserve">Fully automated public health interpretation is impossible. </w:t>
      </w:r>
      <w:proofErr w:type="spellStart"/>
      <w:r>
        <w:t>CholeraFlow</w:t>
      </w:r>
      <w:proofErr w:type="spellEnd"/>
      <w:r>
        <w:t xml:space="preserve"> generates structured, plain-language summaries that substantially reduce interpretation burden, but final public health decisions require expert review.</w:t>
      </w:r>
    </w:p>
    <w:p w14:paraId="6DC393F3" w14:textId="77777777" w:rsidR="00D152A1" w:rsidRDefault="00000000">
      <w:pPr>
        <w:pStyle w:val="ListParagraph"/>
        <w:numPr>
          <w:ilvl w:val="0"/>
          <w:numId w:val="2"/>
        </w:numPr>
        <w:spacing w:before="40" w:after="40"/>
      </w:pPr>
      <w:r>
        <w:t xml:space="preserve">Metagenomic direct sequencing is out of scope. </w:t>
      </w:r>
      <w:proofErr w:type="spellStart"/>
      <w:r>
        <w:t>CholeraFlow</w:t>
      </w:r>
      <w:proofErr w:type="spellEnd"/>
      <w:r>
        <w:t xml:space="preserve"> is designed for cultured isolate sequencing. Metagenomic approaches require a fundamentally different analytical framework.</w:t>
      </w:r>
    </w:p>
    <w:p w14:paraId="030FBDB4" w14:textId="77777777" w:rsidR="00D152A1" w:rsidRDefault="00000000">
      <w:pPr>
        <w:pStyle w:val="Heading2"/>
      </w:pPr>
      <w:r>
        <w:t>12.2 Features Explicitly Out of Scope for Version 1.0</w:t>
      </w:r>
    </w:p>
    <w:p w14:paraId="0DED4F93" w14:textId="77777777" w:rsidR="00D152A1" w:rsidRDefault="00000000">
      <w:pPr>
        <w:pStyle w:val="ListParagraph"/>
        <w:numPr>
          <w:ilvl w:val="0"/>
          <w:numId w:val="2"/>
        </w:numPr>
        <w:spacing w:before="40" w:after="40"/>
      </w:pPr>
      <w:r>
        <w:t xml:space="preserve">Real-time field sequencing integration (Nanopore </w:t>
      </w:r>
      <w:proofErr w:type="spellStart"/>
      <w:r>
        <w:t>MinION</w:t>
      </w:r>
      <w:proofErr w:type="spellEnd"/>
      <w:r>
        <w:t xml:space="preserve"> direct streaming)</w:t>
      </w:r>
    </w:p>
    <w:p w14:paraId="6412822F" w14:textId="77777777" w:rsidR="00D152A1" w:rsidRDefault="00000000">
      <w:pPr>
        <w:pStyle w:val="ListParagraph"/>
        <w:numPr>
          <w:ilvl w:val="0"/>
          <w:numId w:val="2"/>
        </w:numPr>
        <w:spacing w:before="40" w:after="40"/>
      </w:pPr>
      <w:r>
        <w:t>LIMS integration (machine-readable exports are provided to support manual upload)</w:t>
      </w:r>
    </w:p>
    <w:p w14:paraId="3519365E" w14:textId="77777777" w:rsidR="00D152A1" w:rsidRDefault="00000000">
      <w:pPr>
        <w:pStyle w:val="ListParagraph"/>
        <w:numPr>
          <w:ilvl w:val="0"/>
          <w:numId w:val="2"/>
        </w:numPr>
        <w:spacing w:before="40" w:after="40"/>
      </w:pPr>
      <w:r>
        <w:t>Machine learning-based AMR or virulence prediction</w:t>
      </w:r>
    </w:p>
    <w:p w14:paraId="23478034" w14:textId="77777777" w:rsidR="00D152A1" w:rsidRDefault="00000000">
      <w:pPr>
        <w:pStyle w:val="ListParagraph"/>
        <w:numPr>
          <w:ilvl w:val="0"/>
          <w:numId w:val="2"/>
        </w:numPr>
        <w:spacing w:before="40" w:after="40"/>
      </w:pPr>
      <w:r>
        <w:t>Complete pan-genome analysis</w:t>
      </w:r>
    </w:p>
    <w:p w14:paraId="090E0C62" w14:textId="77777777" w:rsidR="00D152A1" w:rsidRDefault="00000000">
      <w:pPr>
        <w:pStyle w:val="ListParagraph"/>
        <w:numPr>
          <w:ilvl w:val="0"/>
          <w:numId w:val="2"/>
        </w:numPr>
        <w:spacing w:before="40" w:after="40"/>
      </w:pPr>
      <w:proofErr w:type="spellStart"/>
      <w:r>
        <w:t>TreeTime</w:t>
      </w:r>
      <w:proofErr w:type="spellEnd"/>
      <w:r>
        <w:t xml:space="preserve">-based molecular clock analysis (planned for v1.1 per </w:t>
      </w:r>
      <w:proofErr w:type="spellStart"/>
      <w:r>
        <w:t>CholeraSeq</w:t>
      </w:r>
      <w:proofErr w:type="spellEnd"/>
      <w:r>
        <w:t xml:space="preserve"> roadmap)</w:t>
      </w:r>
    </w:p>
    <w:p w14:paraId="7AFDB5A2" w14:textId="77777777" w:rsidR="00D152A1" w:rsidRDefault="00000000">
      <w:pPr>
        <w:pStyle w:val="ListParagraph"/>
        <w:numPr>
          <w:ilvl w:val="0"/>
          <w:numId w:val="2"/>
        </w:numPr>
        <w:spacing w:before="40" w:after="40"/>
      </w:pPr>
      <w:r>
        <w:t>Wastewater or environmental metagenomic surveillance</w:t>
      </w:r>
    </w:p>
    <w:p w14:paraId="722E043B" w14:textId="77777777" w:rsidR="00D152A1" w:rsidRDefault="00D152A1">
      <w:pPr>
        <w:spacing w:before="120"/>
      </w:pPr>
    </w:p>
    <w:p w14:paraId="6A65395A" w14:textId="77777777" w:rsidR="00D152A1" w:rsidRDefault="00D152A1">
      <w:pPr>
        <w:pBdr>
          <w:bottom w:val="single" w:sz="4" w:space="1" w:color="D6E4F0"/>
        </w:pBdr>
      </w:pPr>
    </w:p>
    <w:p w14:paraId="48561D84" w14:textId="77777777" w:rsidR="00D152A1" w:rsidRDefault="00D152A1">
      <w:pPr>
        <w:spacing w:before="80"/>
      </w:pPr>
    </w:p>
    <w:p w14:paraId="2AB73968" w14:textId="77777777" w:rsidR="00D152A1" w:rsidRDefault="00000000">
      <w:pPr>
        <w:pStyle w:val="Heading1"/>
        <w:pBdr>
          <w:bottom w:val="single" w:sz="8" w:space="4" w:color="2E75B6"/>
        </w:pBdr>
      </w:pPr>
      <w:r>
        <w:t>13. Summary and Recommendation</w:t>
      </w:r>
    </w:p>
    <w:p w14:paraId="52220633" w14:textId="77777777" w:rsidR="00D152A1" w:rsidRDefault="00000000">
      <w:pPr>
        <w:spacing w:before="80" w:after="120" w:line="276" w:lineRule="auto"/>
        <w:jc w:val="both"/>
      </w:pPr>
      <w:proofErr w:type="spellStart"/>
      <w:r>
        <w:t>CholeraFlow</w:t>
      </w:r>
      <w:proofErr w:type="spellEnd"/>
      <w:r>
        <w:t xml:space="preserve"> addresses a clearly identified and well-documented gap in cholera public health genomics: the absence of an end-to-end, interpretation-oriented, GUI-accessible, LMIC-suitable pipeline that integrates phylogenetic outbreak analysis with serogroup confirmation, AMR detection, virulence profiling, and structured public health reporting.</w:t>
      </w:r>
    </w:p>
    <w:p w14:paraId="7E54ADF0" w14:textId="77777777" w:rsidR="00D152A1" w:rsidRDefault="00D152A1">
      <w:pPr>
        <w:spacing w:before="80"/>
      </w:pPr>
    </w:p>
    <w:p w14:paraId="11A1C11C" w14:textId="77777777" w:rsidR="00D152A1" w:rsidRDefault="00000000">
      <w:pPr>
        <w:spacing w:before="80" w:after="120" w:line="276" w:lineRule="auto"/>
        <w:jc w:val="both"/>
      </w:pPr>
      <w:r>
        <w:t>It builds directly on the strongest existing tool (</w:t>
      </w:r>
      <w:proofErr w:type="spellStart"/>
      <w:r>
        <w:t>CholeraSeq</w:t>
      </w:r>
      <w:proofErr w:type="spellEnd"/>
      <w:r>
        <w:t xml:space="preserve">) rather than replacing it, adding the modules and the interface layer that </w:t>
      </w:r>
      <w:proofErr w:type="spellStart"/>
      <w:r>
        <w:t>CholeraSeq</w:t>
      </w:r>
      <w:proofErr w:type="spellEnd"/>
      <w:r>
        <w:t xml:space="preserve"> explicitly identifies as out of scope. It is designed to answer every key public health question identified in the PHA4GE guidance document, within the compute constraints of LMIC laboratory settings, and with outputs legible to public health staff who </w:t>
      </w:r>
      <w:proofErr w:type="gramStart"/>
      <w:r>
        <w:t>are not bioinformatics specialists</w:t>
      </w:r>
      <w:proofErr w:type="gramEnd"/>
      <w:r>
        <w:t>.</w:t>
      </w:r>
    </w:p>
    <w:p w14:paraId="0579F876" w14:textId="77777777" w:rsidR="00D152A1" w:rsidRDefault="00D152A1">
      <w:pPr>
        <w:spacing w:before="80"/>
      </w:pPr>
    </w:p>
    <w:tbl>
      <w:tblPr>
        <w:tblW w:w="9746" w:type="dxa"/>
        <w:tblBorders>
          <w:top w:val="single" w:sz="6" w:space="0" w:color="2E75B6"/>
          <w:left w:val="single" w:sz="6"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152A1" w14:paraId="79E85D4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333D7D91" w14:textId="77777777" w:rsidR="00D152A1" w:rsidRDefault="00000000">
            <w:pPr>
              <w:spacing w:after="60"/>
            </w:pPr>
            <w:r>
              <w:rPr>
                <w:b/>
                <w:bCs/>
                <w:color w:val="1F4E79"/>
              </w:rPr>
              <w:t>Recommendation to PHA4GE Working Group</w:t>
            </w:r>
          </w:p>
          <w:p w14:paraId="5906EE14" w14:textId="77777777" w:rsidR="00D152A1" w:rsidRDefault="00000000">
            <w:pPr>
              <w:jc w:val="both"/>
            </w:pPr>
            <w:proofErr w:type="spellStart"/>
            <w:r>
              <w:t>CholeraFlow</w:t>
            </w:r>
            <w:proofErr w:type="spellEnd"/>
            <w:r>
              <w:t xml:space="preserve"> is recommended for adoption as a PHA4GE-sponsored pipeline development project. The proposed modular architecture, </w:t>
            </w:r>
            <w:proofErr w:type="spellStart"/>
            <w:r>
              <w:t>nf</w:t>
            </w:r>
            <w:proofErr w:type="spellEnd"/>
            <w:r>
              <w:t xml:space="preserve">-core foundation, phased development timeline, and dual GUI/CLI accessibility strategy make it well-positioned for community uptake, long-term maintenance, and integration with existing cholera surveillance infrastructure. Immediate next steps are: (1) formal endorsement by the Cholera Working Group; (2) identification of development resource and laboratory testing partners in LMIC settings; (3) initiation of Phase 1 development with the </w:t>
            </w:r>
            <w:proofErr w:type="spellStart"/>
            <w:r>
              <w:t>nf</w:t>
            </w:r>
            <w:proofErr w:type="spellEnd"/>
            <w:r>
              <w:t>-core template.</w:t>
            </w:r>
          </w:p>
        </w:tc>
      </w:tr>
    </w:tbl>
    <w:p w14:paraId="624ED809" w14:textId="77777777" w:rsidR="00D152A1" w:rsidRDefault="00D152A1">
      <w:pPr>
        <w:spacing w:before="120"/>
      </w:pPr>
    </w:p>
    <w:p w14:paraId="05C2C57D" w14:textId="77777777" w:rsidR="00D152A1" w:rsidRDefault="00D152A1">
      <w:pPr>
        <w:pBdr>
          <w:bottom w:val="single" w:sz="8" w:space="1" w:color="2E75B6"/>
        </w:pBdr>
      </w:pPr>
    </w:p>
    <w:p w14:paraId="1C1EF553" w14:textId="77777777" w:rsidR="00D152A1" w:rsidRDefault="00D152A1">
      <w:pPr>
        <w:spacing w:before="80"/>
      </w:pPr>
    </w:p>
    <w:p w14:paraId="6AB62B5F" w14:textId="77777777" w:rsidR="00D152A1" w:rsidRDefault="00000000">
      <w:pPr>
        <w:spacing w:after="40"/>
        <w:jc w:val="center"/>
      </w:pPr>
      <w:proofErr w:type="spellStart"/>
      <w:r>
        <w:rPr>
          <w:i/>
          <w:iCs/>
          <w:color w:val="888888"/>
          <w:sz w:val="18"/>
          <w:szCs w:val="18"/>
        </w:rPr>
        <w:t>CholeraFlow</w:t>
      </w:r>
      <w:proofErr w:type="spellEnd"/>
      <w:r>
        <w:rPr>
          <w:i/>
          <w:iCs/>
          <w:color w:val="888888"/>
          <w:sz w:val="18"/>
          <w:szCs w:val="18"/>
        </w:rPr>
        <w:t xml:space="preserve"> | PHA4GE Cholera Working Group | June 2026</w:t>
      </w:r>
    </w:p>
    <w:p w14:paraId="69AABA85" w14:textId="77777777" w:rsidR="00D152A1" w:rsidRDefault="00000000">
      <w:pPr>
        <w:jc w:val="center"/>
      </w:pPr>
      <w:r>
        <w:rPr>
          <w:i/>
          <w:iCs/>
          <w:color w:val="888888"/>
          <w:sz w:val="18"/>
          <w:szCs w:val="18"/>
        </w:rPr>
        <w:t>This document is a working draft for internal PHA4GE review and community consultation.</w:t>
      </w:r>
    </w:p>
    <w:sectPr w:rsidR="00D152A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D0040"/>
    <w:multiLevelType w:val="hybridMultilevel"/>
    <w:tmpl w:val="7B340758"/>
    <w:lvl w:ilvl="0" w:tplc="0B6A324A">
      <w:start w:val="1"/>
      <w:numFmt w:val="bullet"/>
      <w:lvlText w:val="•"/>
      <w:lvlJc w:val="left"/>
      <w:pPr>
        <w:ind w:left="540" w:hanging="360"/>
      </w:pPr>
    </w:lvl>
    <w:lvl w:ilvl="1" w:tplc="AD2C19C2">
      <w:start w:val="1"/>
      <w:numFmt w:val="bullet"/>
      <w:lvlText w:val="◦"/>
      <w:lvlJc w:val="left"/>
      <w:pPr>
        <w:ind w:left="900" w:hanging="360"/>
      </w:pPr>
    </w:lvl>
    <w:lvl w:ilvl="2" w:tplc="AC92D0A2">
      <w:start w:val="1"/>
      <w:numFmt w:val="bullet"/>
      <w:lvlText w:val="▪"/>
      <w:lvlJc w:val="left"/>
      <w:pPr>
        <w:ind w:left="1260" w:hanging="360"/>
      </w:pPr>
    </w:lvl>
    <w:lvl w:ilvl="3" w:tplc="55225A06">
      <w:numFmt w:val="decimal"/>
      <w:lvlText w:val=""/>
      <w:lvlJc w:val="left"/>
    </w:lvl>
    <w:lvl w:ilvl="4" w:tplc="2926DFB8">
      <w:numFmt w:val="decimal"/>
      <w:lvlText w:val=""/>
      <w:lvlJc w:val="left"/>
    </w:lvl>
    <w:lvl w:ilvl="5" w:tplc="10141932">
      <w:numFmt w:val="decimal"/>
      <w:lvlText w:val=""/>
      <w:lvlJc w:val="left"/>
    </w:lvl>
    <w:lvl w:ilvl="6" w:tplc="DD5A7560">
      <w:numFmt w:val="decimal"/>
      <w:lvlText w:val=""/>
      <w:lvlJc w:val="left"/>
    </w:lvl>
    <w:lvl w:ilvl="7" w:tplc="644E741E">
      <w:numFmt w:val="decimal"/>
      <w:lvlText w:val=""/>
      <w:lvlJc w:val="left"/>
    </w:lvl>
    <w:lvl w:ilvl="8" w:tplc="47EA5C78">
      <w:numFmt w:val="decimal"/>
      <w:lvlText w:val=""/>
      <w:lvlJc w:val="left"/>
    </w:lvl>
  </w:abstractNum>
  <w:abstractNum w:abstractNumId="1" w15:restartNumberingAfterBreak="0">
    <w:nsid w:val="1D155737"/>
    <w:multiLevelType w:val="hybridMultilevel"/>
    <w:tmpl w:val="98DE0290"/>
    <w:lvl w:ilvl="0" w:tplc="9948D866">
      <w:start w:val="1"/>
      <w:numFmt w:val="bullet"/>
      <w:lvlText w:val="●"/>
      <w:lvlJc w:val="left"/>
      <w:pPr>
        <w:ind w:left="720" w:hanging="360"/>
      </w:pPr>
    </w:lvl>
    <w:lvl w:ilvl="1" w:tplc="4B14B2F6">
      <w:start w:val="1"/>
      <w:numFmt w:val="bullet"/>
      <w:lvlText w:val="○"/>
      <w:lvlJc w:val="left"/>
      <w:pPr>
        <w:ind w:left="1440" w:hanging="360"/>
      </w:pPr>
    </w:lvl>
    <w:lvl w:ilvl="2" w:tplc="22383B2C">
      <w:start w:val="1"/>
      <w:numFmt w:val="bullet"/>
      <w:lvlText w:val="■"/>
      <w:lvlJc w:val="left"/>
      <w:pPr>
        <w:ind w:left="2160" w:hanging="360"/>
      </w:pPr>
    </w:lvl>
    <w:lvl w:ilvl="3" w:tplc="60782EF2">
      <w:start w:val="1"/>
      <w:numFmt w:val="bullet"/>
      <w:lvlText w:val="●"/>
      <w:lvlJc w:val="left"/>
      <w:pPr>
        <w:ind w:left="2880" w:hanging="360"/>
      </w:pPr>
    </w:lvl>
    <w:lvl w:ilvl="4" w:tplc="59FA6512">
      <w:start w:val="1"/>
      <w:numFmt w:val="bullet"/>
      <w:lvlText w:val="○"/>
      <w:lvlJc w:val="left"/>
      <w:pPr>
        <w:ind w:left="3600" w:hanging="360"/>
      </w:pPr>
    </w:lvl>
    <w:lvl w:ilvl="5" w:tplc="BB227734">
      <w:start w:val="1"/>
      <w:numFmt w:val="bullet"/>
      <w:lvlText w:val="■"/>
      <w:lvlJc w:val="left"/>
      <w:pPr>
        <w:ind w:left="4320" w:hanging="360"/>
      </w:pPr>
    </w:lvl>
    <w:lvl w:ilvl="6" w:tplc="9020BE1C">
      <w:start w:val="1"/>
      <w:numFmt w:val="bullet"/>
      <w:lvlText w:val="●"/>
      <w:lvlJc w:val="left"/>
      <w:pPr>
        <w:ind w:left="5040" w:hanging="360"/>
      </w:pPr>
    </w:lvl>
    <w:lvl w:ilvl="7" w:tplc="AC1C567C">
      <w:start w:val="1"/>
      <w:numFmt w:val="bullet"/>
      <w:lvlText w:val="●"/>
      <w:lvlJc w:val="left"/>
      <w:pPr>
        <w:ind w:left="5760" w:hanging="360"/>
      </w:pPr>
    </w:lvl>
    <w:lvl w:ilvl="8" w:tplc="290AB346">
      <w:start w:val="1"/>
      <w:numFmt w:val="bullet"/>
      <w:lvlText w:val="●"/>
      <w:lvlJc w:val="left"/>
      <w:pPr>
        <w:ind w:left="6480" w:hanging="360"/>
      </w:pPr>
    </w:lvl>
  </w:abstractNum>
  <w:abstractNum w:abstractNumId="2" w15:restartNumberingAfterBreak="0">
    <w:nsid w:val="30600124"/>
    <w:multiLevelType w:val="hybridMultilevel"/>
    <w:tmpl w:val="D4508266"/>
    <w:lvl w:ilvl="0" w:tplc="04080464">
      <w:start w:val="1"/>
      <w:numFmt w:val="decimal"/>
      <w:lvlText w:val="%1."/>
      <w:lvlJc w:val="left"/>
      <w:pPr>
        <w:ind w:left="540" w:hanging="360"/>
      </w:pPr>
    </w:lvl>
    <w:lvl w:ilvl="1" w:tplc="D944C046">
      <w:numFmt w:val="decimal"/>
      <w:lvlText w:val=""/>
      <w:lvlJc w:val="left"/>
    </w:lvl>
    <w:lvl w:ilvl="2" w:tplc="D6F64BDA">
      <w:numFmt w:val="decimal"/>
      <w:lvlText w:val=""/>
      <w:lvlJc w:val="left"/>
    </w:lvl>
    <w:lvl w:ilvl="3" w:tplc="7604DB14">
      <w:numFmt w:val="decimal"/>
      <w:lvlText w:val=""/>
      <w:lvlJc w:val="left"/>
    </w:lvl>
    <w:lvl w:ilvl="4" w:tplc="34FE6A04">
      <w:numFmt w:val="decimal"/>
      <w:lvlText w:val=""/>
      <w:lvlJc w:val="left"/>
    </w:lvl>
    <w:lvl w:ilvl="5" w:tplc="769CA09A">
      <w:numFmt w:val="decimal"/>
      <w:lvlText w:val=""/>
      <w:lvlJc w:val="left"/>
    </w:lvl>
    <w:lvl w:ilvl="6" w:tplc="E5407200">
      <w:numFmt w:val="decimal"/>
      <w:lvlText w:val=""/>
      <w:lvlJc w:val="left"/>
    </w:lvl>
    <w:lvl w:ilvl="7" w:tplc="FB64F33E">
      <w:numFmt w:val="decimal"/>
      <w:lvlText w:val=""/>
      <w:lvlJc w:val="left"/>
    </w:lvl>
    <w:lvl w:ilvl="8" w:tplc="53D0CA74">
      <w:numFmt w:val="decimal"/>
      <w:lvlText w:val=""/>
      <w:lvlJc w:val="left"/>
    </w:lvl>
  </w:abstractNum>
  <w:num w:numId="1" w16cid:durableId="236015517">
    <w:abstractNumId w:val="1"/>
    <w:lvlOverride w:ilvl="0">
      <w:startOverride w:val="1"/>
    </w:lvlOverride>
  </w:num>
  <w:num w:numId="2" w16cid:durableId="346371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A1"/>
    <w:rsid w:val="00016FAA"/>
    <w:rsid w:val="001829A6"/>
    <w:rsid w:val="00226452"/>
    <w:rsid w:val="003D4191"/>
    <w:rsid w:val="00D152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9FA3"/>
  <w15:docId w15:val="{7679E937-D17D-47A6-94C0-2B0DF11BC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7647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17</Pages>
  <Words>6362</Words>
  <Characters>36264</Characters>
  <Application>Microsoft Office Word</Application>
  <DocSecurity>0</DocSecurity>
  <Lines>302</Lines>
  <Paragraphs>85</Paragraphs>
  <ScaleCrop>false</ScaleCrop>
  <Company/>
  <LinksUpToDate>false</LinksUpToDate>
  <CharactersWithSpaces>42541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Oliver De Sousa</cp:lastModifiedBy>
  <cp:revision>2</cp:revision>
  <dcterms:created xsi:type="dcterms:W3CDTF">2026-06-20T13:01:00Z</dcterms:created>
  <dcterms:modified xsi:type="dcterms:W3CDTF">2026-06-22T11:20:00Z</dcterms:modified>
</cp:coreProperties>
</file>