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Module2 - R Markdown Document 1</w:t>
      </w:r>
    </w:p>
    <w:p>
      <w:pPr>
        <w:pStyle w:val="Author"/>
      </w:pPr>
      <w:r>
        <w:t xml:space="preserve">Philip Abenojar</w:t>
      </w:r>
    </w:p>
    <w:p>
      <w:pPr>
        <w:pStyle w:val="Date"/>
      </w:pPr>
      <w:r>
        <w:t xml:space="preserve">May 5, 2026</w:t>
      </w:r>
    </w:p>
    <w:bookmarkStart w:id="28" w:name="this-is-a-level-1-header"/>
    <w:p>
      <w:pPr>
        <w:pStyle w:val="Heading1"/>
      </w:pPr>
      <w:r>
        <w:t xml:space="preserve">This is a level 1 header</w:t>
      </w:r>
    </w:p>
    <w:bookmarkStart w:id="23" w:name="r-markdown"/>
    <w:p>
      <w:pPr>
        <w:pStyle w:val="Heading2"/>
      </w:pPr>
      <w:r>
        <w:t xml:space="preserve">R Markdown</w:t>
      </w:r>
    </w:p>
    <w:bookmarkStart w:id="22" w:name="this-is-a-level-3-header"/>
    <w:p>
      <w:pPr>
        <w:pStyle w:val="Heading3"/>
      </w:pPr>
      <w:r>
        <w:t xml:space="preserve">This is a level 3 header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Here is a link to</w:t>
      </w:r>
      <w:r>
        <w:t xml:space="preserve"> </w:t>
      </w:r>
      <w:hyperlink r:id="rId21">
        <w:r>
          <w:rPr>
            <w:rStyle w:val="Hyperlink"/>
          </w:rPr>
          <w:t xml:space="preserve">GOOGLE</w:t>
        </w:r>
      </w:hyperlink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i/>
          <w:iCs/>
        </w:rPr>
        <w:t xml:space="preserve">italics</w:t>
      </w:r>
      <w:r>
        <w:t xml:space="preserve">.</w:t>
      </w:r>
    </w:p>
    <w:p>
      <w:pPr>
        <w:pStyle w:val="BodyText"/>
      </w:pPr>
      <w:r>
        <w:t xml:space="preserve">when we compile our document, we are using the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Here are some example R commands: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p>
      <w:pPr>
        <w:pStyle w:val="FirstParagraph"/>
      </w:pPr>
      <w:r>
        <w:t xml:space="preserve">Here is an example of a non-numbered list:</w:t>
      </w:r>
    </w:p>
    <w:p>
      <w:pPr>
        <w:pStyle w:val="Compact"/>
        <w:numPr>
          <w:ilvl w:val="0"/>
          <w:numId w:val="1001"/>
        </w:numPr>
      </w:pPr>
      <w:r>
        <w:t xml:space="preserve">Breakfast</w:t>
      </w:r>
    </w:p>
    <w:p>
      <w:pPr>
        <w:pStyle w:val="Compact"/>
        <w:numPr>
          <w:ilvl w:val="1"/>
          <w:numId w:val="1002"/>
        </w:numPr>
      </w:pPr>
      <w:r>
        <w:t xml:space="preserve">food</w:t>
      </w:r>
    </w:p>
    <w:p>
      <w:pPr>
        <w:pStyle w:val="Compact"/>
        <w:numPr>
          <w:ilvl w:val="2"/>
          <w:numId w:val="1003"/>
        </w:numPr>
      </w:pPr>
      <w:r>
        <w:t xml:space="preserve">eggs</w:t>
      </w:r>
    </w:p>
    <w:p>
      <w:pPr>
        <w:pStyle w:val="Compact"/>
        <w:numPr>
          <w:ilvl w:val="2"/>
          <w:numId w:val="1003"/>
        </w:numPr>
      </w:pPr>
      <w:r>
        <w:t xml:space="preserve">toast</w:t>
      </w:r>
    </w:p>
    <w:p>
      <w:pPr>
        <w:pStyle w:val="Compact"/>
        <w:numPr>
          <w:ilvl w:val="2"/>
          <w:numId w:val="1003"/>
        </w:numPr>
      </w:pPr>
      <w:r>
        <w:t xml:space="preserve">bacon</w:t>
      </w:r>
    </w:p>
    <w:p>
      <w:pPr>
        <w:pStyle w:val="Compact"/>
        <w:numPr>
          <w:ilvl w:val="1"/>
          <w:numId w:val="1002"/>
        </w:numPr>
      </w:pPr>
      <w:r>
        <w:t xml:space="preserve">drink</w:t>
      </w:r>
    </w:p>
    <w:p>
      <w:pPr>
        <w:pStyle w:val="Compact"/>
        <w:numPr>
          <w:ilvl w:val="2"/>
          <w:numId w:val="1004"/>
        </w:numPr>
      </w:pPr>
      <w:r>
        <w:t xml:space="preserve">apple juice</w:t>
      </w:r>
    </w:p>
    <w:p>
      <w:pPr>
        <w:pStyle w:val="Compact"/>
        <w:numPr>
          <w:ilvl w:val="0"/>
          <w:numId w:val="1001"/>
        </w:numPr>
      </w:pPr>
      <w:r>
        <w:t xml:space="preserve">Lunch</w:t>
      </w:r>
    </w:p>
    <w:p>
      <w:pPr>
        <w:pStyle w:val="Compact"/>
        <w:numPr>
          <w:ilvl w:val="1"/>
          <w:numId w:val="1005"/>
        </w:numPr>
      </w:pPr>
      <w:r>
        <w:t xml:space="preserve">taco</w:t>
      </w:r>
    </w:p>
    <w:p>
      <w:pPr>
        <w:pStyle w:val="Compact"/>
        <w:numPr>
          <w:ilvl w:val="0"/>
          <w:numId w:val="1001"/>
        </w:numPr>
      </w:pPr>
      <w:r>
        <w:t xml:space="preserve">Dinner</w:t>
      </w:r>
    </w:p>
    <w:p>
      <w:pPr>
        <w:pStyle w:val="Compact"/>
        <w:numPr>
          <w:ilvl w:val="1"/>
          <w:numId w:val="1006"/>
        </w:numPr>
      </w:pPr>
      <w:r>
        <w:t xml:space="preserve">baked chicken</w:t>
      </w:r>
    </w:p>
    <w:p>
      <w:pPr>
        <w:pStyle w:val="Compact"/>
        <w:numPr>
          <w:ilvl w:val="1"/>
          <w:numId w:val="1006"/>
        </w:numPr>
      </w:pPr>
      <w:r>
        <w:t xml:space="preserve">brocolli</w:t>
      </w:r>
    </w:p>
    <w:p>
      <w:pPr>
        <w:pStyle w:val="Compact"/>
        <w:numPr>
          <w:ilvl w:val="1"/>
          <w:numId w:val="1006"/>
        </w:numPr>
      </w:pPr>
      <w:r>
        <w:t xml:space="preserve">rice</w:t>
      </w:r>
    </w:p>
    <w:p>
      <w:pPr>
        <w:pStyle w:val="FirstParagraph"/>
      </w:pPr>
      <w:r>
        <w:t xml:space="preserve">We can make this list numbered, but simply using numbers or letters.</w:t>
      </w:r>
    </w:p>
    <w:p>
      <w:pPr>
        <w:pStyle w:val="BodyText"/>
      </w:pPr>
      <w:r>
        <w:t xml:space="preserve">Here is an example of a numbered list:</w:t>
      </w:r>
    </w:p>
    <w:p>
      <w:pPr>
        <w:pStyle w:val="Compact"/>
        <w:numPr>
          <w:ilvl w:val="0"/>
          <w:numId w:val="1007"/>
        </w:numPr>
      </w:pPr>
      <w:r>
        <w:t xml:space="preserve">Breakfast</w:t>
      </w:r>
    </w:p>
    <w:p>
      <w:pPr>
        <w:pStyle w:val="Compact"/>
        <w:numPr>
          <w:ilvl w:val="1"/>
          <w:numId w:val="1008"/>
        </w:numPr>
      </w:pPr>
      <w:r>
        <w:t xml:space="preserve">food</w:t>
      </w:r>
    </w:p>
    <w:p>
      <w:pPr>
        <w:pStyle w:val="Compact"/>
        <w:numPr>
          <w:ilvl w:val="2"/>
          <w:numId w:val="1009"/>
        </w:numPr>
      </w:pPr>
      <w:r>
        <w:t xml:space="preserve">eggs</w:t>
      </w:r>
    </w:p>
    <w:p>
      <w:pPr>
        <w:pStyle w:val="Compact"/>
        <w:numPr>
          <w:ilvl w:val="2"/>
          <w:numId w:val="1009"/>
        </w:numPr>
      </w:pPr>
      <w:r>
        <w:t xml:space="preserve">toast</w:t>
      </w:r>
    </w:p>
    <w:p>
      <w:pPr>
        <w:pStyle w:val="Compact"/>
        <w:numPr>
          <w:ilvl w:val="2"/>
          <w:numId w:val="1009"/>
        </w:numPr>
      </w:pPr>
      <w:r>
        <w:t xml:space="preserve">bacon</w:t>
      </w:r>
    </w:p>
    <w:p>
      <w:pPr>
        <w:pStyle w:val="Compact"/>
        <w:numPr>
          <w:ilvl w:val="1"/>
          <w:numId w:val="1008"/>
        </w:numPr>
      </w:pPr>
      <w:r>
        <w:t xml:space="preserve">drink</w:t>
      </w:r>
    </w:p>
    <w:p>
      <w:pPr>
        <w:pStyle w:val="Compact"/>
        <w:numPr>
          <w:ilvl w:val="2"/>
          <w:numId w:val="1010"/>
        </w:numPr>
      </w:pPr>
      <w:r>
        <w:t xml:space="preserve">apple juice</w:t>
      </w:r>
    </w:p>
    <w:p>
      <w:pPr>
        <w:pStyle w:val="Compact"/>
        <w:numPr>
          <w:ilvl w:val="0"/>
          <w:numId w:val="1007"/>
        </w:numPr>
      </w:pPr>
      <w:r>
        <w:t xml:space="preserve">Lunch</w:t>
      </w:r>
    </w:p>
    <w:p>
      <w:pPr>
        <w:pStyle w:val="Compact"/>
        <w:numPr>
          <w:ilvl w:val="1"/>
          <w:numId w:val="1011"/>
        </w:numPr>
      </w:pPr>
      <w:r>
        <w:t xml:space="preserve">taco</w:t>
      </w:r>
    </w:p>
    <w:p>
      <w:pPr>
        <w:pStyle w:val="Compact"/>
        <w:numPr>
          <w:ilvl w:val="0"/>
          <w:numId w:val="1007"/>
        </w:numPr>
      </w:pPr>
      <w:r>
        <w:t xml:space="preserve">Dinner</w:t>
      </w:r>
    </w:p>
    <w:p>
      <w:pPr>
        <w:pStyle w:val="Compact"/>
        <w:numPr>
          <w:ilvl w:val="1"/>
          <w:numId w:val="1012"/>
        </w:numPr>
      </w:pPr>
      <w:r>
        <w:t xml:space="preserve">baked chicken</w:t>
      </w:r>
    </w:p>
    <w:p>
      <w:pPr>
        <w:pStyle w:val="Compact"/>
        <w:numPr>
          <w:ilvl w:val="1"/>
          <w:numId w:val="1012"/>
        </w:numPr>
      </w:pPr>
      <w:r>
        <w:t xml:space="preserve">brocolli</w:t>
      </w:r>
    </w:p>
    <w:p>
      <w:pPr>
        <w:pStyle w:val="Compact"/>
        <w:numPr>
          <w:ilvl w:val="1"/>
          <w:numId w:val="1012"/>
        </w:numPr>
      </w:pPr>
      <w:r>
        <w:t xml:space="preserve">rice</w:t>
      </w:r>
    </w:p>
    <w:p>
      <w:pPr>
        <w:pStyle w:val="FirstParagraph"/>
      </w:pPr>
      <w:r>
        <w:t xml:space="preserve">Here is an example of blockquote:</w:t>
      </w:r>
    </w:p>
    <w:p>
      <w:pPr>
        <w:pStyle w:val="BlockText"/>
      </w:pPr>
      <w:r>
        <w:t xml:space="preserve">This is a block quote. This</w:t>
      </w:r>
      <w:r>
        <w:t xml:space="preserve"> </w:t>
      </w:r>
      <w:r>
        <w:t xml:space="preserve">paragraph has two lines.</w:t>
      </w:r>
    </w:p>
    <w:p>
      <w:pPr>
        <w:pStyle w:val="Compact"/>
        <w:numPr>
          <w:ilvl w:val="0"/>
          <w:numId w:val="1013"/>
        </w:numPr>
      </w:pPr>
      <w:r>
        <w:t xml:space="preserve">This is a list inside a block quote.</w:t>
      </w:r>
    </w:p>
    <w:p>
      <w:pPr>
        <w:pStyle w:val="Compact"/>
        <w:numPr>
          <w:ilvl w:val="0"/>
          <w:numId w:val="1013"/>
        </w:numPr>
      </w:pPr>
      <w:r>
        <w:t xml:space="preserve">Second item.</w:t>
      </w:r>
    </w:p>
    <w:p>
      <w:pPr>
        <w:pStyle w:val="FirstParagraph"/>
      </w:pPr>
      <w:r>
        <w:t xml:space="preserve">Here is an example of nested blockquote:</w:t>
      </w:r>
    </w:p>
    <w:p>
      <w:pPr>
        <w:pStyle w:val="BlockText"/>
      </w:pPr>
      <w:r>
        <w:t xml:space="preserve">This is a block quote, This</w:t>
      </w:r>
      <w:r>
        <w:t xml:space="preserve"> </w:t>
      </w:r>
      <w:r>
        <w:t xml:space="preserve">paragraph has two lines.</w:t>
      </w:r>
    </w:p>
    <w:p>
      <w:pPr>
        <w:pStyle w:val="BlockText"/>
      </w:pPr>
      <w:r>
        <w:t xml:space="preserve">This text is nested</w:t>
      </w:r>
    </w:p>
    <w:p>
      <w:pPr>
        <w:pStyle w:val="FirstParagraph"/>
      </w:pPr>
      <w:r>
        <w:t xml:space="preserve">Here is an example of code is a blockquote: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2"/>
    <w:bookmarkEnd w:id="23"/>
    <w:bookmarkStart w:id="27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odule2_rmd1_files/figure-docx/pressur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ttp://google.com" TargetMode="External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google.com" TargetMode="External" /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Module2 - R Markdown Document 1</dc:title>
  <dc:creator>Philip Abenojar</dc:creator>
  <cp:keywords/>
  <dcterms:created xsi:type="dcterms:W3CDTF">2026-05-21T16:57:02Z</dcterms:created>
  <dcterms:modified xsi:type="dcterms:W3CDTF">2026-05-21T16:57:02Z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5, 2026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