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77A6F" w14:textId="1C30CD5B" w:rsidR="009F0F45" w:rsidRPr="00743DE9" w:rsidRDefault="000D1DD8" w:rsidP="000D1DD8">
      <w:pPr>
        <w:jc w:val="center"/>
      </w:pPr>
      <w:r w:rsidRPr="00743DE9">
        <w:t>FINS3666 Activity 1</w:t>
      </w:r>
    </w:p>
    <w:p w14:paraId="58C46F45" w14:textId="2A39F735" w:rsidR="000D1DD8" w:rsidRPr="00743DE9" w:rsidRDefault="000D1DD8" w:rsidP="000D1DD8">
      <w:pPr>
        <w:jc w:val="center"/>
      </w:pPr>
      <w:r w:rsidRPr="00743DE9">
        <w:t>Rohan Phadke</w:t>
      </w:r>
    </w:p>
    <w:p w14:paraId="396FAB5B" w14:textId="4F0F1809" w:rsidR="000D1DD8" w:rsidRPr="00743DE9" w:rsidRDefault="000D1DD8" w:rsidP="00590063">
      <w:pPr>
        <w:jc w:val="center"/>
      </w:pPr>
      <w:r w:rsidRPr="00743DE9">
        <w:t xml:space="preserve">Link to Code and Data Created: </w:t>
      </w:r>
      <w:hyperlink r:id="rId5" w:history="1">
        <w:r w:rsidRPr="00743DE9">
          <w:rPr>
            <w:rStyle w:val="Hyperlink"/>
          </w:rPr>
          <w:t>https://github.com/phadke555/Activity-1</w:t>
        </w:r>
      </w:hyperlink>
      <w:r w:rsidRPr="00743DE9">
        <w:t xml:space="preserve"> (</w:t>
      </w:r>
      <w:r w:rsidR="00743DE9" w:rsidRPr="00743DE9">
        <w:t xml:space="preserve">Python </w:t>
      </w:r>
      <w:r w:rsidRPr="00743DE9">
        <w:t xml:space="preserve">Code provided in </w:t>
      </w:r>
      <w:proofErr w:type="gramStart"/>
      <w:r w:rsidRPr="00743DE9">
        <w:t>the .</w:t>
      </w:r>
      <w:proofErr w:type="spellStart"/>
      <w:r w:rsidRPr="00743DE9">
        <w:t>ipynb</w:t>
      </w:r>
      <w:proofErr w:type="spellEnd"/>
      <w:proofErr w:type="gramEnd"/>
      <w:r w:rsidRPr="00743DE9">
        <w:t xml:space="preserve"> extensions; Data as .csv files)</w:t>
      </w:r>
    </w:p>
    <w:p w14:paraId="00D7DB98" w14:textId="65DD58D3" w:rsidR="000D1DD8" w:rsidRPr="00743DE9" w:rsidRDefault="000D1DD8" w:rsidP="000D1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3DE9">
        <w:rPr>
          <w:rFonts w:ascii="Times New Roman" w:hAnsi="Times New Roman" w:cs="Times New Roman"/>
        </w:rPr>
        <w:t>Data Processing</w:t>
      </w:r>
    </w:p>
    <w:p w14:paraId="5B487A89" w14:textId="4465702A" w:rsidR="00743DE9" w:rsidRPr="00743DE9" w:rsidRDefault="00743DE9" w:rsidP="000D1DD8">
      <w:r w:rsidRPr="00743DE9">
        <w:t>I filtered trades and order book data to 10:10 AM – 4:00 PM (AEST)</w:t>
      </w:r>
      <w:r w:rsidRPr="00743DE9">
        <w:t>;</w:t>
      </w:r>
      <w:r w:rsidRPr="00743DE9">
        <w:t xml:space="preserve"> </w:t>
      </w:r>
      <w:r w:rsidRPr="00743DE9">
        <w:t>merged</w:t>
      </w:r>
      <w:r w:rsidRPr="00743DE9">
        <w:t xml:space="preserve"> them by the last order book snapshot before each trade.</w:t>
      </w:r>
    </w:p>
    <w:p w14:paraId="45687883" w14:textId="77777777" w:rsidR="00743DE9" w:rsidRPr="00743DE9" w:rsidRDefault="00743DE9" w:rsidP="000D1DD8"/>
    <w:p w14:paraId="267982A8" w14:textId="6FC2A12F" w:rsidR="000D1DD8" w:rsidRPr="00743DE9" w:rsidRDefault="000D1DD8" w:rsidP="000D1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3DE9">
        <w:rPr>
          <w:rFonts w:ascii="Times New Roman" w:hAnsi="Times New Roman" w:cs="Times New Roman"/>
        </w:rPr>
        <w:t>Market Microstructure Analysis</w:t>
      </w:r>
    </w:p>
    <w:p w14:paraId="09D25133" w14:textId="6081065E" w:rsidR="000D1DD8" w:rsidRPr="00743DE9" w:rsidRDefault="000D1DD8" w:rsidP="000D1DD8">
      <w:r w:rsidRPr="00743DE9">
        <w:t>To analyze market microstructure, I looked at trade feed metrics, order book metrics and mid-price calculations. Some interesting observations from my analysis:</w:t>
      </w:r>
    </w:p>
    <w:p w14:paraId="7D887717" w14:textId="79B1928A" w:rsidR="00937DF5" w:rsidRPr="00743DE9" w:rsidRDefault="00937DF5" w:rsidP="000D1DD8">
      <w:r w:rsidRPr="00743DE9">
        <w:t>Trade Feed</w:t>
      </w:r>
    </w:p>
    <w:p w14:paraId="6A1A0445" w14:textId="2DC4F8DD" w:rsidR="000D1DD8" w:rsidRPr="00743DE9" w:rsidRDefault="000D1DD8" w:rsidP="000D1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43DE9">
        <w:rPr>
          <w:rFonts w:ascii="Times New Roman" w:hAnsi="Times New Roman" w:cs="Times New Roman"/>
        </w:rPr>
        <w:t xml:space="preserve">Volume traded was highest </w:t>
      </w:r>
      <w:r w:rsidR="00937DF5" w:rsidRPr="00743DE9">
        <w:rPr>
          <w:rFonts w:ascii="Times New Roman" w:hAnsi="Times New Roman" w:cs="Times New Roman"/>
        </w:rPr>
        <w:t>around market open time (approx. 10:30 AM) and second highest around market close time (approx. 3:30 PM).</w:t>
      </w:r>
    </w:p>
    <w:p w14:paraId="36809E7C" w14:textId="2A1FC0BB" w:rsidR="00937DF5" w:rsidRPr="00743DE9" w:rsidRDefault="00743DE9" w:rsidP="000D1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43DE9">
        <w:rPr>
          <w:rFonts w:ascii="Times New Roman" w:hAnsi="Times New Roman" w:cs="Times New Roman"/>
        </w:rPr>
        <w:t xml:space="preserve">PXA's traded price oscillates around the Cumulative VWAP, with five major swings—periods of consecutive trades above or below </w:t>
      </w:r>
      <w:proofErr w:type="spellStart"/>
      <w:r w:rsidRPr="00743DE9">
        <w:rPr>
          <w:rFonts w:ascii="Times New Roman" w:hAnsi="Times New Roman" w:cs="Times New Roman"/>
        </w:rPr>
        <w:t>VWAP.</w:t>
      </w:r>
      <w:r w:rsidR="00937DF5" w:rsidRPr="00743DE9">
        <w:rPr>
          <w:rFonts w:ascii="Times New Roman" w:hAnsi="Times New Roman" w:cs="Times New Roman"/>
        </w:rPr>
        <w:t>Out</w:t>
      </w:r>
      <w:proofErr w:type="spellEnd"/>
      <w:r w:rsidR="00937DF5" w:rsidRPr="00743DE9">
        <w:rPr>
          <w:rFonts w:ascii="Times New Roman" w:hAnsi="Times New Roman" w:cs="Times New Roman"/>
        </w:rPr>
        <w:t xml:space="preserve"> of all completed trades, ~73% of happened on AX and ~27% on CHA.</w:t>
      </w:r>
    </w:p>
    <w:p w14:paraId="3441F011" w14:textId="3EB2EC68" w:rsidR="00937DF5" w:rsidRPr="00743DE9" w:rsidRDefault="00937DF5" w:rsidP="00937DF5">
      <w:r w:rsidRPr="00743DE9">
        <w:t>Order Book</w:t>
      </w:r>
    </w:p>
    <w:p w14:paraId="11793710" w14:textId="77777777" w:rsidR="00331991" w:rsidRPr="00743DE9" w:rsidRDefault="00331991" w:rsidP="005F6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3DE9">
        <w:rPr>
          <w:rFonts w:ascii="Times New Roman" w:hAnsi="Times New Roman" w:cs="Times New Roman"/>
        </w:rPr>
        <w:t xml:space="preserve">The </w:t>
      </w:r>
      <w:r w:rsidRPr="00743DE9">
        <w:rPr>
          <w:rStyle w:val="Strong"/>
          <w:rFonts w:ascii="Times New Roman" w:hAnsi="Times New Roman" w:cs="Times New Roman"/>
          <w:b w:val="0"/>
          <w:bCs w:val="0"/>
        </w:rPr>
        <w:t>bid-ask spread</w:t>
      </w:r>
      <w:r w:rsidRPr="00743DE9">
        <w:rPr>
          <w:rFonts w:ascii="Times New Roman" w:hAnsi="Times New Roman" w:cs="Times New Roman"/>
        </w:rPr>
        <w:t xml:space="preserve"> narrows throughout the day, peaking at </w:t>
      </w:r>
      <w:r w:rsidRPr="00743DE9">
        <w:rPr>
          <w:rStyle w:val="Strong"/>
          <w:rFonts w:ascii="Times New Roman" w:hAnsi="Times New Roman" w:cs="Times New Roman"/>
          <w:b w:val="0"/>
          <w:bCs w:val="0"/>
        </w:rPr>
        <w:t>$0.05</w:t>
      </w:r>
      <w:r w:rsidRPr="00743DE9">
        <w:rPr>
          <w:rFonts w:ascii="Times New Roman" w:hAnsi="Times New Roman" w:cs="Times New Roman"/>
        </w:rPr>
        <w:t xml:space="preserve"> at market open and dropping to </w:t>
      </w:r>
      <w:r w:rsidRPr="00743DE9">
        <w:rPr>
          <w:rStyle w:val="Strong"/>
          <w:rFonts w:ascii="Times New Roman" w:hAnsi="Times New Roman" w:cs="Times New Roman"/>
          <w:b w:val="0"/>
          <w:bCs w:val="0"/>
        </w:rPr>
        <w:t>$0.01</w:t>
      </w:r>
      <w:r w:rsidRPr="00743DE9">
        <w:rPr>
          <w:rFonts w:ascii="Times New Roman" w:hAnsi="Times New Roman" w:cs="Times New Roman"/>
        </w:rPr>
        <w:t xml:space="preserve"> at its lowest.</w:t>
      </w:r>
      <w:r w:rsidRPr="00743DE9">
        <w:rPr>
          <w:rFonts w:ascii="Times New Roman" w:hAnsi="Times New Roman" w:cs="Times New Roman"/>
        </w:rPr>
        <w:t xml:space="preserve"> </w:t>
      </w:r>
      <w:r w:rsidRPr="00743DE9">
        <w:rPr>
          <w:rFonts w:ascii="Times New Roman" w:hAnsi="Times New Roman" w:cs="Times New Roman"/>
        </w:rPr>
        <w:t xml:space="preserve">When the spread is </w:t>
      </w:r>
      <w:r w:rsidRPr="00743DE9">
        <w:rPr>
          <w:rStyle w:val="Strong"/>
          <w:rFonts w:ascii="Times New Roman" w:hAnsi="Times New Roman" w:cs="Times New Roman"/>
          <w:b w:val="0"/>
          <w:bCs w:val="0"/>
        </w:rPr>
        <w:t>1 cent wide</w:t>
      </w:r>
      <w:r w:rsidRPr="00743DE9">
        <w:rPr>
          <w:rFonts w:ascii="Times New Roman" w:hAnsi="Times New Roman" w:cs="Times New Roman"/>
          <w:b/>
          <w:bCs/>
        </w:rPr>
        <w:t xml:space="preserve">, </w:t>
      </w:r>
      <w:r w:rsidRPr="00743DE9">
        <w:rPr>
          <w:rStyle w:val="Strong"/>
          <w:rFonts w:ascii="Times New Roman" w:hAnsi="Times New Roman" w:cs="Times New Roman"/>
          <w:b w:val="0"/>
          <w:bCs w:val="0"/>
        </w:rPr>
        <w:t>hidden orders execute at fractional cents</w:t>
      </w:r>
      <w:r w:rsidRPr="00743DE9">
        <w:rPr>
          <w:rFonts w:ascii="Times New Roman" w:hAnsi="Times New Roman" w:cs="Times New Roman"/>
        </w:rPr>
        <w:t xml:space="preserve">, possibly to </w:t>
      </w:r>
      <w:r w:rsidRPr="00743DE9">
        <w:rPr>
          <w:rStyle w:val="Strong"/>
          <w:rFonts w:ascii="Times New Roman" w:hAnsi="Times New Roman" w:cs="Times New Roman"/>
          <w:b w:val="0"/>
          <w:bCs w:val="0"/>
        </w:rPr>
        <w:t>conceal large trades</w:t>
      </w:r>
      <w:r w:rsidRPr="00743DE9">
        <w:rPr>
          <w:rFonts w:ascii="Times New Roman" w:hAnsi="Times New Roman" w:cs="Times New Roman"/>
        </w:rPr>
        <w:t>.</w:t>
      </w:r>
    </w:p>
    <w:p w14:paraId="5DBF2C4E" w14:textId="11760F61" w:rsidR="00590063" w:rsidRPr="00743DE9" w:rsidRDefault="00590063" w:rsidP="005F6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3DE9">
        <w:rPr>
          <w:rFonts w:ascii="Times New Roman" w:hAnsi="Times New Roman" w:cs="Times New Roman"/>
        </w:rPr>
        <w:t xml:space="preserve">Consecutive trades </w:t>
      </w:r>
      <w:r w:rsidR="00743DE9" w:rsidRPr="00743DE9">
        <w:rPr>
          <w:rFonts w:ascii="Times New Roman" w:hAnsi="Times New Roman" w:cs="Times New Roman"/>
        </w:rPr>
        <w:t>at</w:t>
      </w:r>
      <w:r w:rsidRPr="00743DE9">
        <w:rPr>
          <w:rFonts w:ascii="Times New Roman" w:hAnsi="Times New Roman" w:cs="Times New Roman"/>
        </w:rPr>
        <w:t xml:space="preserve"> the bid </w:t>
      </w:r>
      <w:r w:rsidR="00743DE9" w:rsidRPr="00743DE9">
        <w:rPr>
          <w:rFonts w:ascii="Times New Roman" w:hAnsi="Times New Roman" w:cs="Times New Roman"/>
        </w:rPr>
        <w:t>push</w:t>
      </w:r>
      <w:r w:rsidRPr="00743DE9">
        <w:rPr>
          <w:rFonts w:ascii="Times New Roman" w:hAnsi="Times New Roman" w:cs="Times New Roman"/>
        </w:rPr>
        <w:t xml:space="preserve"> the bids and asks </w:t>
      </w:r>
      <w:r w:rsidR="00743DE9" w:rsidRPr="00743DE9">
        <w:rPr>
          <w:rFonts w:ascii="Times New Roman" w:hAnsi="Times New Roman" w:cs="Times New Roman"/>
        </w:rPr>
        <w:t xml:space="preserve">lower, while trades on the ask have the opposite effect. </w:t>
      </w:r>
    </w:p>
    <w:p w14:paraId="2852FB74" w14:textId="5D84F898" w:rsidR="00590063" w:rsidRPr="00743DE9" w:rsidRDefault="00590063" w:rsidP="00937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3DE9">
        <w:rPr>
          <w:rFonts w:ascii="Times New Roman" w:hAnsi="Times New Roman" w:cs="Times New Roman"/>
        </w:rPr>
        <w:t>Order depth imbalance is greatest at the start and end of the trading day. Imbalance lies closer to 0 during the middle of the day.</w:t>
      </w:r>
    </w:p>
    <w:p w14:paraId="6100AAA5" w14:textId="1C48353F" w:rsidR="00590063" w:rsidRPr="00743DE9" w:rsidRDefault="00590063" w:rsidP="00590063">
      <w:r w:rsidRPr="00743DE9">
        <w:t>Mid-Price Calculations</w:t>
      </w:r>
    </w:p>
    <w:p w14:paraId="4DA90BEB" w14:textId="7938B46E" w:rsidR="00590063" w:rsidRPr="00743DE9" w:rsidRDefault="00590063" w:rsidP="005900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43DE9">
        <w:rPr>
          <w:rFonts w:ascii="Times New Roman" w:hAnsi="Times New Roman" w:cs="Times New Roman"/>
        </w:rPr>
        <w:t xml:space="preserve">Three different methods of mid-price calculation were used for all levels of order book data (L1 – L10): Simple, Volume Weighted, Spread Crossing Volume Weighted. L1 or top of the order book seems to track the best with the traded price. </w:t>
      </w:r>
    </w:p>
    <w:p w14:paraId="6DCFCE0B" w14:textId="77777777" w:rsidR="00937DF5" w:rsidRPr="00743DE9" w:rsidRDefault="00937DF5" w:rsidP="00937DF5"/>
    <w:p w14:paraId="79D74729" w14:textId="027CF41B" w:rsidR="000D1DD8" w:rsidRPr="00743DE9" w:rsidRDefault="000D1DD8" w:rsidP="000D1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3DE9">
        <w:rPr>
          <w:rFonts w:ascii="Times New Roman" w:hAnsi="Times New Roman" w:cs="Times New Roman"/>
        </w:rPr>
        <w:t>Statistical Analysis</w:t>
      </w:r>
    </w:p>
    <w:p w14:paraId="5BC3B555" w14:textId="3886DBE1" w:rsidR="00A934B1" w:rsidRPr="00743DE9" w:rsidRDefault="00590063" w:rsidP="00590063">
      <w:r w:rsidRPr="00743DE9">
        <w:t>I use the metrics Mean Absolute Error, Mean Squared Error, Tracking Error</w:t>
      </w:r>
      <w:r w:rsidR="00A934B1" w:rsidRPr="00743DE9">
        <w:t>,</w:t>
      </w:r>
      <w:r w:rsidR="00743DE9" w:rsidRPr="00743DE9">
        <w:t xml:space="preserve"> and</w:t>
      </w:r>
      <w:r w:rsidR="00A934B1" w:rsidRPr="00743DE9">
        <w:t xml:space="preserve"> </w:t>
      </w:r>
      <w:r w:rsidRPr="00743DE9">
        <w:t>Correlation Coefficient</w:t>
      </w:r>
      <w:r w:rsidR="00743DE9" w:rsidRPr="00743DE9">
        <w:t xml:space="preserve"> </w:t>
      </w:r>
      <w:r w:rsidRPr="00743DE9">
        <w:t xml:space="preserve">to examine the relationships between traded price and mid-price. </w:t>
      </w:r>
    </w:p>
    <w:p w14:paraId="61772161" w14:textId="77777777" w:rsidR="00A934B1" w:rsidRPr="00743DE9" w:rsidRDefault="00A934B1" w:rsidP="00590063"/>
    <w:p w14:paraId="225EAABC" w14:textId="69149CAD" w:rsidR="00A934B1" w:rsidRPr="00743DE9" w:rsidRDefault="00590063" w:rsidP="00A934B1">
      <w:r w:rsidRPr="00743DE9">
        <w:t>Traded Price and L1</w:t>
      </w:r>
      <w:r w:rsidR="00A934B1" w:rsidRPr="00743DE9">
        <w:t xml:space="preserve"> Simple Mid Price have the following metrics:</w:t>
      </w:r>
    </w:p>
    <w:p w14:paraId="7AACAA32" w14:textId="683EA804" w:rsidR="00A934B1" w:rsidRPr="00743DE9" w:rsidRDefault="00A934B1" w:rsidP="00A934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43DE9">
        <w:rPr>
          <w:rFonts w:ascii="Times New Roman" w:hAnsi="Times New Roman" w:cs="Times New Roman"/>
        </w:rPr>
        <w:t>MAE = 0.004812, MSE = 0.000036, TE = 0.005949, r = 0.987</w:t>
      </w:r>
    </w:p>
    <w:p w14:paraId="3451CD60" w14:textId="2CF14563" w:rsidR="00A934B1" w:rsidRPr="00743DE9" w:rsidRDefault="00A934B1" w:rsidP="00A934B1">
      <w:r w:rsidRPr="00743DE9">
        <w:t xml:space="preserve">Traded Price and L1 </w:t>
      </w:r>
      <w:r w:rsidRPr="00743DE9">
        <w:t>VW</w:t>
      </w:r>
      <w:r w:rsidRPr="00743DE9">
        <w:t xml:space="preserve"> Mid Price have the following metrics:</w:t>
      </w:r>
    </w:p>
    <w:p w14:paraId="6934E380" w14:textId="283DE1FE" w:rsidR="00A934B1" w:rsidRPr="00743DE9" w:rsidRDefault="00A934B1" w:rsidP="00A934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43DE9">
        <w:rPr>
          <w:rFonts w:ascii="Times New Roman" w:hAnsi="Times New Roman" w:cs="Times New Roman"/>
        </w:rPr>
        <w:t>MAE = 0.00</w:t>
      </w:r>
      <w:r w:rsidRPr="00743DE9">
        <w:rPr>
          <w:rFonts w:ascii="Times New Roman" w:hAnsi="Times New Roman" w:cs="Times New Roman"/>
        </w:rPr>
        <w:t>6855</w:t>
      </w:r>
      <w:r w:rsidRPr="00743DE9">
        <w:rPr>
          <w:rFonts w:ascii="Times New Roman" w:hAnsi="Times New Roman" w:cs="Times New Roman"/>
        </w:rPr>
        <w:t>, MSE = 0.0000</w:t>
      </w:r>
      <w:r w:rsidRPr="00743DE9">
        <w:rPr>
          <w:rFonts w:ascii="Times New Roman" w:hAnsi="Times New Roman" w:cs="Times New Roman"/>
        </w:rPr>
        <w:t>68</w:t>
      </w:r>
      <w:r w:rsidRPr="00743DE9">
        <w:rPr>
          <w:rFonts w:ascii="Times New Roman" w:hAnsi="Times New Roman" w:cs="Times New Roman"/>
        </w:rPr>
        <w:t>, TE = 0.00</w:t>
      </w:r>
      <w:r w:rsidRPr="00743DE9">
        <w:rPr>
          <w:rFonts w:ascii="Times New Roman" w:hAnsi="Times New Roman" w:cs="Times New Roman"/>
        </w:rPr>
        <w:t>825</w:t>
      </w:r>
      <w:r w:rsidRPr="00743DE9">
        <w:rPr>
          <w:rFonts w:ascii="Times New Roman" w:hAnsi="Times New Roman" w:cs="Times New Roman"/>
        </w:rPr>
        <w:t>, r = 0.9</w:t>
      </w:r>
      <w:r w:rsidRPr="00743DE9">
        <w:rPr>
          <w:rFonts w:ascii="Times New Roman" w:hAnsi="Times New Roman" w:cs="Times New Roman"/>
        </w:rPr>
        <w:t>75</w:t>
      </w:r>
    </w:p>
    <w:p w14:paraId="5ADB237B" w14:textId="01F9107A" w:rsidR="00A934B1" w:rsidRPr="00743DE9" w:rsidRDefault="00A934B1" w:rsidP="00A934B1">
      <w:r w:rsidRPr="00743DE9">
        <w:lastRenderedPageBreak/>
        <w:t xml:space="preserve">Traded Price and L1 </w:t>
      </w:r>
      <w:r w:rsidRPr="00743DE9">
        <w:t xml:space="preserve">Spread Crossing </w:t>
      </w:r>
      <w:r w:rsidRPr="00743DE9">
        <w:t>VW Mid Price have the following metrics:</w:t>
      </w:r>
    </w:p>
    <w:p w14:paraId="53092173" w14:textId="28989119" w:rsidR="00A934B1" w:rsidRPr="00743DE9" w:rsidRDefault="00A934B1" w:rsidP="00A934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43DE9">
        <w:rPr>
          <w:rFonts w:ascii="Times New Roman" w:hAnsi="Times New Roman" w:cs="Times New Roman"/>
        </w:rPr>
        <w:t>MAE = 0.00</w:t>
      </w:r>
      <w:r w:rsidRPr="00743DE9">
        <w:rPr>
          <w:rFonts w:ascii="Times New Roman" w:hAnsi="Times New Roman" w:cs="Times New Roman"/>
        </w:rPr>
        <w:t>5119</w:t>
      </w:r>
      <w:r w:rsidRPr="00743DE9">
        <w:rPr>
          <w:rFonts w:ascii="Times New Roman" w:hAnsi="Times New Roman" w:cs="Times New Roman"/>
        </w:rPr>
        <w:t>, MSE = 0.0000</w:t>
      </w:r>
      <w:r w:rsidRPr="00743DE9">
        <w:rPr>
          <w:rFonts w:ascii="Times New Roman" w:hAnsi="Times New Roman" w:cs="Times New Roman"/>
        </w:rPr>
        <w:t>43</w:t>
      </w:r>
      <w:r w:rsidRPr="00743DE9">
        <w:rPr>
          <w:rFonts w:ascii="Times New Roman" w:hAnsi="Times New Roman" w:cs="Times New Roman"/>
        </w:rPr>
        <w:t>, TE = 0.00</w:t>
      </w:r>
      <w:r w:rsidRPr="00743DE9">
        <w:rPr>
          <w:rFonts w:ascii="Times New Roman" w:hAnsi="Times New Roman" w:cs="Times New Roman"/>
        </w:rPr>
        <w:t>6371</w:t>
      </w:r>
      <w:r w:rsidRPr="00743DE9">
        <w:rPr>
          <w:rFonts w:ascii="Times New Roman" w:hAnsi="Times New Roman" w:cs="Times New Roman"/>
        </w:rPr>
        <w:t>, r = 0.98</w:t>
      </w:r>
      <w:r w:rsidRPr="00743DE9">
        <w:rPr>
          <w:rFonts w:ascii="Times New Roman" w:hAnsi="Times New Roman" w:cs="Times New Roman"/>
        </w:rPr>
        <w:t>56</w:t>
      </w:r>
    </w:p>
    <w:p w14:paraId="22A433A3" w14:textId="77777777" w:rsidR="00743DE9" w:rsidRDefault="00A934B1" w:rsidP="00A934B1">
      <w:r w:rsidRPr="00743DE9">
        <w:t>The simple mid-price seems to have the best statistical measures overall over the trading day. Lowest MAE, MSE, TE and highest r.</w:t>
      </w:r>
      <w:r w:rsidR="00743DE9" w:rsidRPr="00743DE9">
        <w:t xml:space="preserve"> </w:t>
      </w:r>
    </w:p>
    <w:p w14:paraId="7410E1CE" w14:textId="77777777" w:rsidR="00743DE9" w:rsidRDefault="00743DE9" w:rsidP="00A934B1"/>
    <w:p w14:paraId="0FC13E62" w14:textId="105DA85E" w:rsidR="00A934B1" w:rsidRDefault="00743DE9" w:rsidP="00A934B1">
      <w:r>
        <w:t>Also, t</w:t>
      </w:r>
      <w:r w:rsidRPr="00743DE9">
        <w:t xml:space="preserve">raded price regressions on mid-price work best on short timeframes (e.g. 1 </w:t>
      </w:r>
      <w:proofErr w:type="spellStart"/>
      <w:r w:rsidRPr="00743DE9">
        <w:t>hr</w:t>
      </w:r>
      <w:proofErr w:type="spellEnd"/>
      <w:r w:rsidRPr="00743DE9">
        <w:t xml:space="preserve"> window)</w:t>
      </w:r>
      <w:r>
        <w:t>.</w:t>
      </w:r>
    </w:p>
    <w:p w14:paraId="73959BE1" w14:textId="49556CFB" w:rsidR="00743DE9" w:rsidRPr="00743DE9" w:rsidRDefault="00743DE9" w:rsidP="00743DE9">
      <w:pPr>
        <w:pStyle w:val="ListParagraph"/>
        <w:numPr>
          <w:ilvl w:val="0"/>
          <w:numId w:val="5"/>
        </w:numPr>
      </w:pPr>
      <w:r>
        <w:t>2PM – 3PM, R-Squared = 0.85</w:t>
      </w:r>
    </w:p>
    <w:p w14:paraId="252B6F87" w14:textId="77777777" w:rsidR="00A934B1" w:rsidRPr="00743DE9" w:rsidRDefault="00A934B1" w:rsidP="00A934B1"/>
    <w:p w14:paraId="287BF165" w14:textId="4099CA55" w:rsidR="00A934B1" w:rsidRPr="00743DE9" w:rsidRDefault="00A934B1" w:rsidP="00A93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3DE9">
        <w:rPr>
          <w:rFonts w:ascii="Times New Roman" w:hAnsi="Times New Roman" w:cs="Times New Roman"/>
        </w:rPr>
        <w:t>Critical Reflection</w:t>
      </w:r>
    </w:p>
    <w:p w14:paraId="19FC1022" w14:textId="77777777" w:rsidR="00A934B1" w:rsidRPr="00743DE9" w:rsidRDefault="00A934B1" w:rsidP="00A934B1">
      <w:r w:rsidRPr="00743DE9">
        <w:t xml:space="preserve">Strengths: </w:t>
      </w:r>
    </w:p>
    <w:p w14:paraId="0DBC091B" w14:textId="0CD6E0A7" w:rsidR="00743DE9" w:rsidRPr="00743DE9" w:rsidRDefault="00743DE9" w:rsidP="00743D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granular analysis</w:t>
      </w:r>
      <w:r w:rsidRPr="00743D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aids</w:t>
      </w:r>
      <w:r w:rsidRPr="00743DE9">
        <w:rPr>
          <w:rFonts w:ascii="Times New Roman" w:hAnsi="Times New Roman" w:cs="Times New Roman"/>
        </w:rPr>
        <w:t xml:space="preserve"> trading strategy development. A mean reversion strategy emerges using Market VWAP as the mean: buy when the mid-price falls below VWAP and sell when it rises above.</w:t>
      </w:r>
    </w:p>
    <w:p w14:paraId="4F533C7B" w14:textId="01B61705" w:rsidR="001C3EED" w:rsidRPr="00743DE9" w:rsidRDefault="001C3EED" w:rsidP="00743DE9">
      <w:r w:rsidRPr="00743DE9">
        <w:t>Opportunity</w:t>
      </w:r>
    </w:p>
    <w:p w14:paraId="08CC8EA4" w14:textId="536A9908" w:rsidR="001C3EED" w:rsidRPr="00743DE9" w:rsidRDefault="001C3EED" w:rsidP="00A934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43DE9">
        <w:rPr>
          <w:rFonts w:ascii="Times New Roman" w:hAnsi="Times New Roman" w:cs="Times New Roman"/>
        </w:rPr>
        <w:t>By taking 2 different exchanges into account there is potential for identifying cross-exchange arbitrage</w:t>
      </w:r>
      <w:r w:rsidR="003A61D9">
        <w:rPr>
          <w:rFonts w:ascii="Times New Roman" w:hAnsi="Times New Roman" w:cs="Times New Roman"/>
        </w:rPr>
        <w:t xml:space="preserve"> trading</w:t>
      </w:r>
      <w:r w:rsidRPr="00743DE9">
        <w:rPr>
          <w:rFonts w:ascii="Times New Roman" w:hAnsi="Times New Roman" w:cs="Times New Roman"/>
        </w:rPr>
        <w:t xml:space="preserve"> opportunities if there are market inefficiencies</w:t>
      </w:r>
      <w:r w:rsidR="003A61D9">
        <w:rPr>
          <w:rFonts w:ascii="Times New Roman" w:hAnsi="Times New Roman" w:cs="Times New Roman"/>
        </w:rPr>
        <w:t>.</w:t>
      </w:r>
    </w:p>
    <w:p w14:paraId="294B7124" w14:textId="1F20C7BD" w:rsidR="001C3EED" w:rsidRPr="00743DE9" w:rsidRDefault="001C3EED" w:rsidP="001C3EED">
      <w:r w:rsidRPr="00743DE9">
        <w:t>Limitations</w:t>
      </w:r>
    </w:p>
    <w:p w14:paraId="308C6EF6" w14:textId="616A1DAC" w:rsidR="001C3EED" w:rsidRPr="00743DE9" w:rsidRDefault="001C3EED" w:rsidP="001C3E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43DE9">
        <w:rPr>
          <w:rFonts w:ascii="Times New Roman" w:hAnsi="Times New Roman" w:cs="Times New Roman"/>
        </w:rPr>
        <w:t xml:space="preserve">This does not </w:t>
      </w:r>
      <w:proofErr w:type="gramStart"/>
      <w:r w:rsidRPr="00743DE9">
        <w:rPr>
          <w:rFonts w:ascii="Times New Roman" w:hAnsi="Times New Roman" w:cs="Times New Roman"/>
        </w:rPr>
        <w:t>take into account</w:t>
      </w:r>
      <w:proofErr w:type="gramEnd"/>
      <w:r w:rsidRPr="00743DE9">
        <w:rPr>
          <w:rFonts w:ascii="Times New Roman" w:hAnsi="Times New Roman" w:cs="Times New Roman"/>
        </w:rPr>
        <w:t xml:space="preserve"> trades occurring </w:t>
      </w:r>
      <w:r w:rsidR="00743DE9" w:rsidRPr="00743DE9">
        <w:rPr>
          <w:rFonts w:ascii="Times New Roman" w:hAnsi="Times New Roman" w:cs="Times New Roman"/>
        </w:rPr>
        <w:t>on dark pool exchanges which are big in the US</w:t>
      </w:r>
      <w:r w:rsidRPr="00743DE9">
        <w:rPr>
          <w:rFonts w:ascii="Times New Roman" w:hAnsi="Times New Roman" w:cs="Times New Roman"/>
        </w:rPr>
        <w:t>.</w:t>
      </w:r>
    </w:p>
    <w:p w14:paraId="1F319476" w14:textId="2DAA61BC" w:rsidR="00743DE9" w:rsidRPr="00F939B3" w:rsidRDefault="001C3EED" w:rsidP="00F939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43DE9">
        <w:rPr>
          <w:rFonts w:ascii="Times New Roman" w:hAnsi="Times New Roman" w:cs="Times New Roman"/>
        </w:rPr>
        <w:t>We only use data for a single stock here. This stock may be affected by other macro-economic factors or display co-movement with other stocks.</w:t>
      </w:r>
    </w:p>
    <w:sectPr w:rsidR="00743DE9" w:rsidRPr="00F9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D0B"/>
    <w:multiLevelType w:val="hybridMultilevel"/>
    <w:tmpl w:val="4BECFCE6"/>
    <w:lvl w:ilvl="0" w:tplc="5E9AD5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63E6"/>
    <w:multiLevelType w:val="hybridMultilevel"/>
    <w:tmpl w:val="C9B25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4F2C"/>
    <w:multiLevelType w:val="hybridMultilevel"/>
    <w:tmpl w:val="938C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03406"/>
    <w:multiLevelType w:val="hybridMultilevel"/>
    <w:tmpl w:val="EC3A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35C00"/>
    <w:multiLevelType w:val="hybridMultilevel"/>
    <w:tmpl w:val="9FBA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869750">
    <w:abstractNumId w:val="1"/>
  </w:num>
  <w:num w:numId="2" w16cid:durableId="945697088">
    <w:abstractNumId w:val="0"/>
  </w:num>
  <w:num w:numId="3" w16cid:durableId="1740319607">
    <w:abstractNumId w:val="2"/>
  </w:num>
  <w:num w:numId="4" w16cid:durableId="144976573">
    <w:abstractNumId w:val="3"/>
  </w:num>
  <w:num w:numId="5" w16cid:durableId="2051687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D8"/>
    <w:rsid w:val="0000391C"/>
    <w:rsid w:val="000D1DD8"/>
    <w:rsid w:val="001C3EED"/>
    <w:rsid w:val="00331991"/>
    <w:rsid w:val="003A61D9"/>
    <w:rsid w:val="00590063"/>
    <w:rsid w:val="005D5D0F"/>
    <w:rsid w:val="00743DE9"/>
    <w:rsid w:val="00933886"/>
    <w:rsid w:val="00937DF5"/>
    <w:rsid w:val="009F0F45"/>
    <w:rsid w:val="00A934B1"/>
    <w:rsid w:val="00D636A1"/>
    <w:rsid w:val="00DB4A3B"/>
    <w:rsid w:val="00E34B42"/>
    <w:rsid w:val="00F9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983D2"/>
  <w15:chartTrackingRefBased/>
  <w15:docId w15:val="{16A89155-E107-364C-9F4C-95F15674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B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DD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DD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DD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DD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DD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DD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DD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DD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DD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D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D1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DD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D1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DD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D1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DD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D1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D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D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D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319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dke555/Activity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Phadke, Rohan Pratik</dc:creator>
  <cp:keywords/>
  <dc:description/>
  <cp:lastModifiedBy>Phadke, Rohan Pratik</cp:lastModifiedBy>
  <cp:revision>5</cp:revision>
  <dcterms:created xsi:type="dcterms:W3CDTF">2025-03-07T05:28:00Z</dcterms:created>
  <dcterms:modified xsi:type="dcterms:W3CDTF">2025-03-07T06:28:00Z</dcterms:modified>
</cp:coreProperties>
</file>