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1EBE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 w:rsidRPr="00E15E4C">
        <w:rPr>
          <w:rFonts w:ascii="Arial" w:eastAsia="Calibri" w:hAnsi="Arial" w:cs="Arial"/>
          <w:b/>
          <w:sz w:val="60"/>
          <w:szCs w:val="60"/>
        </w:rPr>
        <w:t>INSY 5341/Section 001</w:t>
      </w:r>
    </w:p>
    <w:p w14:paraId="6A0F199D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60569DE2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 w:rsidRPr="00E15E4C">
        <w:rPr>
          <w:rFonts w:ascii="Arial" w:eastAsia="Calibri" w:hAnsi="Arial" w:cs="Arial"/>
          <w:b/>
          <w:sz w:val="60"/>
          <w:szCs w:val="60"/>
        </w:rPr>
        <w:t>Analysis and Design</w:t>
      </w:r>
    </w:p>
    <w:p w14:paraId="75F3DEFC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27BE5B5D" w14:textId="146334B6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  <w:r w:rsidRPr="00E15E4C">
        <w:rPr>
          <w:rFonts w:ascii="Arial" w:eastAsia="Calibri" w:hAnsi="Arial" w:cs="Arial"/>
          <w:b/>
          <w:sz w:val="60"/>
          <w:szCs w:val="60"/>
        </w:rPr>
        <w:t>Fall 2022</w:t>
      </w:r>
    </w:p>
    <w:p w14:paraId="4CC3D554" w14:textId="77777777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60"/>
          <w:szCs w:val="60"/>
        </w:rPr>
      </w:pPr>
    </w:p>
    <w:p w14:paraId="0FDBC97E" w14:textId="5085F62E" w:rsidR="00E15E4C" w:rsidRPr="00E15E4C" w:rsidRDefault="00E15E4C" w:rsidP="00E15E4C">
      <w:pPr>
        <w:spacing w:after="160" w:line="259" w:lineRule="auto"/>
        <w:ind w:left="1440"/>
        <w:jc w:val="center"/>
        <w:rPr>
          <w:rFonts w:ascii="Arial" w:eastAsia="Calibri" w:hAnsi="Arial" w:cs="Arial"/>
          <w:b/>
          <w:sz w:val="40"/>
          <w:szCs w:val="40"/>
        </w:rPr>
      </w:pPr>
      <w:r w:rsidRPr="00E15E4C">
        <w:rPr>
          <w:rFonts w:ascii="Arial" w:eastAsia="Calibri" w:hAnsi="Arial" w:cs="Arial"/>
          <w:b/>
          <w:sz w:val="40"/>
          <w:szCs w:val="40"/>
        </w:rPr>
        <w:t>Assignment</w:t>
      </w:r>
      <w:r w:rsidR="00E63B05">
        <w:rPr>
          <w:rFonts w:ascii="Arial" w:eastAsia="Calibri" w:hAnsi="Arial" w:cs="Arial"/>
          <w:b/>
          <w:sz w:val="40"/>
          <w:szCs w:val="40"/>
        </w:rPr>
        <w:t xml:space="preserve"> 2</w:t>
      </w:r>
      <w:r w:rsidRPr="00E15E4C">
        <w:rPr>
          <w:rFonts w:ascii="Arial" w:eastAsia="Calibri" w:hAnsi="Arial" w:cs="Arial"/>
          <w:b/>
          <w:sz w:val="40"/>
          <w:szCs w:val="40"/>
        </w:rPr>
        <w:t xml:space="preserve">: </w:t>
      </w:r>
      <w:r w:rsidR="00E63B05">
        <w:rPr>
          <w:rFonts w:ascii="Arial" w:eastAsia="Calibri" w:hAnsi="Arial" w:cs="Arial"/>
          <w:b/>
          <w:sz w:val="40"/>
          <w:szCs w:val="40"/>
        </w:rPr>
        <w:t>Process Model</w:t>
      </w:r>
      <w:r w:rsidRPr="00E15E4C">
        <w:rPr>
          <w:rFonts w:ascii="Arial" w:eastAsia="Calibri" w:hAnsi="Arial" w:cs="Arial"/>
          <w:b/>
          <w:sz w:val="40"/>
          <w:szCs w:val="40"/>
        </w:rPr>
        <w:t xml:space="preserve"> Document</w:t>
      </w:r>
    </w:p>
    <w:p w14:paraId="7DCD8F4E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</w:p>
    <w:p w14:paraId="51FFADCD" w14:textId="45171362" w:rsidR="00E15E4C" w:rsidRPr="00E15E4C" w:rsidRDefault="00E15E4C" w:rsidP="00E15E4C">
      <w:pPr>
        <w:spacing w:after="0" w:line="259" w:lineRule="auto"/>
        <w:jc w:val="center"/>
        <w:rPr>
          <w:rFonts w:ascii="Arial" w:eastAsia="Calibri" w:hAnsi="Arial" w:cs="Arial"/>
          <w:bCs/>
          <w:sz w:val="44"/>
          <w:szCs w:val="44"/>
        </w:rPr>
      </w:pPr>
      <w:r w:rsidRPr="00E15E4C">
        <w:rPr>
          <w:rFonts w:ascii="Arial" w:eastAsia="Calibri" w:hAnsi="Arial" w:cs="Arial"/>
          <w:bCs/>
          <w:sz w:val="44"/>
          <w:szCs w:val="44"/>
        </w:rPr>
        <w:tab/>
        <w:t xml:space="preserve">Date of submission: </w:t>
      </w:r>
      <w:r w:rsidR="00C74AE0">
        <w:rPr>
          <w:rFonts w:ascii="Arial" w:eastAsia="Calibri" w:hAnsi="Arial" w:cs="Arial"/>
          <w:bCs/>
          <w:sz w:val="44"/>
          <w:szCs w:val="44"/>
        </w:rPr>
        <w:t>10</w:t>
      </w:r>
      <w:r w:rsidRPr="00E15E4C">
        <w:rPr>
          <w:rFonts w:ascii="Arial" w:eastAsia="Calibri" w:hAnsi="Arial" w:cs="Arial"/>
          <w:bCs/>
          <w:sz w:val="44"/>
          <w:szCs w:val="44"/>
        </w:rPr>
        <w:t>/</w:t>
      </w:r>
      <w:r w:rsidR="00C74AE0">
        <w:rPr>
          <w:rFonts w:ascii="Arial" w:eastAsia="Calibri" w:hAnsi="Arial" w:cs="Arial"/>
          <w:bCs/>
          <w:sz w:val="44"/>
          <w:szCs w:val="44"/>
        </w:rPr>
        <w:t>01</w:t>
      </w:r>
      <w:r w:rsidRPr="00E15E4C">
        <w:rPr>
          <w:rFonts w:ascii="Arial" w:eastAsia="Calibri" w:hAnsi="Arial" w:cs="Arial"/>
          <w:bCs/>
          <w:sz w:val="44"/>
          <w:szCs w:val="44"/>
        </w:rPr>
        <w:t>/2022</w:t>
      </w:r>
    </w:p>
    <w:p w14:paraId="58BB8516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CED813F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  <w:r w:rsidRPr="00E15E4C">
        <w:rPr>
          <w:rFonts w:ascii="Arial" w:eastAsia="Calibri" w:hAnsi="Arial" w:cs="Arial"/>
          <w:b/>
          <w:sz w:val="44"/>
          <w:szCs w:val="44"/>
        </w:rPr>
        <w:tab/>
        <w:t>Submitted By: Group#2</w:t>
      </w:r>
    </w:p>
    <w:p w14:paraId="2E842913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Ankita Phadke</w:t>
      </w:r>
    </w:p>
    <w:p w14:paraId="1F2899EB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Durvakshi Anil Nare</w:t>
      </w:r>
    </w:p>
    <w:p w14:paraId="73A581F1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Neil Tuscano</w:t>
      </w:r>
    </w:p>
    <w:p w14:paraId="2F76F5E2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Rehan Rahim Khan</w:t>
      </w:r>
    </w:p>
    <w:p w14:paraId="01C3B858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Tharunaa Sakthi Navulluri</w:t>
      </w:r>
    </w:p>
    <w:p w14:paraId="4C83C842" w14:textId="77777777" w:rsidR="00E15E4C" w:rsidRPr="00E15E4C" w:rsidRDefault="00E15E4C" w:rsidP="00E15E4C">
      <w:pPr>
        <w:spacing w:after="160" w:line="259" w:lineRule="auto"/>
        <w:jc w:val="center"/>
        <w:rPr>
          <w:rFonts w:ascii="Arial" w:eastAsia="Calibri" w:hAnsi="Arial" w:cs="Arial"/>
          <w:bCs/>
          <w:sz w:val="30"/>
          <w:szCs w:val="30"/>
        </w:rPr>
      </w:pPr>
      <w:r w:rsidRPr="00E15E4C">
        <w:rPr>
          <w:rFonts w:ascii="Arial" w:eastAsia="Calibri" w:hAnsi="Arial" w:cs="Arial"/>
          <w:bCs/>
          <w:sz w:val="30"/>
          <w:szCs w:val="30"/>
        </w:rPr>
        <w:t>Manideep Bavirishetty</w:t>
      </w:r>
    </w:p>
    <w:p w14:paraId="2F844B0D" w14:textId="3CE13534" w:rsidR="00E15E4C" w:rsidRDefault="00E15E4C"/>
    <w:p w14:paraId="26C2D699" w14:textId="714BCF37" w:rsidR="00E15E4C" w:rsidRDefault="00E15E4C"/>
    <w:p w14:paraId="04595BD5" w14:textId="7AADB3A8" w:rsidR="00E95480" w:rsidRDefault="00E95480"/>
    <w:p w14:paraId="74D23B0D" w14:textId="2245E898" w:rsidR="00E95480" w:rsidRDefault="00E95480"/>
    <w:p w14:paraId="6EF8C610" w14:textId="76A8720C" w:rsidR="001A5E05" w:rsidRDefault="001A5E05"/>
    <w:p w14:paraId="372C2C5F" w14:textId="77777777" w:rsidR="001A5E05" w:rsidRDefault="001A5E05"/>
    <w:sdt>
      <w:sdtPr>
        <w:id w:val="-14766002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E748AD" w14:textId="6AB2449A" w:rsidR="001A5E05" w:rsidRDefault="001A5E05">
          <w:pPr>
            <w:pStyle w:val="TOCHeading"/>
          </w:pPr>
          <w:r>
            <w:t>Contents</w:t>
          </w:r>
        </w:p>
        <w:p w14:paraId="1D2C7811" w14:textId="6EC2634D" w:rsidR="001A5E05" w:rsidRDefault="001A5E05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20761" w:history="1">
            <w:r w:rsidRPr="0015478F">
              <w:rPr>
                <w:rStyle w:val="Hyperlink"/>
                <w:b/>
                <w:bCs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F1BA" w14:textId="69BB4082" w:rsidR="001A5E05" w:rsidRDefault="001A5E0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15520762" w:history="1">
            <w:r w:rsidRPr="0015478F">
              <w:rPr>
                <w:rStyle w:val="Hyperlink"/>
                <w:b/>
                <w:bCs/>
                <w:noProof/>
              </w:rPr>
              <w:t>Level 0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4655" w14:textId="4A6E5CC3" w:rsidR="001A5E05" w:rsidRDefault="001A5E0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15520763" w:history="1">
            <w:r w:rsidRPr="0015478F">
              <w:rPr>
                <w:rStyle w:val="Hyperlink"/>
                <w:b/>
                <w:bCs/>
                <w:noProof/>
              </w:rPr>
              <w:t>Level 1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1BF2" w14:textId="473A848C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64" w:history="1">
            <w:r w:rsidRPr="0015478F">
              <w:rPr>
                <w:rStyle w:val="Hyperlink"/>
                <w:b/>
                <w:bCs/>
                <w:noProof/>
              </w:rPr>
              <w:t>Process 1-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F080" w14:textId="16B9FEF0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65" w:history="1">
            <w:r w:rsidRPr="0015478F">
              <w:rPr>
                <w:rStyle w:val="Hyperlink"/>
                <w:b/>
                <w:bCs/>
                <w:noProof/>
              </w:rPr>
              <w:t>Process 2-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353" w14:textId="6064D281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66" w:history="1">
            <w:r w:rsidRPr="0015478F">
              <w:rPr>
                <w:rStyle w:val="Hyperlink"/>
                <w:b/>
                <w:bCs/>
                <w:noProof/>
              </w:rPr>
              <w:t>Process 3-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9BF0" w14:textId="0C323CC9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67" w:history="1">
            <w:r w:rsidRPr="0015478F">
              <w:rPr>
                <w:rStyle w:val="Hyperlink"/>
                <w:b/>
                <w:bCs/>
                <w:noProof/>
              </w:rPr>
              <w:t>Process 4-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4D82" w14:textId="43B0F322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68" w:history="1">
            <w:r w:rsidRPr="0015478F">
              <w:rPr>
                <w:rStyle w:val="Hyperlink"/>
                <w:b/>
                <w:bCs/>
                <w:noProof/>
              </w:rPr>
              <w:t>Process 5-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4FDC" w14:textId="33813FF4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69" w:history="1">
            <w:r w:rsidRPr="0015478F">
              <w:rPr>
                <w:rStyle w:val="Hyperlink"/>
                <w:b/>
                <w:bCs/>
                <w:noProof/>
              </w:rPr>
              <w:t>Process 6-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B0BE" w14:textId="2CBB5127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70" w:history="1">
            <w:r w:rsidRPr="0015478F">
              <w:rPr>
                <w:rStyle w:val="Hyperlink"/>
                <w:b/>
                <w:bCs/>
                <w:noProof/>
              </w:rPr>
              <w:t>Process 7-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52C0" w14:textId="0EB93D33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71" w:history="1">
            <w:r w:rsidRPr="0015478F">
              <w:rPr>
                <w:rStyle w:val="Hyperlink"/>
                <w:b/>
                <w:bCs/>
                <w:noProof/>
              </w:rPr>
              <w:t>Process 8-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4E8A" w14:textId="4A6F6B4F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72" w:history="1">
            <w:r w:rsidRPr="0015478F">
              <w:rPr>
                <w:rStyle w:val="Hyperlink"/>
                <w:b/>
                <w:bCs/>
                <w:noProof/>
              </w:rPr>
              <w:t>Process 9-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E638" w14:textId="23F8C6B9" w:rsidR="001A5E05" w:rsidRDefault="001A5E05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520773" w:history="1">
            <w:r w:rsidRPr="0015478F">
              <w:rPr>
                <w:rStyle w:val="Hyperlink"/>
                <w:b/>
                <w:bCs/>
                <w:noProof/>
              </w:rPr>
              <w:t>Process 10- 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E1B9" w14:textId="020DE90D" w:rsidR="001A5E05" w:rsidRDefault="001A5E05">
          <w:r>
            <w:rPr>
              <w:b/>
              <w:bCs/>
              <w:noProof/>
            </w:rPr>
            <w:fldChar w:fldCharType="end"/>
          </w:r>
        </w:p>
      </w:sdtContent>
    </w:sdt>
    <w:p w14:paraId="3E1171C9" w14:textId="3E471213" w:rsidR="001A5E05" w:rsidRDefault="001A5E05"/>
    <w:p w14:paraId="478D2583" w14:textId="0CE4FECA" w:rsidR="001A5E05" w:rsidRDefault="001A5E05"/>
    <w:p w14:paraId="480F49F3" w14:textId="77777777" w:rsidR="001A5E05" w:rsidRDefault="001A5E05"/>
    <w:p w14:paraId="284B7852" w14:textId="34AF15A6" w:rsidR="00143924" w:rsidRDefault="00143924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3BDE52AD" w14:textId="5B169ABA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0D3AB048" w14:textId="7827F9D4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30A82D7B" w14:textId="10B3461E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4895A9E4" w14:textId="78602739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1BCDB4F0" w14:textId="2407924C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51844187" w14:textId="08D0B8D5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4A4F726F" w14:textId="568029EA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0DD4D1B9" w14:textId="2C05A7E9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70075615" w14:textId="2A93F428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090A6EBD" w14:textId="5297DCA0" w:rsidR="001A5E05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26F7D40C" w14:textId="77777777" w:rsidR="001A5E05" w:rsidRPr="00143924" w:rsidRDefault="001A5E05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7253B601" w14:textId="62AABB87" w:rsidR="00143924" w:rsidRDefault="00143924" w:rsidP="00E95480">
      <w:pPr>
        <w:pStyle w:val="Heading1"/>
        <w:rPr>
          <w:b/>
          <w:bCs/>
          <w:color w:val="auto"/>
          <w:u w:val="single"/>
        </w:rPr>
      </w:pPr>
      <w:bookmarkStart w:id="0" w:name="_Toc115520761"/>
      <w:r w:rsidRPr="00E95480">
        <w:rPr>
          <w:b/>
          <w:bCs/>
          <w:color w:val="auto"/>
          <w:u w:val="single"/>
        </w:rPr>
        <w:lastRenderedPageBreak/>
        <w:t>Context diagram</w:t>
      </w:r>
      <w:bookmarkEnd w:id="0"/>
    </w:p>
    <w:p w14:paraId="4AE90DB2" w14:textId="77777777" w:rsidR="00E95480" w:rsidRPr="00E95480" w:rsidRDefault="00E95480" w:rsidP="00E95480"/>
    <w:p w14:paraId="107A4ADD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  <w:noProof/>
        </w:rPr>
        <w:drawing>
          <wp:inline distT="0" distB="0" distL="0" distR="0" wp14:anchorId="2117C07F" wp14:editId="27409BD5">
            <wp:extent cx="5943600" cy="3667760"/>
            <wp:effectExtent l="19050" t="19050" r="19050" b="279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96B58F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1 Context diagram</w:t>
      </w:r>
    </w:p>
    <w:p w14:paraId="36C00E69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</w:p>
    <w:p w14:paraId="00F5955C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  <w:b/>
          <w:bCs/>
        </w:rPr>
        <w:t>Process #0</w:t>
      </w:r>
      <w:r w:rsidRPr="00143924">
        <w:rPr>
          <w:rFonts w:ascii="Calibri" w:eastAsia="Calibri" w:hAnsi="Calibri" w:cs="Times New Roman"/>
        </w:rPr>
        <w:t>: PRU Automated System</w:t>
      </w:r>
    </w:p>
    <w:p w14:paraId="686F9B46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</w:p>
    <w:p w14:paraId="1CA4B6C2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 xml:space="preserve">DFD Actors: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2160"/>
      </w:tblGrid>
      <w:tr w:rsidR="00143924" w:rsidRPr="00143924" w14:paraId="0BD398FB" w14:textId="77777777" w:rsidTr="00143924">
        <w:trPr>
          <w:jc w:val="center"/>
        </w:trPr>
        <w:tc>
          <w:tcPr>
            <w:tcW w:w="810" w:type="dxa"/>
          </w:tcPr>
          <w:p w14:paraId="7603E5BF" w14:textId="77777777" w:rsidR="00143924" w:rsidRPr="00143924" w:rsidRDefault="00143924" w:rsidP="00143924">
            <w:pPr>
              <w:rPr>
                <w:rFonts w:ascii="Calibri" w:eastAsia="Calibri" w:hAnsi="Calibri" w:cs="Times New Roman"/>
                <w:b/>
                <w:bCs/>
              </w:rPr>
            </w:pPr>
            <w:r w:rsidRPr="00143924">
              <w:rPr>
                <w:rFonts w:ascii="Calibri" w:eastAsia="Calibri" w:hAnsi="Calibri" w:cs="Times New Roman"/>
                <w:b/>
                <w:bCs/>
              </w:rPr>
              <w:t>Sr. no.</w:t>
            </w:r>
          </w:p>
        </w:tc>
        <w:tc>
          <w:tcPr>
            <w:tcW w:w="2160" w:type="dxa"/>
          </w:tcPr>
          <w:p w14:paraId="0E91D636" w14:textId="77777777" w:rsidR="00143924" w:rsidRPr="00143924" w:rsidRDefault="00143924" w:rsidP="00143924">
            <w:pPr>
              <w:rPr>
                <w:rFonts w:ascii="Calibri" w:eastAsia="Calibri" w:hAnsi="Calibri" w:cs="Times New Roman"/>
                <w:b/>
                <w:bCs/>
              </w:rPr>
            </w:pPr>
            <w:r w:rsidRPr="00143924">
              <w:rPr>
                <w:rFonts w:ascii="Calibri" w:eastAsia="Calibri" w:hAnsi="Calibri" w:cs="Times New Roman"/>
                <w:b/>
                <w:bCs/>
              </w:rPr>
              <w:t>Actor name</w:t>
            </w:r>
          </w:p>
        </w:tc>
      </w:tr>
      <w:tr w:rsidR="00143924" w:rsidRPr="00143924" w14:paraId="2E64140F" w14:textId="77777777" w:rsidTr="00143924">
        <w:trPr>
          <w:jc w:val="center"/>
        </w:trPr>
        <w:tc>
          <w:tcPr>
            <w:tcW w:w="810" w:type="dxa"/>
          </w:tcPr>
          <w:p w14:paraId="4FA093F9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160" w:type="dxa"/>
          </w:tcPr>
          <w:p w14:paraId="5E599989" w14:textId="77777777" w:rsidR="00143924" w:rsidRPr="00143924" w:rsidRDefault="00143924" w:rsidP="00143924">
            <w:pPr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Customer</w:t>
            </w:r>
          </w:p>
        </w:tc>
      </w:tr>
      <w:tr w:rsidR="00143924" w:rsidRPr="00143924" w14:paraId="79860C55" w14:textId="77777777" w:rsidTr="00143924">
        <w:trPr>
          <w:jc w:val="center"/>
        </w:trPr>
        <w:tc>
          <w:tcPr>
            <w:tcW w:w="810" w:type="dxa"/>
          </w:tcPr>
          <w:p w14:paraId="50623D85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160" w:type="dxa"/>
          </w:tcPr>
          <w:p w14:paraId="63DEE863" w14:textId="77777777" w:rsidR="00143924" w:rsidRPr="00143924" w:rsidRDefault="00143924" w:rsidP="00143924">
            <w:pPr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Business owner</w:t>
            </w:r>
          </w:p>
        </w:tc>
      </w:tr>
      <w:tr w:rsidR="00143924" w:rsidRPr="00143924" w14:paraId="4DDBDA2E" w14:textId="77777777" w:rsidTr="00143924">
        <w:trPr>
          <w:jc w:val="center"/>
        </w:trPr>
        <w:tc>
          <w:tcPr>
            <w:tcW w:w="810" w:type="dxa"/>
          </w:tcPr>
          <w:p w14:paraId="26940813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160" w:type="dxa"/>
          </w:tcPr>
          <w:p w14:paraId="180689A9" w14:textId="77777777" w:rsidR="00143924" w:rsidRPr="00143924" w:rsidRDefault="00143924" w:rsidP="00143924">
            <w:pPr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Store Manager</w:t>
            </w:r>
          </w:p>
        </w:tc>
      </w:tr>
      <w:tr w:rsidR="00143924" w:rsidRPr="00143924" w14:paraId="057B45B0" w14:textId="77777777" w:rsidTr="00143924">
        <w:trPr>
          <w:jc w:val="center"/>
        </w:trPr>
        <w:tc>
          <w:tcPr>
            <w:tcW w:w="810" w:type="dxa"/>
          </w:tcPr>
          <w:p w14:paraId="064E02FC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160" w:type="dxa"/>
          </w:tcPr>
          <w:p w14:paraId="79D54314" w14:textId="77777777" w:rsidR="00143924" w:rsidRPr="00143924" w:rsidRDefault="00143924" w:rsidP="00143924">
            <w:pPr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Store staff</w:t>
            </w:r>
          </w:p>
        </w:tc>
      </w:tr>
      <w:tr w:rsidR="00143924" w:rsidRPr="00143924" w14:paraId="3D8BE86A" w14:textId="77777777" w:rsidTr="00143924">
        <w:trPr>
          <w:jc w:val="center"/>
        </w:trPr>
        <w:tc>
          <w:tcPr>
            <w:tcW w:w="810" w:type="dxa"/>
          </w:tcPr>
          <w:p w14:paraId="652D284F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160" w:type="dxa"/>
          </w:tcPr>
          <w:p w14:paraId="10704175" w14:textId="77777777" w:rsidR="00143924" w:rsidRPr="00143924" w:rsidRDefault="00143924" w:rsidP="00143924">
            <w:pPr>
              <w:rPr>
                <w:rFonts w:ascii="Calibri" w:eastAsia="Calibri" w:hAnsi="Calibri" w:cs="Times New Roman"/>
              </w:rPr>
            </w:pPr>
            <w:r w:rsidRPr="00143924">
              <w:rPr>
                <w:rFonts w:ascii="Calibri" w:eastAsia="Calibri" w:hAnsi="Calibri" w:cs="Times New Roman"/>
              </w:rPr>
              <w:t>Billing system</w:t>
            </w:r>
          </w:p>
        </w:tc>
      </w:tr>
    </w:tbl>
    <w:p w14:paraId="3B600C37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6EC16E6C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2565B727" w14:textId="6BF27344" w:rsidR="00143924" w:rsidRPr="00143924" w:rsidRDefault="00143924" w:rsidP="00E95480">
      <w:pPr>
        <w:spacing w:after="160" w:line="259" w:lineRule="auto"/>
        <w:rPr>
          <w:rFonts w:ascii="Calibri" w:eastAsia="Calibri" w:hAnsi="Calibri" w:cs="Times New Roman"/>
          <w:b/>
          <w:bCs/>
          <w:u w:val="single"/>
        </w:rPr>
      </w:pPr>
      <w:r w:rsidRPr="00143924">
        <w:rPr>
          <w:rStyle w:val="Heading1Char"/>
          <w:b/>
          <w:bCs/>
          <w:color w:val="auto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4A71018" wp14:editId="7C4EE184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6858000" cy="5095240"/>
            <wp:effectExtent l="19050" t="19050" r="19050" b="10160"/>
            <wp:wrapSquare wrapText="bothSides"/>
            <wp:docPr id="29" name="Picture 2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schematic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"/>
                    <a:stretch/>
                  </pic:blipFill>
                  <pic:spPr bwMode="auto">
                    <a:xfrm>
                      <a:off x="0" y="0"/>
                      <a:ext cx="6858000" cy="5095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c115520762"/>
      <w:r w:rsidRPr="00143924">
        <w:rPr>
          <w:rStyle w:val="Heading1Char"/>
          <w:b/>
          <w:bCs/>
          <w:color w:val="auto"/>
          <w:u w:val="single"/>
        </w:rPr>
        <w:t>Level 0 diagram</w:t>
      </w:r>
      <w:bookmarkEnd w:id="1"/>
    </w:p>
    <w:p w14:paraId="716802C5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2 Level 0 diagram</w:t>
      </w:r>
    </w:p>
    <w:p w14:paraId="3E3F3FFE" w14:textId="77777777" w:rsidR="00143924" w:rsidRPr="00143924" w:rsidRDefault="00143924" w:rsidP="00143924">
      <w:pPr>
        <w:spacing w:after="160" w:line="259" w:lineRule="auto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</w:rPr>
        <w:t>Below are the 10 use cases converted to 10 DFD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270"/>
        <w:gridCol w:w="900"/>
        <w:gridCol w:w="4315"/>
      </w:tblGrid>
      <w:tr w:rsidR="00143924" w:rsidRPr="00143924" w14:paraId="433418C3" w14:textId="77777777" w:rsidTr="00444986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86DA01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14:paraId="1F660CF7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Process name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90C26D7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23AC80B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Sr. no. </w:t>
            </w:r>
          </w:p>
        </w:tc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21D8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Process name</w:t>
            </w:r>
          </w:p>
        </w:tc>
      </w:tr>
      <w:tr w:rsidR="00143924" w:rsidRPr="00143924" w14:paraId="1F65721D" w14:textId="77777777" w:rsidTr="00444986">
        <w:tc>
          <w:tcPr>
            <w:tcW w:w="895" w:type="dxa"/>
            <w:tcBorders>
              <w:top w:val="single" w:sz="4" w:space="0" w:color="auto"/>
              <w:left w:val="single" w:sz="4" w:space="0" w:color="auto"/>
            </w:tcBorders>
          </w:tcPr>
          <w:p w14:paraId="40A6BAA5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</w:tcBorders>
          </w:tcPr>
          <w:p w14:paraId="5753228F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employee records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2B61A0E4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B66159B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6</w:t>
            </w:r>
          </w:p>
        </w:tc>
        <w:tc>
          <w:tcPr>
            <w:tcW w:w="4315" w:type="dxa"/>
            <w:tcBorders>
              <w:top w:val="single" w:sz="4" w:space="0" w:color="auto"/>
              <w:right w:val="single" w:sz="4" w:space="0" w:color="auto"/>
            </w:tcBorders>
          </w:tcPr>
          <w:p w14:paraId="7657BFC9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picnic ordering</w:t>
            </w:r>
          </w:p>
        </w:tc>
      </w:tr>
      <w:tr w:rsidR="00143924" w:rsidRPr="00143924" w14:paraId="6BBAAE9A" w14:textId="77777777" w:rsidTr="00444986">
        <w:tc>
          <w:tcPr>
            <w:tcW w:w="895" w:type="dxa"/>
            <w:tcBorders>
              <w:left w:val="single" w:sz="4" w:space="0" w:color="auto"/>
            </w:tcBorders>
          </w:tcPr>
          <w:p w14:paraId="11D79230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4410" w:type="dxa"/>
          </w:tcPr>
          <w:p w14:paraId="160FF223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staff assignments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CC8F31E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4423ADE6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4315" w:type="dxa"/>
            <w:tcBorders>
              <w:right w:val="single" w:sz="4" w:space="0" w:color="auto"/>
            </w:tcBorders>
          </w:tcPr>
          <w:p w14:paraId="27D32EE4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picnic billing</w:t>
            </w:r>
          </w:p>
        </w:tc>
      </w:tr>
      <w:tr w:rsidR="00143924" w:rsidRPr="00143924" w14:paraId="497181A6" w14:textId="77777777" w:rsidTr="00444986">
        <w:tc>
          <w:tcPr>
            <w:tcW w:w="895" w:type="dxa"/>
            <w:tcBorders>
              <w:left w:val="single" w:sz="4" w:space="0" w:color="auto"/>
            </w:tcBorders>
          </w:tcPr>
          <w:p w14:paraId="73C9389D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  <w:tc>
          <w:tcPr>
            <w:tcW w:w="4410" w:type="dxa"/>
          </w:tcPr>
          <w:p w14:paraId="098DC3D1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PRU inventory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9DE83E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AE358A8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8</w:t>
            </w:r>
          </w:p>
        </w:tc>
        <w:tc>
          <w:tcPr>
            <w:tcW w:w="4315" w:type="dxa"/>
            <w:tcBorders>
              <w:right w:val="single" w:sz="4" w:space="0" w:color="auto"/>
            </w:tcBorders>
          </w:tcPr>
          <w:p w14:paraId="6ECCFF78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vendor records</w:t>
            </w:r>
          </w:p>
        </w:tc>
      </w:tr>
      <w:tr w:rsidR="00143924" w:rsidRPr="00143924" w14:paraId="4331D3E6" w14:textId="77777777" w:rsidTr="00444986">
        <w:tc>
          <w:tcPr>
            <w:tcW w:w="895" w:type="dxa"/>
            <w:tcBorders>
              <w:left w:val="single" w:sz="4" w:space="0" w:color="auto"/>
            </w:tcBorders>
          </w:tcPr>
          <w:p w14:paraId="22879C3E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</w:p>
        </w:tc>
        <w:tc>
          <w:tcPr>
            <w:tcW w:w="4410" w:type="dxa"/>
          </w:tcPr>
          <w:p w14:paraId="4781AF52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menu listings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2FAA7D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0AC651D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9</w:t>
            </w:r>
          </w:p>
        </w:tc>
        <w:tc>
          <w:tcPr>
            <w:tcW w:w="4315" w:type="dxa"/>
            <w:tcBorders>
              <w:right w:val="single" w:sz="4" w:space="0" w:color="auto"/>
            </w:tcBorders>
          </w:tcPr>
          <w:p w14:paraId="10AFCC00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list of customers</w:t>
            </w:r>
          </w:p>
        </w:tc>
      </w:tr>
      <w:tr w:rsidR="00143924" w:rsidRPr="00143924" w14:paraId="02B41E2B" w14:textId="77777777" w:rsidTr="00444986">
        <w:tc>
          <w:tcPr>
            <w:tcW w:w="895" w:type="dxa"/>
            <w:tcBorders>
              <w:left w:val="single" w:sz="4" w:space="0" w:color="auto"/>
              <w:bottom w:val="single" w:sz="4" w:space="0" w:color="auto"/>
            </w:tcBorders>
          </w:tcPr>
          <w:p w14:paraId="699AE55C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765DED36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picnic booking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14:paraId="0C6214F3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9CA6A26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10</w:t>
            </w:r>
          </w:p>
        </w:tc>
        <w:tc>
          <w:tcPr>
            <w:tcW w:w="4315" w:type="dxa"/>
            <w:tcBorders>
              <w:bottom w:val="single" w:sz="4" w:space="0" w:color="auto"/>
              <w:right w:val="single" w:sz="4" w:space="0" w:color="auto"/>
            </w:tcBorders>
          </w:tcPr>
          <w:p w14:paraId="5556EC4D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Manage PRU marketing</w:t>
            </w:r>
          </w:p>
        </w:tc>
      </w:tr>
    </w:tbl>
    <w:p w14:paraId="52F60314" w14:textId="77777777" w:rsidR="00143924" w:rsidRPr="00143924" w:rsidRDefault="00143924" w:rsidP="00143924">
      <w:pPr>
        <w:spacing w:after="160" w:line="259" w:lineRule="auto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</w:rPr>
        <w:t>Below are the data stores used by the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270"/>
        <w:gridCol w:w="900"/>
        <w:gridCol w:w="4315"/>
      </w:tblGrid>
      <w:tr w:rsidR="00143924" w:rsidRPr="00143924" w14:paraId="60116371" w14:textId="77777777" w:rsidTr="00444986">
        <w:tc>
          <w:tcPr>
            <w:tcW w:w="895" w:type="dxa"/>
          </w:tcPr>
          <w:p w14:paraId="42E0FD98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410" w:type="dxa"/>
          </w:tcPr>
          <w:p w14:paraId="4C6D8D34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Data store name</w:t>
            </w:r>
          </w:p>
        </w:tc>
        <w:tc>
          <w:tcPr>
            <w:tcW w:w="270" w:type="dxa"/>
          </w:tcPr>
          <w:p w14:paraId="21CEEDB1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1A816510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315" w:type="dxa"/>
          </w:tcPr>
          <w:p w14:paraId="710ECE68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Data store name</w:t>
            </w:r>
          </w:p>
        </w:tc>
      </w:tr>
      <w:tr w:rsidR="00143924" w:rsidRPr="00143924" w14:paraId="1BCA7D74" w14:textId="77777777" w:rsidTr="00444986">
        <w:tc>
          <w:tcPr>
            <w:tcW w:w="895" w:type="dxa"/>
          </w:tcPr>
          <w:p w14:paraId="1620C30A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D1</w:t>
            </w:r>
          </w:p>
        </w:tc>
        <w:tc>
          <w:tcPr>
            <w:tcW w:w="4410" w:type="dxa"/>
          </w:tcPr>
          <w:p w14:paraId="01E71A13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Staff records</w:t>
            </w:r>
          </w:p>
        </w:tc>
        <w:tc>
          <w:tcPr>
            <w:tcW w:w="270" w:type="dxa"/>
          </w:tcPr>
          <w:p w14:paraId="19DFEA4D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E2C4392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D7</w:t>
            </w:r>
          </w:p>
        </w:tc>
        <w:tc>
          <w:tcPr>
            <w:tcW w:w="4315" w:type="dxa"/>
          </w:tcPr>
          <w:p w14:paraId="43292057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Vendor orders</w:t>
            </w:r>
          </w:p>
        </w:tc>
      </w:tr>
      <w:tr w:rsidR="00143924" w:rsidRPr="00143924" w14:paraId="1ADC3E3D" w14:textId="77777777" w:rsidTr="00444986">
        <w:tc>
          <w:tcPr>
            <w:tcW w:w="895" w:type="dxa"/>
          </w:tcPr>
          <w:p w14:paraId="423B886F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D2</w:t>
            </w:r>
          </w:p>
        </w:tc>
        <w:tc>
          <w:tcPr>
            <w:tcW w:w="4410" w:type="dxa"/>
          </w:tcPr>
          <w:p w14:paraId="00EDD422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Staff assignments</w:t>
            </w:r>
          </w:p>
        </w:tc>
        <w:tc>
          <w:tcPr>
            <w:tcW w:w="270" w:type="dxa"/>
          </w:tcPr>
          <w:p w14:paraId="3EEFCC9B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0892F41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D8</w:t>
            </w:r>
          </w:p>
        </w:tc>
        <w:tc>
          <w:tcPr>
            <w:tcW w:w="4315" w:type="dxa"/>
          </w:tcPr>
          <w:p w14:paraId="79E6807D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PRU Menu</w:t>
            </w:r>
          </w:p>
        </w:tc>
      </w:tr>
      <w:tr w:rsidR="00143924" w:rsidRPr="00143924" w14:paraId="34F835CC" w14:textId="77777777" w:rsidTr="00444986">
        <w:tc>
          <w:tcPr>
            <w:tcW w:w="895" w:type="dxa"/>
          </w:tcPr>
          <w:p w14:paraId="0E4C6355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D3</w:t>
            </w:r>
          </w:p>
        </w:tc>
        <w:tc>
          <w:tcPr>
            <w:tcW w:w="4410" w:type="dxa"/>
          </w:tcPr>
          <w:p w14:paraId="238B7E0F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PRU calendar</w:t>
            </w:r>
          </w:p>
        </w:tc>
        <w:tc>
          <w:tcPr>
            <w:tcW w:w="270" w:type="dxa"/>
          </w:tcPr>
          <w:p w14:paraId="396FD88C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2D33732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D9</w:t>
            </w:r>
          </w:p>
        </w:tc>
        <w:tc>
          <w:tcPr>
            <w:tcW w:w="4315" w:type="dxa"/>
          </w:tcPr>
          <w:p w14:paraId="4BF945D1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PRU picnics</w:t>
            </w:r>
          </w:p>
        </w:tc>
      </w:tr>
      <w:tr w:rsidR="00143924" w:rsidRPr="00143924" w14:paraId="14BA6906" w14:textId="77777777" w:rsidTr="00444986">
        <w:tc>
          <w:tcPr>
            <w:tcW w:w="895" w:type="dxa"/>
          </w:tcPr>
          <w:p w14:paraId="3134A8E7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D4</w:t>
            </w:r>
          </w:p>
        </w:tc>
        <w:tc>
          <w:tcPr>
            <w:tcW w:w="4410" w:type="dxa"/>
          </w:tcPr>
          <w:p w14:paraId="4C407EEF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Vendor details</w:t>
            </w:r>
          </w:p>
        </w:tc>
        <w:tc>
          <w:tcPr>
            <w:tcW w:w="270" w:type="dxa"/>
          </w:tcPr>
          <w:p w14:paraId="61526892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1828966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D10</w:t>
            </w:r>
          </w:p>
        </w:tc>
        <w:tc>
          <w:tcPr>
            <w:tcW w:w="4315" w:type="dxa"/>
          </w:tcPr>
          <w:p w14:paraId="77DDD828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Customer records</w:t>
            </w:r>
          </w:p>
        </w:tc>
      </w:tr>
      <w:tr w:rsidR="00143924" w:rsidRPr="00143924" w14:paraId="36580457" w14:textId="77777777" w:rsidTr="00444986">
        <w:tc>
          <w:tcPr>
            <w:tcW w:w="895" w:type="dxa"/>
          </w:tcPr>
          <w:p w14:paraId="4E5BD3A3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D5</w:t>
            </w:r>
          </w:p>
        </w:tc>
        <w:tc>
          <w:tcPr>
            <w:tcW w:w="4410" w:type="dxa"/>
          </w:tcPr>
          <w:p w14:paraId="33D2E07E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PRU inventory</w:t>
            </w:r>
          </w:p>
        </w:tc>
        <w:tc>
          <w:tcPr>
            <w:tcW w:w="270" w:type="dxa"/>
          </w:tcPr>
          <w:p w14:paraId="3BFB182B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ADAEDA8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D11</w:t>
            </w:r>
          </w:p>
        </w:tc>
        <w:tc>
          <w:tcPr>
            <w:tcW w:w="4315" w:type="dxa"/>
          </w:tcPr>
          <w:p w14:paraId="2BDC1D2D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Unconfirmed payment list</w:t>
            </w:r>
          </w:p>
        </w:tc>
      </w:tr>
      <w:tr w:rsidR="00143924" w:rsidRPr="00143924" w14:paraId="6766B45B" w14:textId="77777777" w:rsidTr="00444986">
        <w:tc>
          <w:tcPr>
            <w:tcW w:w="895" w:type="dxa"/>
          </w:tcPr>
          <w:p w14:paraId="69AB51E6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D6</w:t>
            </w:r>
          </w:p>
        </w:tc>
        <w:tc>
          <w:tcPr>
            <w:tcW w:w="4410" w:type="dxa"/>
          </w:tcPr>
          <w:p w14:paraId="6C71CBA7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143924">
              <w:rPr>
                <w:rFonts w:ascii="Calibri" w:eastAsia="Calibri" w:hAnsi="Calibri" w:cs="Times New Roman"/>
                <w:sz w:val="20"/>
                <w:szCs w:val="20"/>
              </w:rPr>
              <w:t>Ready-made items</w:t>
            </w:r>
          </w:p>
        </w:tc>
        <w:tc>
          <w:tcPr>
            <w:tcW w:w="270" w:type="dxa"/>
          </w:tcPr>
          <w:p w14:paraId="649EC378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9BDD1E6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315" w:type="dxa"/>
          </w:tcPr>
          <w:p w14:paraId="422A2F55" w14:textId="77777777" w:rsidR="00143924" w:rsidRPr="00143924" w:rsidRDefault="00143924" w:rsidP="0014392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6A21F726" w14:textId="403047DA" w:rsidR="00143924" w:rsidRDefault="00143924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17413FDA" w14:textId="77777777" w:rsidR="00E95480" w:rsidRPr="00143924" w:rsidRDefault="00E95480" w:rsidP="00143924">
      <w:pPr>
        <w:spacing w:after="160" w:line="259" w:lineRule="auto"/>
        <w:rPr>
          <w:rFonts w:ascii="Calibri" w:eastAsia="Calibri" w:hAnsi="Calibri" w:cs="Times New Roman"/>
        </w:rPr>
      </w:pPr>
    </w:p>
    <w:p w14:paraId="341362D1" w14:textId="0738976B" w:rsidR="00143924" w:rsidRPr="00143924" w:rsidRDefault="00143924" w:rsidP="00E95480">
      <w:pPr>
        <w:spacing w:after="160" w:line="259" w:lineRule="auto"/>
        <w:rPr>
          <w:rFonts w:ascii="Calibri" w:eastAsia="Calibri" w:hAnsi="Calibri" w:cs="Times New Roman"/>
          <w:b/>
          <w:bCs/>
          <w:u w:val="single"/>
        </w:rPr>
      </w:pPr>
      <w:bookmarkStart w:id="2" w:name="_Toc115520763"/>
      <w:r w:rsidRPr="00143924">
        <w:rPr>
          <w:rStyle w:val="Heading1Char"/>
          <w:b/>
          <w:bCs/>
          <w:color w:val="auto"/>
        </w:rPr>
        <w:lastRenderedPageBreak/>
        <w:t>Level 1 diagrams</w:t>
      </w:r>
      <w:bookmarkEnd w:id="2"/>
    </w:p>
    <w:p w14:paraId="66C2C8FC" w14:textId="0CC4EDB4" w:rsidR="00143924" w:rsidRPr="00E07156" w:rsidRDefault="00E07156" w:rsidP="00E07156">
      <w:pPr>
        <w:pStyle w:val="Heading2"/>
        <w:rPr>
          <w:b/>
          <w:bCs/>
          <w:color w:val="auto"/>
        </w:rPr>
      </w:pPr>
      <w:bookmarkStart w:id="3" w:name="_Toc115520764"/>
      <w:r w:rsidRPr="00E07156">
        <w:rPr>
          <w:b/>
          <w:bCs/>
          <w:color w:val="auto"/>
        </w:rPr>
        <w:t>Process 1- level 1 diagram</w:t>
      </w:r>
      <w:bookmarkEnd w:id="3"/>
    </w:p>
    <w:p w14:paraId="59A55C50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  <w:noProof/>
        </w:rPr>
        <w:drawing>
          <wp:inline distT="0" distB="0" distL="0" distR="0" wp14:anchorId="439804EE" wp14:editId="3A02056A">
            <wp:extent cx="4827407" cy="2666363"/>
            <wp:effectExtent l="19050" t="19050" r="11430" b="2032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661" cy="267313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D35110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3: Manage employee records – level 1 process 1</w:t>
      </w:r>
    </w:p>
    <w:p w14:paraId="40D9B126" w14:textId="55B239FE" w:rsidR="00143924" w:rsidRPr="00143924" w:rsidRDefault="0034258F" w:rsidP="0034258F">
      <w:pPr>
        <w:pStyle w:val="Heading2"/>
        <w:rPr>
          <w:b/>
          <w:bCs/>
          <w:color w:val="auto"/>
        </w:rPr>
      </w:pPr>
      <w:bookmarkStart w:id="4" w:name="_Toc115520765"/>
      <w:r w:rsidRPr="00E07156">
        <w:rPr>
          <w:b/>
          <w:bCs/>
          <w:color w:val="auto"/>
        </w:rPr>
        <w:t xml:space="preserve">Process </w:t>
      </w:r>
      <w:r>
        <w:rPr>
          <w:b/>
          <w:bCs/>
          <w:color w:val="auto"/>
        </w:rPr>
        <w:t>2</w:t>
      </w:r>
      <w:r w:rsidRPr="00E07156">
        <w:rPr>
          <w:b/>
          <w:bCs/>
          <w:color w:val="auto"/>
        </w:rPr>
        <w:t>- level 1 diagram</w:t>
      </w:r>
      <w:bookmarkEnd w:id="4"/>
    </w:p>
    <w:p w14:paraId="7A6DCC94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  <w:noProof/>
        </w:rPr>
        <w:drawing>
          <wp:inline distT="0" distB="0" distL="0" distR="0" wp14:anchorId="7A967D02" wp14:editId="7A46BD32">
            <wp:extent cx="4920070" cy="2834660"/>
            <wp:effectExtent l="19050" t="19050" r="13970" b="2286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415" cy="284695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14E386F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4: Manage staff assignments – level 1 process 2</w:t>
      </w:r>
    </w:p>
    <w:p w14:paraId="10D7DF1B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4496CE0C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686B87E3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0048EE07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08E03EDD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1DD8603B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7635B4D1" w14:textId="67AF82DE" w:rsidR="00143924" w:rsidRPr="00143924" w:rsidRDefault="00E4692B" w:rsidP="00E4692B">
      <w:pPr>
        <w:pStyle w:val="Heading2"/>
        <w:rPr>
          <w:b/>
          <w:bCs/>
          <w:color w:val="auto"/>
        </w:rPr>
      </w:pPr>
      <w:bookmarkStart w:id="5" w:name="_Toc115520766"/>
      <w:r w:rsidRPr="00E07156">
        <w:rPr>
          <w:b/>
          <w:bCs/>
          <w:color w:val="auto"/>
        </w:rPr>
        <w:lastRenderedPageBreak/>
        <w:t xml:space="preserve">Process </w:t>
      </w:r>
      <w:r>
        <w:rPr>
          <w:b/>
          <w:bCs/>
          <w:color w:val="auto"/>
        </w:rPr>
        <w:t>3</w:t>
      </w:r>
      <w:r w:rsidRPr="00E07156">
        <w:rPr>
          <w:b/>
          <w:bCs/>
          <w:color w:val="auto"/>
        </w:rPr>
        <w:t>- level 1 diagram</w:t>
      </w:r>
      <w:bookmarkEnd w:id="5"/>
    </w:p>
    <w:p w14:paraId="0566AB14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  <w:noProof/>
        </w:rPr>
        <w:drawing>
          <wp:inline distT="0" distB="0" distL="0" distR="0" wp14:anchorId="06D51098" wp14:editId="36EA3A36">
            <wp:extent cx="4491763" cy="3126096"/>
            <wp:effectExtent l="19050" t="19050" r="23495" b="1778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983" cy="313112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EBDE4C6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5: Manage PRU inventory – level 1 process 3</w:t>
      </w:r>
    </w:p>
    <w:p w14:paraId="65FE56D8" w14:textId="5CE87403" w:rsidR="00143924" w:rsidRPr="00143924" w:rsidRDefault="00E4692B" w:rsidP="00E4692B">
      <w:pPr>
        <w:pStyle w:val="Heading2"/>
        <w:rPr>
          <w:b/>
          <w:bCs/>
          <w:color w:val="auto"/>
        </w:rPr>
      </w:pPr>
      <w:bookmarkStart w:id="6" w:name="_Toc115520767"/>
      <w:r w:rsidRPr="00E07156">
        <w:rPr>
          <w:b/>
          <w:bCs/>
          <w:color w:val="auto"/>
        </w:rPr>
        <w:t xml:space="preserve">Process </w:t>
      </w:r>
      <w:r>
        <w:rPr>
          <w:b/>
          <w:bCs/>
          <w:color w:val="auto"/>
        </w:rPr>
        <w:t>4</w:t>
      </w:r>
      <w:r w:rsidRPr="00E07156">
        <w:rPr>
          <w:b/>
          <w:bCs/>
          <w:color w:val="auto"/>
        </w:rPr>
        <w:t>- level 1 diagram</w:t>
      </w:r>
      <w:bookmarkEnd w:id="6"/>
    </w:p>
    <w:p w14:paraId="69569148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  <w:noProof/>
        </w:rPr>
        <w:drawing>
          <wp:inline distT="0" distB="0" distL="0" distR="0" wp14:anchorId="52C7FCC9" wp14:editId="5D399CAF">
            <wp:extent cx="5331853" cy="2744546"/>
            <wp:effectExtent l="19050" t="19050" r="21590" b="1778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438" cy="275720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91057D1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6 Manage menu listings – level 1 process 4</w:t>
      </w:r>
    </w:p>
    <w:p w14:paraId="4305AC8A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4BB90C23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15138B09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29C99676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359DFD91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1657FB54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14:paraId="088A7D10" w14:textId="0B496B4A" w:rsidR="00E4692B" w:rsidRDefault="00E4692B" w:rsidP="00E4692B">
      <w:pPr>
        <w:pStyle w:val="Heading2"/>
        <w:rPr>
          <w:rFonts w:ascii="Calibri" w:eastAsia="Calibri" w:hAnsi="Calibri" w:cs="Times New Roman"/>
        </w:rPr>
      </w:pPr>
      <w:bookmarkStart w:id="7" w:name="_Toc115520768"/>
      <w:r w:rsidRPr="00E07156">
        <w:rPr>
          <w:b/>
          <w:bCs/>
          <w:color w:val="auto"/>
        </w:rPr>
        <w:lastRenderedPageBreak/>
        <w:t xml:space="preserve">Process </w:t>
      </w:r>
      <w:r>
        <w:rPr>
          <w:b/>
          <w:bCs/>
          <w:color w:val="auto"/>
        </w:rPr>
        <w:t>5</w:t>
      </w:r>
      <w:r w:rsidRPr="00E07156">
        <w:rPr>
          <w:b/>
          <w:bCs/>
          <w:color w:val="auto"/>
        </w:rPr>
        <w:t>- level 1 diagram</w:t>
      </w:r>
      <w:bookmarkEnd w:id="7"/>
    </w:p>
    <w:p w14:paraId="48518C66" w14:textId="5CB78C34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  <w:noProof/>
        </w:rPr>
        <w:drawing>
          <wp:inline distT="0" distB="0" distL="0" distR="0" wp14:anchorId="063CD479" wp14:editId="66AFD2D6">
            <wp:extent cx="4629879" cy="2989292"/>
            <wp:effectExtent l="19050" t="19050" r="18415" b="2095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913" cy="299254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B83F872" w14:textId="602582AE" w:rsid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7 Manage picnic booking – level 1 process 5</w:t>
      </w:r>
    </w:p>
    <w:p w14:paraId="6C972657" w14:textId="01A41520" w:rsidR="00E4692B" w:rsidRDefault="00E4692B" w:rsidP="00E4692B">
      <w:pPr>
        <w:pStyle w:val="Heading2"/>
        <w:rPr>
          <w:rFonts w:ascii="Calibri" w:eastAsia="Calibri" w:hAnsi="Calibri" w:cs="Times New Roman"/>
        </w:rPr>
      </w:pPr>
      <w:bookmarkStart w:id="8" w:name="_Toc115520769"/>
      <w:r w:rsidRPr="00E07156">
        <w:rPr>
          <w:b/>
          <w:bCs/>
          <w:color w:val="auto"/>
        </w:rPr>
        <w:t xml:space="preserve">Process </w:t>
      </w:r>
      <w:r>
        <w:rPr>
          <w:b/>
          <w:bCs/>
          <w:color w:val="auto"/>
        </w:rPr>
        <w:t>6</w:t>
      </w:r>
      <w:r w:rsidRPr="00E07156">
        <w:rPr>
          <w:b/>
          <w:bCs/>
          <w:color w:val="auto"/>
        </w:rPr>
        <w:t>- level 1 diagram</w:t>
      </w:r>
      <w:bookmarkEnd w:id="8"/>
    </w:p>
    <w:p w14:paraId="10DF33FD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143924">
        <w:rPr>
          <w:rFonts w:ascii="Calibri" w:eastAsia="Calibri" w:hAnsi="Calibri" w:cs="Times New Roman"/>
          <w:noProof/>
        </w:rPr>
        <w:drawing>
          <wp:inline distT="0" distB="0" distL="0" distR="0" wp14:anchorId="02385461" wp14:editId="4609D1A6">
            <wp:extent cx="4800635" cy="4629184"/>
            <wp:effectExtent l="19050" t="19050" r="19050" b="19050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462918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DDA2D13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8 Manage picnic ordering – level 1 process 6</w:t>
      </w:r>
    </w:p>
    <w:p w14:paraId="1FBD30EC" w14:textId="13FF10D0" w:rsidR="00143924" w:rsidRPr="00143924" w:rsidRDefault="00E4692B" w:rsidP="00E4692B">
      <w:pPr>
        <w:pStyle w:val="Heading2"/>
        <w:rPr>
          <w:rFonts w:ascii="Calibri" w:eastAsia="Calibri" w:hAnsi="Calibri" w:cs="Times New Roman"/>
        </w:rPr>
      </w:pPr>
      <w:bookmarkStart w:id="9" w:name="_Toc115520770"/>
      <w:r w:rsidRPr="00E07156">
        <w:rPr>
          <w:b/>
          <w:bCs/>
          <w:color w:val="auto"/>
        </w:rPr>
        <w:lastRenderedPageBreak/>
        <w:t xml:space="preserve">Process </w:t>
      </w:r>
      <w:r>
        <w:rPr>
          <w:b/>
          <w:bCs/>
          <w:color w:val="auto"/>
        </w:rPr>
        <w:t>7</w:t>
      </w:r>
      <w:r w:rsidRPr="00E07156">
        <w:rPr>
          <w:b/>
          <w:bCs/>
          <w:color w:val="auto"/>
        </w:rPr>
        <w:t>- level 1 diagram</w:t>
      </w:r>
      <w:bookmarkEnd w:id="9"/>
    </w:p>
    <w:p w14:paraId="380AA10E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  <w:noProof/>
        </w:rPr>
        <w:drawing>
          <wp:inline distT="0" distB="0" distL="0" distR="0" wp14:anchorId="01BCA0EE" wp14:editId="3C7689DA">
            <wp:extent cx="4433976" cy="3121002"/>
            <wp:effectExtent l="19050" t="19050" r="24130" b="2286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3886" cy="312797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D16F54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9 Manage picnic billing – level 1 process 7</w:t>
      </w:r>
    </w:p>
    <w:p w14:paraId="1FA8A9CE" w14:textId="04109C84" w:rsidR="00143924" w:rsidRPr="00143924" w:rsidRDefault="00E4692B" w:rsidP="00E4692B">
      <w:pPr>
        <w:pStyle w:val="Heading2"/>
        <w:rPr>
          <w:rFonts w:ascii="Calibri" w:eastAsia="Calibri" w:hAnsi="Calibri" w:cs="Times New Roman"/>
        </w:rPr>
      </w:pPr>
      <w:bookmarkStart w:id="10" w:name="_Toc115520771"/>
      <w:r w:rsidRPr="00E07156">
        <w:rPr>
          <w:b/>
          <w:bCs/>
          <w:color w:val="auto"/>
        </w:rPr>
        <w:t xml:space="preserve">Process </w:t>
      </w:r>
      <w:r>
        <w:rPr>
          <w:b/>
          <w:bCs/>
          <w:color w:val="auto"/>
        </w:rPr>
        <w:t>8</w:t>
      </w:r>
      <w:r w:rsidRPr="00E07156">
        <w:rPr>
          <w:b/>
          <w:bCs/>
          <w:color w:val="auto"/>
        </w:rPr>
        <w:t>- level 1 diagram</w:t>
      </w:r>
      <w:bookmarkEnd w:id="10"/>
    </w:p>
    <w:p w14:paraId="248717D5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  <w:noProof/>
        </w:rPr>
        <w:drawing>
          <wp:inline distT="0" distB="0" distL="0" distR="0" wp14:anchorId="2A933D4D" wp14:editId="6DA379ED">
            <wp:extent cx="4749641" cy="3339416"/>
            <wp:effectExtent l="19050" t="19050" r="13335" b="1397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7264" cy="33447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DAA119B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10 Manage vendor records – level 1 process 8</w:t>
      </w:r>
    </w:p>
    <w:p w14:paraId="30724F3C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</w:p>
    <w:p w14:paraId="2C56883D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</w:p>
    <w:p w14:paraId="0EB56507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</w:p>
    <w:p w14:paraId="5FF1815A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</w:p>
    <w:p w14:paraId="4EFC424B" w14:textId="68BDF4D2" w:rsidR="00143924" w:rsidRPr="00143924" w:rsidRDefault="00E4692B" w:rsidP="00E4692B">
      <w:pPr>
        <w:pStyle w:val="Heading2"/>
        <w:rPr>
          <w:rFonts w:ascii="Calibri" w:eastAsia="Calibri" w:hAnsi="Calibri" w:cs="Times New Roman"/>
          <w:b/>
          <w:bCs/>
        </w:rPr>
      </w:pPr>
      <w:bookmarkStart w:id="11" w:name="_Toc115520772"/>
      <w:r w:rsidRPr="00E07156">
        <w:rPr>
          <w:b/>
          <w:bCs/>
          <w:color w:val="auto"/>
        </w:rPr>
        <w:lastRenderedPageBreak/>
        <w:t xml:space="preserve">Process </w:t>
      </w:r>
      <w:r>
        <w:rPr>
          <w:b/>
          <w:bCs/>
          <w:color w:val="auto"/>
        </w:rPr>
        <w:t>9</w:t>
      </w:r>
      <w:r w:rsidRPr="00E07156">
        <w:rPr>
          <w:b/>
          <w:bCs/>
          <w:color w:val="auto"/>
        </w:rPr>
        <w:t>- level 1 diagram</w:t>
      </w:r>
      <w:bookmarkEnd w:id="11"/>
    </w:p>
    <w:p w14:paraId="3E8826F7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  <w:noProof/>
        </w:rPr>
        <w:drawing>
          <wp:inline distT="0" distB="0" distL="0" distR="0" wp14:anchorId="338979D3" wp14:editId="3C136FE4">
            <wp:extent cx="4061473" cy="3169931"/>
            <wp:effectExtent l="19050" t="19050" r="15240" b="1143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77" cy="317485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4BA4E8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 xml:space="preserve">Fig. 11 Manage list of customers – level 1 process 9 </w:t>
      </w:r>
    </w:p>
    <w:p w14:paraId="5901FD38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</w:p>
    <w:p w14:paraId="3C5C3C3D" w14:textId="26854C90" w:rsidR="00143924" w:rsidRPr="00143924" w:rsidRDefault="00E4692B" w:rsidP="00E4692B">
      <w:pPr>
        <w:pStyle w:val="Heading2"/>
        <w:rPr>
          <w:rFonts w:ascii="Calibri" w:eastAsia="Calibri" w:hAnsi="Calibri" w:cs="Times New Roman"/>
        </w:rPr>
      </w:pPr>
      <w:bookmarkStart w:id="12" w:name="_Toc115520773"/>
      <w:r w:rsidRPr="00E07156">
        <w:rPr>
          <w:b/>
          <w:bCs/>
          <w:color w:val="auto"/>
        </w:rPr>
        <w:t xml:space="preserve">Process </w:t>
      </w:r>
      <w:r>
        <w:rPr>
          <w:b/>
          <w:bCs/>
          <w:color w:val="auto"/>
        </w:rPr>
        <w:t>10</w:t>
      </w:r>
      <w:r w:rsidRPr="00E07156">
        <w:rPr>
          <w:b/>
          <w:bCs/>
          <w:color w:val="auto"/>
        </w:rPr>
        <w:t>- level 1 diagram</w:t>
      </w:r>
      <w:bookmarkEnd w:id="12"/>
    </w:p>
    <w:p w14:paraId="397FC368" w14:textId="77777777" w:rsidR="00143924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  <w:noProof/>
        </w:rPr>
        <w:drawing>
          <wp:inline distT="0" distB="0" distL="0" distR="0" wp14:anchorId="50B8484E" wp14:editId="48BAC74E">
            <wp:extent cx="4929709" cy="2843124"/>
            <wp:effectExtent l="19050" t="19050" r="23495" b="14605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255" cy="285439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0C78E13" w14:textId="7E4DE3A9" w:rsidR="00F57507" w:rsidRPr="00143924" w:rsidRDefault="00143924" w:rsidP="00143924">
      <w:pPr>
        <w:spacing w:after="160" w:line="259" w:lineRule="auto"/>
        <w:jc w:val="center"/>
        <w:rPr>
          <w:rFonts w:ascii="Calibri" w:eastAsia="Calibri" w:hAnsi="Calibri" w:cs="Times New Roman"/>
          <w:b/>
          <w:bCs/>
        </w:rPr>
      </w:pPr>
      <w:r w:rsidRPr="00143924">
        <w:rPr>
          <w:rFonts w:ascii="Calibri" w:eastAsia="Calibri" w:hAnsi="Calibri" w:cs="Times New Roman"/>
          <w:b/>
          <w:bCs/>
        </w:rPr>
        <w:t>Fig. 12 Manage PRU marketing – level 1 process 10</w:t>
      </w:r>
    </w:p>
    <w:sectPr w:rsidR="00F57507" w:rsidRPr="00143924" w:rsidSect="00143924">
      <w:headerReference w:type="default" r:id="rId20"/>
      <w:footerReference w:type="default" r:id="rId21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134D" w14:textId="77777777" w:rsidR="00625B24" w:rsidRDefault="00625B24" w:rsidP="00C86854">
      <w:pPr>
        <w:spacing w:after="0" w:line="240" w:lineRule="auto"/>
      </w:pPr>
      <w:r>
        <w:separator/>
      </w:r>
    </w:p>
  </w:endnote>
  <w:endnote w:type="continuationSeparator" w:id="0">
    <w:p w14:paraId="77DE3166" w14:textId="77777777" w:rsidR="00625B24" w:rsidRDefault="00625B24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2861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B434A3" w14:textId="578DA3BF" w:rsidR="00362E88" w:rsidRDefault="00362E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241B01" w14:textId="77777777" w:rsidR="00362E88" w:rsidRDefault="00362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34AA" w14:textId="77777777" w:rsidR="00625B24" w:rsidRDefault="00625B24" w:rsidP="00C86854">
      <w:pPr>
        <w:spacing w:after="0" w:line="240" w:lineRule="auto"/>
      </w:pPr>
      <w:r>
        <w:separator/>
      </w:r>
    </w:p>
  </w:footnote>
  <w:footnote w:type="continuationSeparator" w:id="0">
    <w:p w14:paraId="6BFAFFBD" w14:textId="77777777" w:rsidR="00625B24" w:rsidRDefault="00625B24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0905" w14:textId="3D8F0078" w:rsidR="00362E88" w:rsidRDefault="00362E88" w:rsidP="00362E88">
    <w:pPr>
      <w:pStyle w:val="Header"/>
    </w:pPr>
  </w:p>
  <w:p w14:paraId="3211D1EA" w14:textId="70AEBB12" w:rsidR="00362E88" w:rsidRDefault="00362E88" w:rsidP="00362E88">
    <w:pPr>
      <w:pStyle w:val="Header"/>
    </w:pPr>
  </w:p>
  <w:p w14:paraId="22D77BD1" w14:textId="1A36CB25" w:rsidR="00362E88" w:rsidRPr="00362E88" w:rsidRDefault="00362E88" w:rsidP="00362E88">
    <w:pPr>
      <w:pStyle w:val="Header"/>
    </w:pPr>
    <w:r>
      <w:t>INSY 5341-Section 001</w:t>
    </w:r>
    <w:r>
      <w:ptab w:relativeTo="margin" w:alignment="center" w:leader="none"/>
    </w:r>
    <w:r w:rsidR="00E63B05">
      <w:t>Process model</w:t>
    </w:r>
    <w:r>
      <w:t xml:space="preserve"> assignment</w:t>
    </w:r>
    <w:r>
      <w:ptab w:relativeTo="margin" w:alignment="right" w:leader="none"/>
    </w:r>
    <w:r>
      <w:t>Fall’22</w:t>
    </w:r>
  </w:p>
  <w:p w14:paraId="43A16CCB" w14:textId="77777777" w:rsidR="00362E88" w:rsidRPr="00362E88" w:rsidRDefault="00362E88" w:rsidP="00362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F33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F10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F62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619BE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136F2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C0576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C62C9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5164F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66053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D77DB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E2E33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3B18"/>
    <w:multiLevelType w:val="hybridMultilevel"/>
    <w:tmpl w:val="EFB6CFD4"/>
    <w:lvl w:ilvl="0" w:tplc="27B80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8184C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40A8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15A2E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D1AE8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22099"/>
    <w:multiLevelType w:val="hybridMultilevel"/>
    <w:tmpl w:val="74986688"/>
    <w:lvl w:ilvl="0" w:tplc="DB1C6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2281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92317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63181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D402A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B2659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C4100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D476B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32770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16729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C088E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37E67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B7335"/>
    <w:multiLevelType w:val="hybridMultilevel"/>
    <w:tmpl w:val="EFB6CF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E704E"/>
    <w:multiLevelType w:val="hybridMultilevel"/>
    <w:tmpl w:val="42DA2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B2342"/>
    <w:multiLevelType w:val="hybridMultilevel"/>
    <w:tmpl w:val="42DA20B6"/>
    <w:lvl w:ilvl="0" w:tplc="5DCCEAE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A142E"/>
    <w:multiLevelType w:val="hybridMultilevel"/>
    <w:tmpl w:val="74986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3197">
    <w:abstractNumId w:val="16"/>
  </w:num>
  <w:num w:numId="2" w16cid:durableId="1688291510">
    <w:abstractNumId w:val="30"/>
  </w:num>
  <w:num w:numId="3" w16cid:durableId="1566837166">
    <w:abstractNumId w:val="11"/>
  </w:num>
  <w:num w:numId="4" w16cid:durableId="1343436942">
    <w:abstractNumId w:val="19"/>
  </w:num>
  <w:num w:numId="5" w16cid:durableId="770247533">
    <w:abstractNumId w:val="29"/>
  </w:num>
  <w:num w:numId="6" w16cid:durableId="1512406237">
    <w:abstractNumId w:val="2"/>
  </w:num>
  <w:num w:numId="7" w16cid:durableId="612253999">
    <w:abstractNumId w:val="13"/>
  </w:num>
  <w:num w:numId="8" w16cid:durableId="1233586637">
    <w:abstractNumId w:val="20"/>
  </w:num>
  <w:num w:numId="9" w16cid:durableId="740719388">
    <w:abstractNumId w:val="4"/>
  </w:num>
  <w:num w:numId="10" w16cid:durableId="1049501045">
    <w:abstractNumId w:val="3"/>
  </w:num>
  <w:num w:numId="11" w16cid:durableId="641883742">
    <w:abstractNumId w:val="5"/>
  </w:num>
  <w:num w:numId="12" w16cid:durableId="1471705274">
    <w:abstractNumId w:val="12"/>
  </w:num>
  <w:num w:numId="13" w16cid:durableId="1848448143">
    <w:abstractNumId w:val="17"/>
  </w:num>
  <w:num w:numId="14" w16cid:durableId="1526478672">
    <w:abstractNumId w:val="26"/>
  </w:num>
  <w:num w:numId="15" w16cid:durableId="2028828923">
    <w:abstractNumId w:val="7"/>
  </w:num>
  <w:num w:numId="16" w16cid:durableId="1878852533">
    <w:abstractNumId w:val="15"/>
  </w:num>
  <w:num w:numId="17" w16cid:durableId="1557204249">
    <w:abstractNumId w:val="21"/>
  </w:num>
  <w:num w:numId="18" w16cid:durableId="354115260">
    <w:abstractNumId w:val="28"/>
  </w:num>
  <w:num w:numId="19" w16cid:durableId="1737506336">
    <w:abstractNumId w:val="14"/>
  </w:num>
  <w:num w:numId="20" w16cid:durableId="188643924">
    <w:abstractNumId w:val="27"/>
  </w:num>
  <w:num w:numId="21" w16cid:durableId="2126535893">
    <w:abstractNumId w:val="6"/>
  </w:num>
  <w:num w:numId="22" w16cid:durableId="1593776172">
    <w:abstractNumId w:val="9"/>
  </w:num>
  <w:num w:numId="23" w16cid:durableId="1760448356">
    <w:abstractNumId w:val="18"/>
  </w:num>
  <w:num w:numId="24" w16cid:durableId="882905594">
    <w:abstractNumId w:val="24"/>
  </w:num>
  <w:num w:numId="25" w16cid:durableId="184683622">
    <w:abstractNumId w:val="1"/>
  </w:num>
  <w:num w:numId="26" w16cid:durableId="443111164">
    <w:abstractNumId w:val="8"/>
  </w:num>
  <w:num w:numId="27" w16cid:durableId="1370834765">
    <w:abstractNumId w:val="31"/>
  </w:num>
  <w:num w:numId="28" w16cid:durableId="563758444">
    <w:abstractNumId w:val="23"/>
  </w:num>
  <w:num w:numId="29" w16cid:durableId="1676415030">
    <w:abstractNumId w:val="22"/>
  </w:num>
  <w:num w:numId="30" w16cid:durableId="646083400">
    <w:abstractNumId w:val="10"/>
  </w:num>
  <w:num w:numId="31" w16cid:durableId="1504781256">
    <w:abstractNumId w:val="25"/>
  </w:num>
  <w:num w:numId="32" w16cid:durableId="208359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tjA1MzEyMbY0MjVW0lEKTi0uzszPAykwqQUAda4ihiwAAAA="/>
  </w:docVars>
  <w:rsids>
    <w:rsidRoot w:val="00C86854"/>
    <w:rsid w:val="0000247E"/>
    <w:rsid w:val="00011EB3"/>
    <w:rsid w:val="000224C9"/>
    <w:rsid w:val="0002517F"/>
    <w:rsid w:val="00026AEB"/>
    <w:rsid w:val="0003533B"/>
    <w:rsid w:val="000415DE"/>
    <w:rsid w:val="00042BE1"/>
    <w:rsid w:val="00042F59"/>
    <w:rsid w:val="00045889"/>
    <w:rsid w:val="00053E1F"/>
    <w:rsid w:val="000637C9"/>
    <w:rsid w:val="00070DE3"/>
    <w:rsid w:val="00077D2B"/>
    <w:rsid w:val="000806AC"/>
    <w:rsid w:val="00080D5C"/>
    <w:rsid w:val="00080F6F"/>
    <w:rsid w:val="00082D17"/>
    <w:rsid w:val="000834E3"/>
    <w:rsid w:val="00093791"/>
    <w:rsid w:val="000948E5"/>
    <w:rsid w:val="00096116"/>
    <w:rsid w:val="00096309"/>
    <w:rsid w:val="000A2DE5"/>
    <w:rsid w:val="000A3AED"/>
    <w:rsid w:val="000A5A9E"/>
    <w:rsid w:val="000B0BF0"/>
    <w:rsid w:val="000B42DD"/>
    <w:rsid w:val="000B582A"/>
    <w:rsid w:val="000B5EB6"/>
    <w:rsid w:val="000C1753"/>
    <w:rsid w:val="000C1782"/>
    <w:rsid w:val="000C25EB"/>
    <w:rsid w:val="000C3EBD"/>
    <w:rsid w:val="000D13F3"/>
    <w:rsid w:val="000D63A3"/>
    <w:rsid w:val="00102039"/>
    <w:rsid w:val="00102CA7"/>
    <w:rsid w:val="001079E6"/>
    <w:rsid w:val="001122D8"/>
    <w:rsid w:val="00121885"/>
    <w:rsid w:val="00123AB4"/>
    <w:rsid w:val="00143924"/>
    <w:rsid w:val="0014458C"/>
    <w:rsid w:val="001540E2"/>
    <w:rsid w:val="001574FF"/>
    <w:rsid w:val="00162840"/>
    <w:rsid w:val="001676DD"/>
    <w:rsid w:val="00170297"/>
    <w:rsid w:val="00175345"/>
    <w:rsid w:val="00181F6C"/>
    <w:rsid w:val="00192C32"/>
    <w:rsid w:val="00193E73"/>
    <w:rsid w:val="001A0AE5"/>
    <w:rsid w:val="001A313C"/>
    <w:rsid w:val="001A4662"/>
    <w:rsid w:val="001A5E05"/>
    <w:rsid w:val="001A7F5B"/>
    <w:rsid w:val="001B6E32"/>
    <w:rsid w:val="001C2E01"/>
    <w:rsid w:val="001E1992"/>
    <w:rsid w:val="001E2380"/>
    <w:rsid w:val="001E73E8"/>
    <w:rsid w:val="001F65D9"/>
    <w:rsid w:val="00201DC0"/>
    <w:rsid w:val="00204DA5"/>
    <w:rsid w:val="00205670"/>
    <w:rsid w:val="002108C0"/>
    <w:rsid w:val="002154F0"/>
    <w:rsid w:val="00241A4A"/>
    <w:rsid w:val="002474AE"/>
    <w:rsid w:val="00250002"/>
    <w:rsid w:val="002601B4"/>
    <w:rsid w:val="002629C5"/>
    <w:rsid w:val="00264B61"/>
    <w:rsid w:val="00273EC5"/>
    <w:rsid w:val="00275408"/>
    <w:rsid w:val="00283EDF"/>
    <w:rsid w:val="0029026A"/>
    <w:rsid w:val="00294396"/>
    <w:rsid w:val="002963CE"/>
    <w:rsid w:val="002A0829"/>
    <w:rsid w:val="002A0F0C"/>
    <w:rsid w:val="002A28B0"/>
    <w:rsid w:val="002A469E"/>
    <w:rsid w:val="002A542D"/>
    <w:rsid w:val="002A6176"/>
    <w:rsid w:val="002B2B60"/>
    <w:rsid w:val="002B2C3D"/>
    <w:rsid w:val="002B4B5A"/>
    <w:rsid w:val="002B6DD5"/>
    <w:rsid w:val="002C1F5E"/>
    <w:rsid w:val="002C328D"/>
    <w:rsid w:val="002C5E68"/>
    <w:rsid w:val="002C71B4"/>
    <w:rsid w:val="002D0629"/>
    <w:rsid w:val="002D4FAE"/>
    <w:rsid w:val="002D521E"/>
    <w:rsid w:val="002E2D66"/>
    <w:rsid w:val="002F0DC9"/>
    <w:rsid w:val="002F20DC"/>
    <w:rsid w:val="002F2260"/>
    <w:rsid w:val="002F385E"/>
    <w:rsid w:val="00301373"/>
    <w:rsid w:val="0030139A"/>
    <w:rsid w:val="00301F5A"/>
    <w:rsid w:val="00314804"/>
    <w:rsid w:val="00314960"/>
    <w:rsid w:val="00322654"/>
    <w:rsid w:val="003234BA"/>
    <w:rsid w:val="00325284"/>
    <w:rsid w:val="00326DFC"/>
    <w:rsid w:val="00334193"/>
    <w:rsid w:val="00334292"/>
    <w:rsid w:val="0034258F"/>
    <w:rsid w:val="00342B86"/>
    <w:rsid w:val="00353A89"/>
    <w:rsid w:val="00355BCF"/>
    <w:rsid w:val="003615DC"/>
    <w:rsid w:val="0036275D"/>
    <w:rsid w:val="00362E88"/>
    <w:rsid w:val="0036668C"/>
    <w:rsid w:val="00373FBB"/>
    <w:rsid w:val="00374A03"/>
    <w:rsid w:val="003750D3"/>
    <w:rsid w:val="00382B64"/>
    <w:rsid w:val="00387D3C"/>
    <w:rsid w:val="00392096"/>
    <w:rsid w:val="00396015"/>
    <w:rsid w:val="0039671D"/>
    <w:rsid w:val="003A4979"/>
    <w:rsid w:val="003A6C40"/>
    <w:rsid w:val="003B0544"/>
    <w:rsid w:val="003C6C8F"/>
    <w:rsid w:val="003D255F"/>
    <w:rsid w:val="003D638F"/>
    <w:rsid w:val="003D6F72"/>
    <w:rsid w:val="003E23F6"/>
    <w:rsid w:val="003E351F"/>
    <w:rsid w:val="003E570D"/>
    <w:rsid w:val="003E77FD"/>
    <w:rsid w:val="003E7A5A"/>
    <w:rsid w:val="0040251D"/>
    <w:rsid w:val="00402EDC"/>
    <w:rsid w:val="00406896"/>
    <w:rsid w:val="00406B19"/>
    <w:rsid w:val="00422C51"/>
    <w:rsid w:val="004262D9"/>
    <w:rsid w:val="004263A4"/>
    <w:rsid w:val="00430BB6"/>
    <w:rsid w:val="004316C9"/>
    <w:rsid w:val="00442B83"/>
    <w:rsid w:val="00444821"/>
    <w:rsid w:val="00452BD9"/>
    <w:rsid w:val="00456440"/>
    <w:rsid w:val="0045701C"/>
    <w:rsid w:val="004632EC"/>
    <w:rsid w:val="0046363D"/>
    <w:rsid w:val="00464AFF"/>
    <w:rsid w:val="004738AA"/>
    <w:rsid w:val="004918A6"/>
    <w:rsid w:val="00495777"/>
    <w:rsid w:val="00496769"/>
    <w:rsid w:val="00497206"/>
    <w:rsid w:val="004B161B"/>
    <w:rsid w:val="004C0DCD"/>
    <w:rsid w:val="004C3791"/>
    <w:rsid w:val="004C3D3C"/>
    <w:rsid w:val="004D0657"/>
    <w:rsid w:val="004D616F"/>
    <w:rsid w:val="004E19FF"/>
    <w:rsid w:val="004E4004"/>
    <w:rsid w:val="004E493D"/>
    <w:rsid w:val="005108F5"/>
    <w:rsid w:val="00512F9D"/>
    <w:rsid w:val="0051539A"/>
    <w:rsid w:val="0053198A"/>
    <w:rsid w:val="00532E57"/>
    <w:rsid w:val="00533EDD"/>
    <w:rsid w:val="00542744"/>
    <w:rsid w:val="00551516"/>
    <w:rsid w:val="00553B2F"/>
    <w:rsid w:val="00554AC7"/>
    <w:rsid w:val="00555A4D"/>
    <w:rsid w:val="00557C39"/>
    <w:rsid w:val="0056011D"/>
    <w:rsid w:val="00561496"/>
    <w:rsid w:val="00561D0B"/>
    <w:rsid w:val="0058026A"/>
    <w:rsid w:val="00581B46"/>
    <w:rsid w:val="00582ED6"/>
    <w:rsid w:val="00585CF5"/>
    <w:rsid w:val="00593362"/>
    <w:rsid w:val="0059595D"/>
    <w:rsid w:val="005A50EB"/>
    <w:rsid w:val="005A57BB"/>
    <w:rsid w:val="005A7ED3"/>
    <w:rsid w:val="005B2D93"/>
    <w:rsid w:val="005B7799"/>
    <w:rsid w:val="005C2F61"/>
    <w:rsid w:val="005C3492"/>
    <w:rsid w:val="005C6776"/>
    <w:rsid w:val="005D3E06"/>
    <w:rsid w:val="005D3F84"/>
    <w:rsid w:val="005E0ADF"/>
    <w:rsid w:val="005E2E8B"/>
    <w:rsid w:val="005F62DE"/>
    <w:rsid w:val="0060018A"/>
    <w:rsid w:val="00602533"/>
    <w:rsid w:val="006146D7"/>
    <w:rsid w:val="006239D9"/>
    <w:rsid w:val="00625B24"/>
    <w:rsid w:val="0063114C"/>
    <w:rsid w:val="00636D8B"/>
    <w:rsid w:val="00643FFB"/>
    <w:rsid w:val="0064491D"/>
    <w:rsid w:val="00646DCA"/>
    <w:rsid w:val="00651244"/>
    <w:rsid w:val="00656B36"/>
    <w:rsid w:val="0067527D"/>
    <w:rsid w:val="0067727F"/>
    <w:rsid w:val="00680435"/>
    <w:rsid w:val="00681D77"/>
    <w:rsid w:val="0068279F"/>
    <w:rsid w:val="00682BE5"/>
    <w:rsid w:val="00685DA0"/>
    <w:rsid w:val="00693507"/>
    <w:rsid w:val="006A18A7"/>
    <w:rsid w:val="006A5F3D"/>
    <w:rsid w:val="006B109E"/>
    <w:rsid w:val="006B19AE"/>
    <w:rsid w:val="006B1BA0"/>
    <w:rsid w:val="006C09E5"/>
    <w:rsid w:val="006C27BA"/>
    <w:rsid w:val="006C5B77"/>
    <w:rsid w:val="006C7370"/>
    <w:rsid w:val="006C73C2"/>
    <w:rsid w:val="006C7DC7"/>
    <w:rsid w:val="006D2C8D"/>
    <w:rsid w:val="006D2DD7"/>
    <w:rsid w:val="006E16B5"/>
    <w:rsid w:val="006E3780"/>
    <w:rsid w:val="006E48C0"/>
    <w:rsid w:val="006E6A89"/>
    <w:rsid w:val="006E78F1"/>
    <w:rsid w:val="006E7A3E"/>
    <w:rsid w:val="006F63A2"/>
    <w:rsid w:val="0070482A"/>
    <w:rsid w:val="007056DB"/>
    <w:rsid w:val="00716BA9"/>
    <w:rsid w:val="007230F9"/>
    <w:rsid w:val="00734034"/>
    <w:rsid w:val="007358CD"/>
    <w:rsid w:val="00743987"/>
    <w:rsid w:val="007444C7"/>
    <w:rsid w:val="0075705D"/>
    <w:rsid w:val="00767058"/>
    <w:rsid w:val="00772E0E"/>
    <w:rsid w:val="00780C91"/>
    <w:rsid w:val="007822E8"/>
    <w:rsid w:val="00783C4F"/>
    <w:rsid w:val="00790813"/>
    <w:rsid w:val="00793BCD"/>
    <w:rsid w:val="0079779E"/>
    <w:rsid w:val="007A0ADC"/>
    <w:rsid w:val="007A264B"/>
    <w:rsid w:val="007A39C1"/>
    <w:rsid w:val="007A5582"/>
    <w:rsid w:val="007B14B3"/>
    <w:rsid w:val="007B1FFD"/>
    <w:rsid w:val="007B7CD6"/>
    <w:rsid w:val="007C1463"/>
    <w:rsid w:val="007C33CC"/>
    <w:rsid w:val="007C36ED"/>
    <w:rsid w:val="007C38C2"/>
    <w:rsid w:val="007C6EB0"/>
    <w:rsid w:val="007C7705"/>
    <w:rsid w:val="007D217C"/>
    <w:rsid w:val="007D2761"/>
    <w:rsid w:val="007D45AE"/>
    <w:rsid w:val="007D6B31"/>
    <w:rsid w:val="007E0AC9"/>
    <w:rsid w:val="007E19CB"/>
    <w:rsid w:val="007E3BD3"/>
    <w:rsid w:val="007E4558"/>
    <w:rsid w:val="007F1761"/>
    <w:rsid w:val="007F42E0"/>
    <w:rsid w:val="0080261F"/>
    <w:rsid w:val="00806986"/>
    <w:rsid w:val="00807594"/>
    <w:rsid w:val="00810CCD"/>
    <w:rsid w:val="0081727F"/>
    <w:rsid w:val="00817403"/>
    <w:rsid w:val="008209D7"/>
    <w:rsid w:val="00822D8C"/>
    <w:rsid w:val="00822FB8"/>
    <w:rsid w:val="008260FB"/>
    <w:rsid w:val="00826838"/>
    <w:rsid w:val="00830204"/>
    <w:rsid w:val="00834FF3"/>
    <w:rsid w:val="008433B8"/>
    <w:rsid w:val="00846AA7"/>
    <w:rsid w:val="008526B0"/>
    <w:rsid w:val="00856D37"/>
    <w:rsid w:val="008616D8"/>
    <w:rsid w:val="00866D9F"/>
    <w:rsid w:val="00881128"/>
    <w:rsid w:val="00892064"/>
    <w:rsid w:val="00896ABD"/>
    <w:rsid w:val="008A196A"/>
    <w:rsid w:val="008A59CC"/>
    <w:rsid w:val="008A6582"/>
    <w:rsid w:val="008B61F4"/>
    <w:rsid w:val="008C05A3"/>
    <w:rsid w:val="008C13E0"/>
    <w:rsid w:val="008C6D04"/>
    <w:rsid w:val="008D2322"/>
    <w:rsid w:val="008D25CF"/>
    <w:rsid w:val="008D35C6"/>
    <w:rsid w:val="008E006B"/>
    <w:rsid w:val="008E2333"/>
    <w:rsid w:val="00900DDA"/>
    <w:rsid w:val="00903E0D"/>
    <w:rsid w:val="00905014"/>
    <w:rsid w:val="00906988"/>
    <w:rsid w:val="00906A52"/>
    <w:rsid w:val="00910398"/>
    <w:rsid w:val="009134BE"/>
    <w:rsid w:val="00914571"/>
    <w:rsid w:val="0091568A"/>
    <w:rsid w:val="00916394"/>
    <w:rsid w:val="0091663B"/>
    <w:rsid w:val="009171A2"/>
    <w:rsid w:val="00917BEC"/>
    <w:rsid w:val="00920AAB"/>
    <w:rsid w:val="00924EF7"/>
    <w:rsid w:val="00926B16"/>
    <w:rsid w:val="0092745A"/>
    <w:rsid w:val="00932220"/>
    <w:rsid w:val="00933646"/>
    <w:rsid w:val="00936011"/>
    <w:rsid w:val="00947648"/>
    <w:rsid w:val="009537A4"/>
    <w:rsid w:val="00956363"/>
    <w:rsid w:val="00962D34"/>
    <w:rsid w:val="00965A22"/>
    <w:rsid w:val="00967F0F"/>
    <w:rsid w:val="0097140B"/>
    <w:rsid w:val="009733E3"/>
    <w:rsid w:val="00976A9F"/>
    <w:rsid w:val="009826E7"/>
    <w:rsid w:val="00990711"/>
    <w:rsid w:val="00990807"/>
    <w:rsid w:val="00991C74"/>
    <w:rsid w:val="009A27C5"/>
    <w:rsid w:val="009B0A01"/>
    <w:rsid w:val="009B0A88"/>
    <w:rsid w:val="009B1A1B"/>
    <w:rsid w:val="009B4B3A"/>
    <w:rsid w:val="009B622B"/>
    <w:rsid w:val="009B652E"/>
    <w:rsid w:val="009B7228"/>
    <w:rsid w:val="009C00EA"/>
    <w:rsid w:val="009C017E"/>
    <w:rsid w:val="009C1302"/>
    <w:rsid w:val="009C3280"/>
    <w:rsid w:val="009C4456"/>
    <w:rsid w:val="009C465C"/>
    <w:rsid w:val="009C4EDC"/>
    <w:rsid w:val="009C5BEC"/>
    <w:rsid w:val="009C5C2B"/>
    <w:rsid w:val="009C6D13"/>
    <w:rsid w:val="009D0DAE"/>
    <w:rsid w:val="009E5ABB"/>
    <w:rsid w:val="009F14B5"/>
    <w:rsid w:val="00A0786D"/>
    <w:rsid w:val="00A151D3"/>
    <w:rsid w:val="00A220E1"/>
    <w:rsid w:val="00A23EBF"/>
    <w:rsid w:val="00A26638"/>
    <w:rsid w:val="00A30EDF"/>
    <w:rsid w:val="00A3228F"/>
    <w:rsid w:val="00A34CE4"/>
    <w:rsid w:val="00A366A5"/>
    <w:rsid w:val="00A43ECD"/>
    <w:rsid w:val="00A609C3"/>
    <w:rsid w:val="00A651F9"/>
    <w:rsid w:val="00A72C05"/>
    <w:rsid w:val="00A72EB5"/>
    <w:rsid w:val="00A74F89"/>
    <w:rsid w:val="00A759F7"/>
    <w:rsid w:val="00A76730"/>
    <w:rsid w:val="00A863F1"/>
    <w:rsid w:val="00A952C1"/>
    <w:rsid w:val="00A95AE1"/>
    <w:rsid w:val="00A96D7E"/>
    <w:rsid w:val="00AA4C73"/>
    <w:rsid w:val="00AB7395"/>
    <w:rsid w:val="00AC4FDC"/>
    <w:rsid w:val="00AC6BF6"/>
    <w:rsid w:val="00AC7857"/>
    <w:rsid w:val="00AD2F26"/>
    <w:rsid w:val="00AD337A"/>
    <w:rsid w:val="00AD6003"/>
    <w:rsid w:val="00AD6A08"/>
    <w:rsid w:val="00AD7050"/>
    <w:rsid w:val="00AE0875"/>
    <w:rsid w:val="00AE0A54"/>
    <w:rsid w:val="00AE10E3"/>
    <w:rsid w:val="00AE14E1"/>
    <w:rsid w:val="00AE3134"/>
    <w:rsid w:val="00AE3446"/>
    <w:rsid w:val="00AE4BB6"/>
    <w:rsid w:val="00AE5960"/>
    <w:rsid w:val="00AF4A88"/>
    <w:rsid w:val="00B0116B"/>
    <w:rsid w:val="00B03118"/>
    <w:rsid w:val="00B04702"/>
    <w:rsid w:val="00B050C9"/>
    <w:rsid w:val="00B0552B"/>
    <w:rsid w:val="00B11BFB"/>
    <w:rsid w:val="00B22B40"/>
    <w:rsid w:val="00B23FE7"/>
    <w:rsid w:val="00B31514"/>
    <w:rsid w:val="00B3250B"/>
    <w:rsid w:val="00B35515"/>
    <w:rsid w:val="00B35FF0"/>
    <w:rsid w:val="00B474CB"/>
    <w:rsid w:val="00B564B4"/>
    <w:rsid w:val="00B653D3"/>
    <w:rsid w:val="00B6607A"/>
    <w:rsid w:val="00B6630D"/>
    <w:rsid w:val="00B70C70"/>
    <w:rsid w:val="00B72C13"/>
    <w:rsid w:val="00B73A33"/>
    <w:rsid w:val="00B809AC"/>
    <w:rsid w:val="00B8204D"/>
    <w:rsid w:val="00B9006A"/>
    <w:rsid w:val="00B910E7"/>
    <w:rsid w:val="00B97456"/>
    <w:rsid w:val="00BA0AAA"/>
    <w:rsid w:val="00BA19C5"/>
    <w:rsid w:val="00BA382D"/>
    <w:rsid w:val="00BA429F"/>
    <w:rsid w:val="00BA530B"/>
    <w:rsid w:val="00BC11C6"/>
    <w:rsid w:val="00BC38BA"/>
    <w:rsid w:val="00BD68C3"/>
    <w:rsid w:val="00BD6E86"/>
    <w:rsid w:val="00BE3534"/>
    <w:rsid w:val="00BE7A6F"/>
    <w:rsid w:val="00BE7C39"/>
    <w:rsid w:val="00BF3595"/>
    <w:rsid w:val="00BF47FD"/>
    <w:rsid w:val="00BF5E04"/>
    <w:rsid w:val="00BF72B0"/>
    <w:rsid w:val="00C019AE"/>
    <w:rsid w:val="00C02568"/>
    <w:rsid w:val="00C12542"/>
    <w:rsid w:val="00C13EE3"/>
    <w:rsid w:val="00C223F1"/>
    <w:rsid w:val="00C26BC4"/>
    <w:rsid w:val="00C26FDE"/>
    <w:rsid w:val="00C275C9"/>
    <w:rsid w:val="00C27DD0"/>
    <w:rsid w:val="00C33CEF"/>
    <w:rsid w:val="00C36099"/>
    <w:rsid w:val="00C41551"/>
    <w:rsid w:val="00C57437"/>
    <w:rsid w:val="00C61DC6"/>
    <w:rsid w:val="00C62304"/>
    <w:rsid w:val="00C67A1F"/>
    <w:rsid w:val="00C74AE0"/>
    <w:rsid w:val="00C74B5C"/>
    <w:rsid w:val="00C76343"/>
    <w:rsid w:val="00C76BCF"/>
    <w:rsid w:val="00C848BE"/>
    <w:rsid w:val="00C86854"/>
    <w:rsid w:val="00C87185"/>
    <w:rsid w:val="00C9182B"/>
    <w:rsid w:val="00C920E6"/>
    <w:rsid w:val="00C93030"/>
    <w:rsid w:val="00CA0AD0"/>
    <w:rsid w:val="00CA1BEE"/>
    <w:rsid w:val="00CC0C9B"/>
    <w:rsid w:val="00CC2875"/>
    <w:rsid w:val="00CC7F4A"/>
    <w:rsid w:val="00CD2A97"/>
    <w:rsid w:val="00CD6DD8"/>
    <w:rsid w:val="00CE0E36"/>
    <w:rsid w:val="00CE1F9C"/>
    <w:rsid w:val="00CE3EB8"/>
    <w:rsid w:val="00CE5C19"/>
    <w:rsid w:val="00CF0364"/>
    <w:rsid w:val="00CF291B"/>
    <w:rsid w:val="00CF332D"/>
    <w:rsid w:val="00CF6F0C"/>
    <w:rsid w:val="00D0017F"/>
    <w:rsid w:val="00D03860"/>
    <w:rsid w:val="00D11015"/>
    <w:rsid w:val="00D11636"/>
    <w:rsid w:val="00D2216E"/>
    <w:rsid w:val="00D25EF8"/>
    <w:rsid w:val="00D26E45"/>
    <w:rsid w:val="00D270F2"/>
    <w:rsid w:val="00D318BB"/>
    <w:rsid w:val="00D31C81"/>
    <w:rsid w:val="00D338FF"/>
    <w:rsid w:val="00D34938"/>
    <w:rsid w:val="00D34CBE"/>
    <w:rsid w:val="00D37D69"/>
    <w:rsid w:val="00D40EB2"/>
    <w:rsid w:val="00D53EDD"/>
    <w:rsid w:val="00D642E7"/>
    <w:rsid w:val="00D64F90"/>
    <w:rsid w:val="00D65A0D"/>
    <w:rsid w:val="00D70B28"/>
    <w:rsid w:val="00D83FEB"/>
    <w:rsid w:val="00D8528C"/>
    <w:rsid w:val="00D97B1A"/>
    <w:rsid w:val="00DA1610"/>
    <w:rsid w:val="00DA475F"/>
    <w:rsid w:val="00DB00AF"/>
    <w:rsid w:val="00DB1683"/>
    <w:rsid w:val="00DB59DC"/>
    <w:rsid w:val="00DB6249"/>
    <w:rsid w:val="00DB6994"/>
    <w:rsid w:val="00DC0807"/>
    <w:rsid w:val="00DC2CCB"/>
    <w:rsid w:val="00DC33C6"/>
    <w:rsid w:val="00DD1A4D"/>
    <w:rsid w:val="00DD1D2D"/>
    <w:rsid w:val="00DD3C99"/>
    <w:rsid w:val="00DD5649"/>
    <w:rsid w:val="00DE0A08"/>
    <w:rsid w:val="00DF4C3C"/>
    <w:rsid w:val="00DF5F4D"/>
    <w:rsid w:val="00DF608F"/>
    <w:rsid w:val="00E030DF"/>
    <w:rsid w:val="00E07156"/>
    <w:rsid w:val="00E119D7"/>
    <w:rsid w:val="00E11BC2"/>
    <w:rsid w:val="00E15E4C"/>
    <w:rsid w:val="00E16EE6"/>
    <w:rsid w:val="00E20A5D"/>
    <w:rsid w:val="00E22022"/>
    <w:rsid w:val="00E269B2"/>
    <w:rsid w:val="00E271A0"/>
    <w:rsid w:val="00E32E79"/>
    <w:rsid w:val="00E4005A"/>
    <w:rsid w:val="00E41533"/>
    <w:rsid w:val="00E4692B"/>
    <w:rsid w:val="00E5383A"/>
    <w:rsid w:val="00E54434"/>
    <w:rsid w:val="00E63B05"/>
    <w:rsid w:val="00E668C0"/>
    <w:rsid w:val="00E724FA"/>
    <w:rsid w:val="00E72EF4"/>
    <w:rsid w:val="00E77CA4"/>
    <w:rsid w:val="00E82815"/>
    <w:rsid w:val="00E84D13"/>
    <w:rsid w:val="00E92C2C"/>
    <w:rsid w:val="00E95480"/>
    <w:rsid w:val="00E96B3D"/>
    <w:rsid w:val="00E97DE0"/>
    <w:rsid w:val="00EC2425"/>
    <w:rsid w:val="00EC48ED"/>
    <w:rsid w:val="00EC6466"/>
    <w:rsid w:val="00EC6AC2"/>
    <w:rsid w:val="00ED7FD8"/>
    <w:rsid w:val="00EE2B09"/>
    <w:rsid w:val="00EE52B8"/>
    <w:rsid w:val="00EE588E"/>
    <w:rsid w:val="00EE6E1F"/>
    <w:rsid w:val="00EF6B02"/>
    <w:rsid w:val="00F05744"/>
    <w:rsid w:val="00F059E6"/>
    <w:rsid w:val="00F11F98"/>
    <w:rsid w:val="00F15666"/>
    <w:rsid w:val="00F231A8"/>
    <w:rsid w:val="00F24E4F"/>
    <w:rsid w:val="00F31706"/>
    <w:rsid w:val="00F45FF6"/>
    <w:rsid w:val="00F479DD"/>
    <w:rsid w:val="00F5479B"/>
    <w:rsid w:val="00F56BD2"/>
    <w:rsid w:val="00F57507"/>
    <w:rsid w:val="00F65693"/>
    <w:rsid w:val="00F667F1"/>
    <w:rsid w:val="00F67461"/>
    <w:rsid w:val="00F73DF1"/>
    <w:rsid w:val="00F77409"/>
    <w:rsid w:val="00F84F8F"/>
    <w:rsid w:val="00F85289"/>
    <w:rsid w:val="00F86F60"/>
    <w:rsid w:val="00F92AB6"/>
    <w:rsid w:val="00FA1B44"/>
    <w:rsid w:val="00FA3D8D"/>
    <w:rsid w:val="00FA40C9"/>
    <w:rsid w:val="00FA597C"/>
    <w:rsid w:val="00FA69E5"/>
    <w:rsid w:val="00FA7478"/>
    <w:rsid w:val="00FA7A59"/>
    <w:rsid w:val="00FB6A39"/>
    <w:rsid w:val="00FC1E32"/>
    <w:rsid w:val="00FC3B83"/>
    <w:rsid w:val="00FC71E5"/>
    <w:rsid w:val="00FD2A4A"/>
    <w:rsid w:val="00FD5DF8"/>
    <w:rsid w:val="00FD6327"/>
    <w:rsid w:val="00FD7CF4"/>
    <w:rsid w:val="00FE2062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403A"/>
  <w15:docId w15:val="{29311487-9800-47F5-8F28-656A5C91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paragraph" w:styleId="Heading1">
    <w:name w:val="heading 1"/>
    <w:basedOn w:val="Normal"/>
    <w:next w:val="Normal"/>
    <w:link w:val="Heading1Char"/>
    <w:uiPriority w:val="9"/>
    <w:qFormat/>
    <w:rsid w:val="00E95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342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59E6"/>
    <w:pPr>
      <w:ind w:left="720"/>
      <w:contextualSpacing/>
    </w:pPr>
  </w:style>
  <w:style w:type="table" w:styleId="TableGrid">
    <w:name w:val="Table Grid"/>
    <w:basedOn w:val="TableNormal"/>
    <w:uiPriority w:val="39"/>
    <w:rsid w:val="0014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54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1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A5E0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5E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E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5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B3D6-2EBC-4FDD-A6F3-11432C4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9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Arti Phadke</cp:lastModifiedBy>
  <cp:revision>585</cp:revision>
  <dcterms:created xsi:type="dcterms:W3CDTF">2022-09-12T15:15:00Z</dcterms:created>
  <dcterms:modified xsi:type="dcterms:W3CDTF">2022-10-02T00:19:00Z</dcterms:modified>
</cp:coreProperties>
</file>