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4AA0DE" w14:textId="33606569" w:rsidR="00F40EF1" w:rsidRDefault="00F40EF1"/>
    <w:p w14:paraId="141F3980" w14:textId="0CED9A80" w:rsidR="00E82821" w:rsidRPr="00E82821" w:rsidRDefault="00E82821">
      <w:pPr>
        <w:rPr>
          <w:b/>
          <w:bCs/>
        </w:rPr>
      </w:pPr>
    </w:p>
    <w:p w14:paraId="2F3DE96D" w14:textId="037C9A1A" w:rsidR="00E82821" w:rsidRPr="00E82821" w:rsidRDefault="00E82821" w:rsidP="00E82821">
      <w:pPr>
        <w:jc w:val="center"/>
        <w:rPr>
          <w:b/>
          <w:bCs/>
          <w:sz w:val="44"/>
          <w:szCs w:val="44"/>
        </w:rPr>
      </w:pPr>
      <w:r w:rsidRPr="00E82821">
        <w:rPr>
          <w:b/>
          <w:bCs/>
          <w:sz w:val="44"/>
          <w:szCs w:val="44"/>
        </w:rPr>
        <w:t>INSY 5341/Section 001</w:t>
      </w:r>
    </w:p>
    <w:p w14:paraId="105E543E" w14:textId="77777777" w:rsidR="00E82821" w:rsidRDefault="00E82821" w:rsidP="00E82821">
      <w:pPr>
        <w:jc w:val="center"/>
        <w:rPr>
          <w:b/>
          <w:bCs/>
          <w:sz w:val="50"/>
          <w:szCs w:val="50"/>
        </w:rPr>
      </w:pPr>
    </w:p>
    <w:p w14:paraId="6B3356CD" w14:textId="70087ADD" w:rsidR="00E82821" w:rsidRPr="00E82821" w:rsidRDefault="00E82821" w:rsidP="00E82821">
      <w:pPr>
        <w:jc w:val="center"/>
        <w:rPr>
          <w:b/>
          <w:bCs/>
          <w:sz w:val="44"/>
          <w:szCs w:val="44"/>
        </w:rPr>
      </w:pPr>
      <w:r w:rsidRPr="00E82821">
        <w:rPr>
          <w:b/>
          <w:bCs/>
          <w:sz w:val="44"/>
          <w:szCs w:val="44"/>
        </w:rPr>
        <w:t>Analysis and Design</w:t>
      </w:r>
    </w:p>
    <w:p w14:paraId="619DF6FA" w14:textId="77777777" w:rsidR="00E82821" w:rsidRDefault="00E82821" w:rsidP="00E82821">
      <w:pPr>
        <w:jc w:val="center"/>
        <w:rPr>
          <w:b/>
          <w:bCs/>
          <w:sz w:val="50"/>
          <w:szCs w:val="50"/>
        </w:rPr>
      </w:pPr>
    </w:p>
    <w:p w14:paraId="2F148B69" w14:textId="0DD28DFE" w:rsidR="00E82821" w:rsidRPr="00E82821" w:rsidRDefault="00E82821" w:rsidP="00E82821">
      <w:pPr>
        <w:jc w:val="center"/>
        <w:rPr>
          <w:b/>
          <w:bCs/>
          <w:sz w:val="44"/>
          <w:szCs w:val="44"/>
        </w:rPr>
      </w:pPr>
      <w:r w:rsidRPr="00E82821">
        <w:rPr>
          <w:b/>
          <w:bCs/>
          <w:sz w:val="44"/>
          <w:szCs w:val="44"/>
        </w:rPr>
        <w:t>Fall 2022</w:t>
      </w:r>
    </w:p>
    <w:p w14:paraId="468BE60B" w14:textId="77777777" w:rsidR="00E82821" w:rsidRDefault="00E82821" w:rsidP="00E82821">
      <w:pPr>
        <w:jc w:val="center"/>
        <w:rPr>
          <w:b/>
          <w:bCs/>
          <w:sz w:val="50"/>
          <w:szCs w:val="50"/>
        </w:rPr>
      </w:pPr>
    </w:p>
    <w:p w14:paraId="7199C1CD" w14:textId="0418CD62" w:rsidR="00E82821" w:rsidRPr="00E82821" w:rsidRDefault="00E82821" w:rsidP="00E82821">
      <w:pPr>
        <w:jc w:val="center"/>
        <w:rPr>
          <w:b/>
          <w:bCs/>
          <w:sz w:val="44"/>
          <w:szCs w:val="44"/>
        </w:rPr>
      </w:pPr>
      <w:r w:rsidRPr="00E82821">
        <w:rPr>
          <w:b/>
          <w:bCs/>
          <w:sz w:val="44"/>
          <w:szCs w:val="44"/>
        </w:rPr>
        <w:t>Assignment 4: Program Logic Design</w:t>
      </w:r>
    </w:p>
    <w:p w14:paraId="5CA02009" w14:textId="77777777" w:rsidR="00E82821" w:rsidRDefault="00E82821" w:rsidP="00E82821">
      <w:pPr>
        <w:jc w:val="center"/>
        <w:rPr>
          <w:sz w:val="50"/>
          <w:szCs w:val="50"/>
        </w:rPr>
      </w:pPr>
    </w:p>
    <w:p w14:paraId="53720855" w14:textId="00050BBE" w:rsidR="00E82821" w:rsidRPr="00E82821" w:rsidRDefault="00E82821" w:rsidP="00E82821">
      <w:pPr>
        <w:jc w:val="center"/>
        <w:rPr>
          <w:sz w:val="44"/>
          <w:szCs w:val="44"/>
        </w:rPr>
      </w:pPr>
      <w:r w:rsidRPr="00E82821">
        <w:rPr>
          <w:sz w:val="44"/>
          <w:szCs w:val="44"/>
        </w:rPr>
        <w:t>Date of submission: 11/27/2022</w:t>
      </w:r>
    </w:p>
    <w:p w14:paraId="5C1EF8F6" w14:textId="77777777" w:rsidR="00E82821" w:rsidRDefault="00E82821" w:rsidP="00E82821">
      <w:pPr>
        <w:jc w:val="center"/>
        <w:rPr>
          <w:b/>
          <w:bCs/>
        </w:rPr>
      </w:pPr>
    </w:p>
    <w:p w14:paraId="6CDD425E" w14:textId="05F9D2F7" w:rsidR="00E82821" w:rsidRPr="00E82821" w:rsidRDefault="00E82821" w:rsidP="00E82821">
      <w:pPr>
        <w:jc w:val="center"/>
        <w:rPr>
          <w:b/>
          <w:bCs/>
          <w:sz w:val="44"/>
          <w:szCs w:val="44"/>
        </w:rPr>
      </w:pPr>
      <w:r w:rsidRPr="00E82821">
        <w:rPr>
          <w:b/>
          <w:bCs/>
          <w:sz w:val="44"/>
          <w:szCs w:val="44"/>
        </w:rPr>
        <w:t>Submitted By: Group#2</w:t>
      </w:r>
    </w:p>
    <w:p w14:paraId="062D31F9" w14:textId="531BFB96" w:rsidR="00E82821" w:rsidRPr="00E82821" w:rsidRDefault="00E82821" w:rsidP="00E82821">
      <w:pPr>
        <w:jc w:val="center"/>
        <w:rPr>
          <w:sz w:val="36"/>
          <w:szCs w:val="36"/>
        </w:rPr>
      </w:pPr>
      <w:r w:rsidRPr="00E82821">
        <w:rPr>
          <w:sz w:val="36"/>
          <w:szCs w:val="36"/>
        </w:rPr>
        <w:t>Ankita Phadke</w:t>
      </w:r>
    </w:p>
    <w:p w14:paraId="2D9BBC54" w14:textId="738F9E14" w:rsidR="00E82821" w:rsidRPr="00E82821" w:rsidRDefault="00E82821" w:rsidP="00E82821">
      <w:pPr>
        <w:jc w:val="center"/>
        <w:rPr>
          <w:sz w:val="36"/>
          <w:szCs w:val="36"/>
        </w:rPr>
      </w:pPr>
      <w:r w:rsidRPr="00E82821">
        <w:rPr>
          <w:sz w:val="36"/>
          <w:szCs w:val="36"/>
        </w:rPr>
        <w:t>Durvakshi Anil Nare</w:t>
      </w:r>
    </w:p>
    <w:p w14:paraId="422B38DC" w14:textId="67B05761" w:rsidR="00E82821" w:rsidRPr="00E82821" w:rsidRDefault="00E82821" w:rsidP="00E82821">
      <w:pPr>
        <w:jc w:val="center"/>
        <w:rPr>
          <w:sz w:val="36"/>
          <w:szCs w:val="36"/>
        </w:rPr>
      </w:pPr>
      <w:r w:rsidRPr="00E82821">
        <w:rPr>
          <w:sz w:val="36"/>
          <w:szCs w:val="36"/>
        </w:rPr>
        <w:t>Neil Tuscano</w:t>
      </w:r>
    </w:p>
    <w:p w14:paraId="69DD0960" w14:textId="731516A7" w:rsidR="00E82821" w:rsidRPr="00E82821" w:rsidRDefault="00E82821" w:rsidP="00E82821">
      <w:pPr>
        <w:jc w:val="center"/>
        <w:rPr>
          <w:sz w:val="36"/>
          <w:szCs w:val="36"/>
        </w:rPr>
      </w:pPr>
      <w:r w:rsidRPr="00E82821">
        <w:rPr>
          <w:sz w:val="36"/>
          <w:szCs w:val="36"/>
        </w:rPr>
        <w:t>Rehan Rahim Khan</w:t>
      </w:r>
    </w:p>
    <w:p w14:paraId="06DDBBDC" w14:textId="0B12EC86" w:rsidR="00E82821" w:rsidRPr="00E82821" w:rsidRDefault="00E82821" w:rsidP="00E82821">
      <w:pPr>
        <w:jc w:val="center"/>
        <w:rPr>
          <w:sz w:val="36"/>
          <w:szCs w:val="36"/>
        </w:rPr>
      </w:pPr>
      <w:r w:rsidRPr="00E82821">
        <w:rPr>
          <w:sz w:val="36"/>
          <w:szCs w:val="36"/>
        </w:rPr>
        <w:t>Tharunaa Sakthi Navulluri</w:t>
      </w:r>
    </w:p>
    <w:p w14:paraId="124CE06B" w14:textId="5FBD93D8" w:rsidR="00E82821" w:rsidRPr="00E82821" w:rsidRDefault="00E82821" w:rsidP="00E82821">
      <w:pPr>
        <w:jc w:val="center"/>
        <w:rPr>
          <w:sz w:val="36"/>
          <w:szCs w:val="36"/>
        </w:rPr>
      </w:pPr>
      <w:r w:rsidRPr="00E82821">
        <w:rPr>
          <w:sz w:val="36"/>
          <w:szCs w:val="36"/>
        </w:rPr>
        <w:t>Manideep Bavirishetty</w:t>
      </w:r>
    </w:p>
    <w:p w14:paraId="77D53803" w14:textId="49D2B124" w:rsidR="00E82821" w:rsidRPr="00E82821" w:rsidRDefault="00E82821" w:rsidP="00E82821">
      <w:pPr>
        <w:jc w:val="center"/>
        <w:rPr>
          <w:sz w:val="40"/>
          <w:szCs w:val="40"/>
        </w:rPr>
      </w:pPr>
    </w:p>
    <w:p w14:paraId="3387F221" w14:textId="2AF6D833" w:rsidR="00E82821" w:rsidRDefault="00E82821"/>
    <w:p w14:paraId="5AD0F8FD" w14:textId="1EA6BCEF" w:rsidR="003B7710" w:rsidRPr="003B7710" w:rsidRDefault="003B7710" w:rsidP="003B7710">
      <w:pPr>
        <w:jc w:val="center"/>
        <w:rPr>
          <w:sz w:val="30"/>
          <w:szCs w:val="30"/>
        </w:rPr>
      </w:pPr>
      <w:r w:rsidRPr="003B7710">
        <w:rPr>
          <w:b/>
          <w:bCs/>
          <w:sz w:val="30"/>
          <w:szCs w:val="30"/>
        </w:rPr>
        <w:t>Program Logic Design: Structure Charts</w:t>
      </w:r>
    </w:p>
    <w:p w14:paraId="25C529F9" w14:textId="00669DE0" w:rsidR="00F40EF1" w:rsidRPr="00E234AE" w:rsidRDefault="00F40EF1" w:rsidP="00F40EF1">
      <w:pPr>
        <w:pStyle w:val="ListParagraph"/>
        <w:numPr>
          <w:ilvl w:val="0"/>
          <w:numId w:val="1"/>
        </w:numPr>
        <w:rPr>
          <w:b/>
          <w:bCs/>
        </w:rPr>
      </w:pPr>
      <w:r w:rsidRPr="00E234AE">
        <w:rPr>
          <w:b/>
          <w:bCs/>
        </w:rPr>
        <w:t>Process# 6: Manage Picnic Ordering:</w:t>
      </w:r>
      <w:r w:rsidR="00666C96" w:rsidRPr="00E234AE">
        <w:rPr>
          <w:b/>
          <w:bCs/>
        </w:rPr>
        <w:t xml:space="preserve"> (close</w:t>
      </w:r>
      <w:r w:rsidR="0028609D" w:rsidRPr="00E234AE">
        <w:rPr>
          <w:b/>
          <w:bCs/>
        </w:rPr>
        <w:t>st</w:t>
      </w:r>
      <w:r w:rsidR="00666C96" w:rsidRPr="00E234AE">
        <w:rPr>
          <w:b/>
          <w:bCs/>
        </w:rPr>
        <w:t xml:space="preserve"> to the process – Take and Manage Order)</w:t>
      </w:r>
    </w:p>
    <w:p w14:paraId="1F981346" w14:textId="42DBB837" w:rsidR="00F40EF1" w:rsidRPr="007825E5" w:rsidRDefault="0028609D" w:rsidP="00C00F98">
      <w:r>
        <w:t xml:space="preserve">The </w:t>
      </w:r>
      <w:r w:rsidR="001A6D4C">
        <w:t>Module</w:t>
      </w:r>
      <w:r>
        <w:t xml:space="preserve"> of Picnic Ordering can be managed </w:t>
      </w:r>
      <w:r w:rsidR="00B42AC9">
        <w:t>using</w:t>
      </w:r>
      <w:r>
        <w:t xml:space="preserve"> 4 lower-level </w:t>
      </w:r>
      <w:r w:rsidR="001A6D4C">
        <w:t>module</w:t>
      </w:r>
      <w:r w:rsidR="005A5639">
        <w:t>s</w:t>
      </w:r>
      <w:r w:rsidR="00812CE9">
        <w:t xml:space="preserve"> (level 1 processes</w:t>
      </w:r>
      <w:r w:rsidR="00211F54">
        <w:t xml:space="preserve"> are</w:t>
      </w:r>
      <w:r w:rsidR="00812CE9">
        <w:t xml:space="preserve"> from the DFD)</w:t>
      </w:r>
      <w:r w:rsidR="003B2584">
        <w:t xml:space="preserve"> and each of those are broken down into</w:t>
      </w:r>
      <w:r w:rsidR="00A01FBF">
        <w:t xml:space="preserve"> further</w:t>
      </w:r>
      <w:r w:rsidR="003B2584">
        <w:t xml:space="preserve"> lower-level </w:t>
      </w:r>
      <w:r w:rsidR="001E7CAE">
        <w:t>subordinate modules</w:t>
      </w:r>
      <w:r w:rsidR="003B2584">
        <w:t xml:space="preserve"> that would be equivalent to level 2 DFDs</w:t>
      </w:r>
      <w:r w:rsidR="00EC63FC">
        <w:t xml:space="preserve"> (not shown in DFD assignment)</w:t>
      </w:r>
      <w:r w:rsidR="003B2584">
        <w:t>.</w:t>
      </w:r>
      <w:r w:rsidR="008656CD">
        <w:t xml:space="preserve"> Below are the </w:t>
      </w:r>
      <w:r w:rsidR="009A7BB7">
        <w:t>4 modules</w:t>
      </w:r>
      <w:r w:rsidR="00E159CD">
        <w:t>:</w:t>
      </w:r>
    </w:p>
    <w:p w14:paraId="0FEA5A70" w14:textId="5864C384" w:rsidR="0028609D" w:rsidRDefault="0028609D" w:rsidP="0028609D">
      <w:pPr>
        <w:pStyle w:val="ListParagraph"/>
        <w:numPr>
          <w:ilvl w:val="0"/>
          <w:numId w:val="3"/>
        </w:numPr>
      </w:pPr>
      <w:r>
        <w:t>Select Food Menu</w:t>
      </w:r>
    </w:p>
    <w:p w14:paraId="595D8D23" w14:textId="3561DBDA" w:rsidR="0028609D" w:rsidRDefault="0028609D" w:rsidP="0028609D">
      <w:pPr>
        <w:pStyle w:val="ListParagraph"/>
        <w:numPr>
          <w:ilvl w:val="0"/>
          <w:numId w:val="3"/>
        </w:numPr>
      </w:pPr>
      <w:r>
        <w:t>Calculate Food Total</w:t>
      </w:r>
    </w:p>
    <w:p w14:paraId="2CAD71E6" w14:textId="036681FB" w:rsidR="0028609D" w:rsidRDefault="0028609D" w:rsidP="0028609D">
      <w:pPr>
        <w:pStyle w:val="ListParagraph"/>
        <w:numPr>
          <w:ilvl w:val="0"/>
          <w:numId w:val="3"/>
        </w:numPr>
      </w:pPr>
      <w:r>
        <w:t>Select Non-Food Choice</w:t>
      </w:r>
    </w:p>
    <w:p w14:paraId="0E95196F" w14:textId="611D8CE9" w:rsidR="0028609D" w:rsidRDefault="0028609D" w:rsidP="0028609D">
      <w:pPr>
        <w:pStyle w:val="ListParagraph"/>
        <w:numPr>
          <w:ilvl w:val="0"/>
          <w:numId w:val="3"/>
        </w:numPr>
      </w:pPr>
      <w:r>
        <w:t>Complete Picnic Ordering</w:t>
      </w:r>
    </w:p>
    <w:p w14:paraId="314A2348" w14:textId="6F06382E" w:rsidR="00970525" w:rsidRDefault="00970525" w:rsidP="00D50B26">
      <w:r>
        <w:t>Iteration</w:t>
      </w:r>
      <w:r w:rsidR="00C86BB7">
        <w:t xml:space="preserve">: The modules 1) </w:t>
      </w:r>
      <w:r w:rsidR="00721621">
        <w:t xml:space="preserve">Retrieve booking ID, </w:t>
      </w:r>
      <w:r w:rsidR="0085059C">
        <w:t xml:space="preserve">2) Select Food Item, </w:t>
      </w:r>
      <w:r w:rsidR="005043C5">
        <w:t>3</w:t>
      </w:r>
      <w:r w:rsidR="00C86BB7">
        <w:t xml:space="preserve">) Calculate food total, &amp; </w:t>
      </w:r>
      <w:r w:rsidR="005043C5">
        <w:t>4</w:t>
      </w:r>
      <w:r w:rsidR="00C86BB7">
        <w:t xml:space="preserve">) Select non-food choice are repeated and are shown with the curved arrow. </w:t>
      </w:r>
    </w:p>
    <w:p w14:paraId="4582CF3C" w14:textId="5D580C3B" w:rsidR="00970525" w:rsidRDefault="00970525" w:rsidP="00D50B26">
      <w:r>
        <w:t>Library modules</w:t>
      </w:r>
      <w:r w:rsidR="001111FD">
        <w:t>: The process uses 2 library modules, 1) to display menu options</w:t>
      </w:r>
      <w:r w:rsidR="00A360C9">
        <w:t>, 2) display non-food options</w:t>
      </w:r>
      <w:r w:rsidR="001111FD">
        <w:t>, which are the logical modules repeated throughout the process 9 structure chart</w:t>
      </w:r>
      <w:r w:rsidR="00294066">
        <w:t xml:space="preserve"> and are standardized</w:t>
      </w:r>
      <w:r w:rsidR="001111FD">
        <w:t>.</w:t>
      </w:r>
    </w:p>
    <w:p w14:paraId="0FA6C7F5" w14:textId="47784A1B" w:rsidR="00E159CD" w:rsidRDefault="00E159CD" w:rsidP="00D50B26">
      <w:r>
        <w:t xml:space="preserve">Conditional lines: These are indicated as part of </w:t>
      </w:r>
      <w:r w:rsidR="00FE74C2">
        <w:t>decision-making</w:t>
      </w:r>
      <w:r>
        <w:t xml:space="preserve"> logic, namely, 1) Display picnic booking status, 2) Finalize food order, 3) Finalize non-food order, 4) Choose standard/fancy option and 5) Choose loaned/purchased type.</w:t>
      </w:r>
    </w:p>
    <w:p w14:paraId="311F9803" w14:textId="4F0D7BD0" w:rsidR="00970525" w:rsidRDefault="00BE2E4C" w:rsidP="00D50B26">
      <w:r>
        <w:t>Coupling</w:t>
      </w:r>
      <w:r w:rsidR="00C86BB7">
        <w:t>:</w:t>
      </w:r>
      <w:r w:rsidR="00E770F6">
        <w:t xml:space="preserve"> </w:t>
      </w:r>
      <w:r w:rsidR="003074E4">
        <w:t>All the modules are ‘data’ coupled since the data passed by one module to other is completely used up by the receiving modules.</w:t>
      </w:r>
      <w:r w:rsidR="007F4529" w:rsidRPr="007F4529">
        <w:t xml:space="preserve"> </w:t>
      </w:r>
      <w:r w:rsidR="007F4529">
        <w:t>This indicates loose coupling.</w:t>
      </w:r>
    </w:p>
    <w:p w14:paraId="5F540EF8" w14:textId="32F71CD3" w:rsidR="00BE2E4C" w:rsidRDefault="00BE2E4C" w:rsidP="00D50B26">
      <w:r>
        <w:t>Cohesion</w:t>
      </w:r>
      <w:r w:rsidR="00C86BB7">
        <w:t>:</w:t>
      </w:r>
      <w:r w:rsidR="00772D2E">
        <w:t xml:space="preserve"> All the subordinate modules are used for a single function only, hence cohesion is ‘good’ and all are functional cohesion type</w:t>
      </w:r>
      <w:r w:rsidR="001B4397">
        <w:t>s</w:t>
      </w:r>
      <w:r w:rsidR="00772D2E">
        <w:t xml:space="preserve">. </w:t>
      </w:r>
    </w:p>
    <w:p w14:paraId="064CF448" w14:textId="40D3B65F" w:rsidR="00BE2E4C" w:rsidRDefault="00BE2E4C" w:rsidP="00D50B26">
      <w:r>
        <w:t>Fan-in</w:t>
      </w:r>
      <w:r w:rsidR="001B4397">
        <w:t xml:space="preserve">: </w:t>
      </w:r>
      <w:r w:rsidR="00BB1BA2">
        <w:t>The fan-in for most of the modules is low to moderate, there are few modules like 6.2.1 which are reused and have high fan-in.</w:t>
      </w:r>
    </w:p>
    <w:p w14:paraId="1BF13248" w14:textId="578FE6CF" w:rsidR="008A6416" w:rsidRDefault="00BE2E4C" w:rsidP="00DC05C4">
      <w:pPr>
        <w:rPr>
          <w:noProof/>
        </w:rPr>
      </w:pPr>
      <w:r>
        <w:t>Fan-out</w:t>
      </w:r>
      <w:r w:rsidR="00CB2D19">
        <w:rPr>
          <w:noProof/>
        </w:rPr>
        <w:t>: Fan-out for all the modules is low to moderate, which is desirable.</w:t>
      </w:r>
    </w:p>
    <w:p w14:paraId="2704E786" w14:textId="54DFEC55" w:rsidR="007C754B" w:rsidRDefault="0031461C" w:rsidP="00D35C1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D7A508C" wp14:editId="58361ED7">
            <wp:extent cx="5839663" cy="2509399"/>
            <wp:effectExtent l="19050" t="19050" r="8890" b="24765"/>
            <wp:docPr id="8" name="Picture 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medium confidence"/>
                    <pic:cNvPicPr/>
                  </pic:nvPicPr>
                  <pic:blipFill rotWithShape="1">
                    <a:blip r:embed="rId8"/>
                    <a:srcRect l="10386" t="22088" r="6843" b="24560"/>
                    <a:stretch/>
                  </pic:blipFill>
                  <pic:spPr bwMode="auto">
                    <a:xfrm>
                      <a:off x="0" y="0"/>
                      <a:ext cx="5855546" cy="25162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752F5" w14:textId="3804D182" w:rsidR="0079589B" w:rsidRDefault="0079589B" w:rsidP="00D35C1D">
      <w:pPr>
        <w:jc w:val="center"/>
      </w:pPr>
      <w:r w:rsidRPr="00716656">
        <w:rPr>
          <w:b/>
          <w:bCs/>
        </w:rPr>
        <w:t>Fig 1:</w:t>
      </w:r>
      <w:r>
        <w:t xml:space="preserve"> </w:t>
      </w:r>
      <w:r w:rsidR="00A632BD">
        <w:rPr>
          <w:b/>
          <w:bCs/>
        </w:rPr>
        <w:t>Module</w:t>
      </w:r>
      <w:r w:rsidR="005E64E9" w:rsidRPr="006C66F1">
        <w:rPr>
          <w:b/>
          <w:bCs/>
        </w:rPr>
        <w:t xml:space="preserve"> 6:</w:t>
      </w:r>
      <w:r w:rsidR="005E64E9">
        <w:t xml:space="preserve"> </w:t>
      </w:r>
      <w:r>
        <w:t>Manage Picnic Ordering –</w:t>
      </w:r>
      <w:r w:rsidR="005E64E9">
        <w:t>&gt;</w:t>
      </w:r>
      <w:r>
        <w:t xml:space="preserve"> </w:t>
      </w:r>
      <w:r w:rsidR="00A632BD">
        <w:rPr>
          <w:b/>
          <w:bCs/>
        </w:rPr>
        <w:t>Sub-Module</w:t>
      </w:r>
      <w:r w:rsidRPr="006C66F1">
        <w:rPr>
          <w:b/>
          <w:bCs/>
        </w:rPr>
        <w:t xml:space="preserve"> 6.1</w:t>
      </w:r>
      <w:r w:rsidR="005E64E9" w:rsidRPr="006C66F1">
        <w:rPr>
          <w:b/>
          <w:bCs/>
        </w:rPr>
        <w:t>:</w:t>
      </w:r>
      <w:r>
        <w:t xml:space="preserve"> Select Food Menu</w:t>
      </w:r>
    </w:p>
    <w:p w14:paraId="3AEFD865" w14:textId="0F2A15A8" w:rsidR="00206D91" w:rsidRDefault="00206D91"/>
    <w:p w14:paraId="3AD78824" w14:textId="77777777" w:rsidR="00805DF3" w:rsidRDefault="00805DF3" w:rsidP="00D35C1D">
      <w:pPr>
        <w:jc w:val="center"/>
      </w:pPr>
    </w:p>
    <w:p w14:paraId="3CC90BB1" w14:textId="1137E01B" w:rsidR="00666C96" w:rsidRDefault="00A73BD3" w:rsidP="00D35C1D">
      <w:pPr>
        <w:jc w:val="center"/>
      </w:pPr>
      <w:r>
        <w:rPr>
          <w:noProof/>
        </w:rPr>
        <w:drawing>
          <wp:inline distT="0" distB="0" distL="0" distR="0" wp14:anchorId="279D304B" wp14:editId="331A9F4A">
            <wp:extent cx="5643081" cy="3123913"/>
            <wp:effectExtent l="19050" t="19050" r="15240" b="19685"/>
            <wp:docPr id="1" name="Picture 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diagram&#10;&#10;Description automatically generated"/>
                    <pic:cNvPicPr/>
                  </pic:nvPicPr>
                  <pic:blipFill rotWithShape="1">
                    <a:blip r:embed="rId9"/>
                    <a:srcRect l="18636" t="14463" r="9606" b="12247"/>
                    <a:stretch/>
                  </pic:blipFill>
                  <pic:spPr bwMode="auto">
                    <a:xfrm>
                      <a:off x="0" y="0"/>
                      <a:ext cx="5655588" cy="31308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074EB" w14:textId="4C693DB2" w:rsidR="003F1106" w:rsidRDefault="003F1106" w:rsidP="003F1106">
      <w:pPr>
        <w:jc w:val="center"/>
      </w:pPr>
      <w:r w:rsidRPr="00716656">
        <w:rPr>
          <w:b/>
          <w:bCs/>
        </w:rPr>
        <w:t xml:space="preserve">Fig </w:t>
      </w:r>
      <w:r>
        <w:rPr>
          <w:b/>
          <w:bCs/>
        </w:rPr>
        <w:t>2</w:t>
      </w:r>
      <w:r w:rsidRPr="00716656">
        <w:rPr>
          <w:b/>
          <w:bCs/>
        </w:rPr>
        <w:t>:</w:t>
      </w:r>
      <w:r>
        <w:t xml:space="preserve"> </w:t>
      </w:r>
      <w:r w:rsidR="00805DF3">
        <w:rPr>
          <w:b/>
          <w:bCs/>
        </w:rPr>
        <w:t>Module</w:t>
      </w:r>
      <w:r w:rsidR="005E64E9" w:rsidRPr="001A24E7">
        <w:rPr>
          <w:b/>
          <w:bCs/>
        </w:rPr>
        <w:t xml:space="preserve"> 6</w:t>
      </w:r>
      <w:r w:rsidR="005E64E9">
        <w:t xml:space="preserve">: </w:t>
      </w:r>
      <w:r>
        <w:t>Manage Picnic Ordering –</w:t>
      </w:r>
      <w:r w:rsidR="005E64E9">
        <w:t>&gt;</w:t>
      </w:r>
      <w:r>
        <w:t xml:space="preserve"> </w:t>
      </w:r>
      <w:r w:rsidR="00805DF3">
        <w:rPr>
          <w:b/>
          <w:bCs/>
        </w:rPr>
        <w:t>Sub-Module</w:t>
      </w:r>
      <w:r>
        <w:t xml:space="preserve"> </w:t>
      </w:r>
      <w:r w:rsidRPr="001A24E7">
        <w:rPr>
          <w:b/>
          <w:bCs/>
        </w:rPr>
        <w:t>6.</w:t>
      </w:r>
      <w:r w:rsidR="00A4338A" w:rsidRPr="001A24E7">
        <w:rPr>
          <w:b/>
          <w:bCs/>
        </w:rPr>
        <w:t>2</w:t>
      </w:r>
      <w:r w:rsidR="005E64E9" w:rsidRPr="006C66F1">
        <w:rPr>
          <w:b/>
          <w:bCs/>
        </w:rPr>
        <w:t>:</w:t>
      </w:r>
      <w:r w:rsidRPr="006C66F1">
        <w:rPr>
          <w:b/>
          <w:bCs/>
        </w:rPr>
        <w:t xml:space="preserve"> </w:t>
      </w:r>
      <w:r w:rsidR="00A4338A">
        <w:t>Calculate Food Total</w:t>
      </w:r>
    </w:p>
    <w:p w14:paraId="5024C072" w14:textId="4B7B0703" w:rsidR="00454CD3" w:rsidRDefault="00454CD3" w:rsidP="003F1106">
      <w:pPr>
        <w:jc w:val="center"/>
      </w:pPr>
    </w:p>
    <w:p w14:paraId="38020025" w14:textId="7CB4AC5A" w:rsidR="00454CD3" w:rsidRDefault="00BE766F" w:rsidP="003F1106">
      <w:pPr>
        <w:jc w:val="center"/>
      </w:pPr>
      <w:r>
        <w:rPr>
          <w:noProof/>
        </w:rPr>
        <w:drawing>
          <wp:inline distT="0" distB="0" distL="0" distR="0" wp14:anchorId="3A44E81D" wp14:editId="6EC8FCE2">
            <wp:extent cx="5730637" cy="3161293"/>
            <wp:effectExtent l="19050" t="19050" r="22860" b="2032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 rotWithShape="1">
                    <a:blip r:embed="rId10"/>
                    <a:srcRect l="14946" t="16614" r="7115" b="18893"/>
                    <a:stretch/>
                  </pic:blipFill>
                  <pic:spPr bwMode="auto">
                    <a:xfrm>
                      <a:off x="0" y="0"/>
                      <a:ext cx="5739716" cy="31663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075D3" w14:textId="65E5D8F5" w:rsidR="006D0C7C" w:rsidRDefault="006D0C7C" w:rsidP="003F1106">
      <w:pPr>
        <w:jc w:val="center"/>
      </w:pPr>
      <w:r w:rsidRPr="00716656">
        <w:rPr>
          <w:b/>
          <w:bCs/>
        </w:rPr>
        <w:t xml:space="preserve">Fig </w:t>
      </w:r>
      <w:r w:rsidR="0051318A">
        <w:rPr>
          <w:b/>
          <w:bCs/>
        </w:rPr>
        <w:t>3</w:t>
      </w:r>
      <w:r w:rsidRPr="00716656">
        <w:rPr>
          <w:b/>
          <w:bCs/>
        </w:rPr>
        <w:t>:</w:t>
      </w:r>
      <w:r>
        <w:t xml:space="preserve"> </w:t>
      </w:r>
      <w:r w:rsidR="00220FF7">
        <w:rPr>
          <w:b/>
          <w:bCs/>
        </w:rPr>
        <w:t>Module</w:t>
      </w:r>
      <w:r w:rsidRPr="001A24E7">
        <w:rPr>
          <w:b/>
          <w:bCs/>
        </w:rPr>
        <w:t xml:space="preserve"> 6</w:t>
      </w:r>
      <w:r>
        <w:t xml:space="preserve">: Manage Picnic Ordering –&gt; </w:t>
      </w:r>
      <w:r w:rsidR="00220FF7">
        <w:rPr>
          <w:b/>
          <w:bCs/>
        </w:rPr>
        <w:t>Sub-Module</w:t>
      </w:r>
      <w:r w:rsidR="00220FF7" w:rsidRPr="001A24E7">
        <w:rPr>
          <w:b/>
          <w:bCs/>
        </w:rPr>
        <w:t xml:space="preserve"> </w:t>
      </w:r>
      <w:r w:rsidRPr="001A24E7">
        <w:rPr>
          <w:b/>
          <w:bCs/>
        </w:rPr>
        <w:t>6.3</w:t>
      </w:r>
      <w:r>
        <w:rPr>
          <w:b/>
          <w:bCs/>
        </w:rPr>
        <w:t>:</w:t>
      </w:r>
      <w:r>
        <w:t xml:space="preserve"> Select Non-Food Choice</w:t>
      </w:r>
    </w:p>
    <w:p w14:paraId="43A42948" w14:textId="77777777" w:rsidR="003F1106" w:rsidRDefault="003F1106" w:rsidP="00D35C1D">
      <w:pPr>
        <w:jc w:val="center"/>
      </w:pPr>
    </w:p>
    <w:p w14:paraId="2D59DD14" w14:textId="77777777" w:rsidR="001D4D56" w:rsidRDefault="001D4D56" w:rsidP="00D35C1D">
      <w:pPr>
        <w:jc w:val="center"/>
      </w:pPr>
    </w:p>
    <w:p w14:paraId="6A702714" w14:textId="4B302D49" w:rsidR="00666C96" w:rsidRDefault="0009362D" w:rsidP="00D35C1D">
      <w:pPr>
        <w:jc w:val="center"/>
      </w:pPr>
      <w:r>
        <w:rPr>
          <w:noProof/>
        </w:rPr>
        <w:lastRenderedPageBreak/>
        <w:drawing>
          <wp:inline distT="0" distB="0" distL="0" distR="0" wp14:anchorId="124628E8" wp14:editId="116DB5C5">
            <wp:extent cx="5923061" cy="3028113"/>
            <wp:effectExtent l="19050" t="19050" r="20955" b="20320"/>
            <wp:docPr id="9" name="Picture 9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diagram&#10;&#10;Description automatically generated"/>
                    <pic:cNvPicPr/>
                  </pic:nvPicPr>
                  <pic:blipFill rotWithShape="1">
                    <a:blip r:embed="rId11"/>
                    <a:srcRect l="13162" t="18178" r="4436" b="18631"/>
                    <a:stretch/>
                  </pic:blipFill>
                  <pic:spPr bwMode="auto">
                    <a:xfrm>
                      <a:off x="0" y="0"/>
                      <a:ext cx="5932172" cy="30327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2023A" w14:textId="0A0FBA92" w:rsidR="00D311A9" w:rsidRDefault="00D311A9" w:rsidP="00D35C1D">
      <w:pPr>
        <w:jc w:val="center"/>
      </w:pPr>
      <w:r w:rsidRPr="00716656">
        <w:rPr>
          <w:b/>
          <w:bCs/>
        </w:rPr>
        <w:t xml:space="preserve">Fig </w:t>
      </w:r>
      <w:r w:rsidR="0051318A">
        <w:rPr>
          <w:b/>
          <w:bCs/>
        </w:rPr>
        <w:t>4</w:t>
      </w:r>
      <w:r w:rsidRPr="00716656">
        <w:rPr>
          <w:b/>
          <w:bCs/>
        </w:rPr>
        <w:t>:</w:t>
      </w:r>
      <w:r>
        <w:rPr>
          <w:b/>
          <w:bCs/>
        </w:rPr>
        <w:t xml:space="preserve"> </w:t>
      </w:r>
      <w:r w:rsidR="00220FF7">
        <w:rPr>
          <w:b/>
          <w:bCs/>
        </w:rPr>
        <w:t>Module</w:t>
      </w:r>
      <w:r w:rsidR="00A25C2D" w:rsidRPr="006C66F1">
        <w:rPr>
          <w:b/>
          <w:bCs/>
        </w:rPr>
        <w:t xml:space="preserve"> 6:</w:t>
      </w:r>
      <w:r w:rsidR="00A25C2D" w:rsidRPr="00BA237F">
        <w:t xml:space="preserve"> </w:t>
      </w:r>
      <w:r w:rsidR="00D1093B">
        <w:t>Manage Picnic Ordering –</w:t>
      </w:r>
      <w:r w:rsidR="00A25C2D">
        <w:t>&gt;</w:t>
      </w:r>
      <w:r w:rsidR="00D1093B">
        <w:t xml:space="preserve"> </w:t>
      </w:r>
      <w:r w:rsidR="00220FF7">
        <w:rPr>
          <w:b/>
          <w:bCs/>
        </w:rPr>
        <w:t>Sub-Module</w:t>
      </w:r>
      <w:r w:rsidR="00220FF7" w:rsidRPr="006C66F1">
        <w:rPr>
          <w:b/>
          <w:bCs/>
        </w:rPr>
        <w:t xml:space="preserve"> </w:t>
      </w:r>
      <w:r w:rsidR="00D1093B" w:rsidRPr="006C66F1">
        <w:rPr>
          <w:b/>
          <w:bCs/>
        </w:rPr>
        <w:t>6.4</w:t>
      </w:r>
      <w:r w:rsidR="00BA237F" w:rsidRPr="006C66F1">
        <w:rPr>
          <w:b/>
          <w:bCs/>
        </w:rPr>
        <w:t>:</w:t>
      </w:r>
      <w:r w:rsidR="00D1093B">
        <w:t xml:space="preserve"> Complete Picnic Ordering</w:t>
      </w:r>
    </w:p>
    <w:p w14:paraId="477F90D1" w14:textId="42E1E48F" w:rsidR="00666C96" w:rsidRDefault="00666C96"/>
    <w:p w14:paraId="08A7FE06" w14:textId="004F2F39" w:rsidR="00666C96" w:rsidRDefault="00666C96" w:rsidP="00666C96">
      <w:pPr>
        <w:pStyle w:val="ListParagraph"/>
        <w:numPr>
          <w:ilvl w:val="0"/>
          <w:numId w:val="1"/>
        </w:numPr>
        <w:rPr>
          <w:b/>
          <w:bCs/>
        </w:rPr>
      </w:pPr>
      <w:r w:rsidRPr="00E234AE">
        <w:rPr>
          <w:b/>
          <w:bCs/>
        </w:rPr>
        <w:t>Process# 9:</w:t>
      </w:r>
      <w:r w:rsidR="00E234AE">
        <w:rPr>
          <w:b/>
          <w:bCs/>
        </w:rPr>
        <w:t xml:space="preserve"> Manage List of Customers</w:t>
      </w:r>
      <w:r w:rsidR="00F24FCC">
        <w:rPr>
          <w:b/>
          <w:bCs/>
        </w:rPr>
        <w:t>:</w:t>
      </w:r>
      <w:r w:rsidRPr="00E234AE">
        <w:rPr>
          <w:b/>
          <w:bCs/>
        </w:rPr>
        <w:t xml:space="preserve"> </w:t>
      </w:r>
      <w:r w:rsidR="00E234AE" w:rsidRPr="00E234AE">
        <w:rPr>
          <w:b/>
          <w:bCs/>
        </w:rPr>
        <w:t>(closest to the process – Manage Customers (CRUD Operations)</w:t>
      </w:r>
      <w:r w:rsidR="00E234AE">
        <w:rPr>
          <w:b/>
          <w:bCs/>
        </w:rPr>
        <w:t>)</w:t>
      </w:r>
    </w:p>
    <w:p w14:paraId="313004EF" w14:textId="6080F2FB" w:rsidR="00C00F98" w:rsidRPr="007825E5" w:rsidRDefault="00C00F98" w:rsidP="00C00F98">
      <w:r>
        <w:t xml:space="preserve">The Module of Manage customers can be managed using </w:t>
      </w:r>
      <w:r w:rsidR="00174CD9">
        <w:t>3</w:t>
      </w:r>
      <w:r>
        <w:t xml:space="preserve"> lower-level modules and each of those are broken down into further lower-level subordinate modules that would be equivalent to level 2 DFDs</w:t>
      </w:r>
      <w:r w:rsidR="00174CD9">
        <w:t xml:space="preserve">. </w:t>
      </w:r>
      <w:r>
        <w:t xml:space="preserve">Below are the </w:t>
      </w:r>
      <w:r w:rsidR="00174CD9">
        <w:t>3</w:t>
      </w:r>
      <w:r>
        <w:t xml:space="preserve"> modules:</w:t>
      </w:r>
    </w:p>
    <w:p w14:paraId="1A3A2170" w14:textId="18B0B98F" w:rsidR="00C00F98" w:rsidRDefault="00174CD9" w:rsidP="00C00F98">
      <w:pPr>
        <w:pStyle w:val="ListParagraph"/>
        <w:numPr>
          <w:ilvl w:val="0"/>
          <w:numId w:val="4"/>
        </w:numPr>
      </w:pPr>
      <w:r>
        <w:t>Create Customer Record</w:t>
      </w:r>
    </w:p>
    <w:p w14:paraId="37EE5FF4" w14:textId="45DCB921" w:rsidR="00557C2F" w:rsidRDefault="00557C2F" w:rsidP="00C00F98">
      <w:pPr>
        <w:pStyle w:val="ListParagraph"/>
        <w:numPr>
          <w:ilvl w:val="0"/>
          <w:numId w:val="4"/>
        </w:numPr>
      </w:pPr>
      <w:r>
        <w:t xml:space="preserve">Update Customer Record </w:t>
      </w:r>
    </w:p>
    <w:p w14:paraId="35FDDE0B" w14:textId="39BA52BC" w:rsidR="00557C2F" w:rsidRDefault="00557C2F" w:rsidP="00C00F98">
      <w:pPr>
        <w:pStyle w:val="ListParagraph"/>
        <w:numPr>
          <w:ilvl w:val="0"/>
          <w:numId w:val="4"/>
        </w:numPr>
      </w:pPr>
      <w:r>
        <w:t>Manage Customer Record</w:t>
      </w:r>
    </w:p>
    <w:p w14:paraId="4C05BBDF" w14:textId="37F543ED" w:rsidR="00C00F98" w:rsidRDefault="00C00F98" w:rsidP="00C00F98">
      <w:r>
        <w:t xml:space="preserve">Iteration: The modules 1) </w:t>
      </w:r>
      <w:r w:rsidR="005B4A63">
        <w:t>Create</w:t>
      </w:r>
      <w:r>
        <w:t xml:space="preserve">, 2) </w:t>
      </w:r>
      <w:r w:rsidR="005B4A63">
        <w:t>Update</w:t>
      </w:r>
      <w:r>
        <w:t xml:space="preserve">, &amp; 3) </w:t>
      </w:r>
      <w:r w:rsidR="005B4A63">
        <w:t>Manage Customer Record</w:t>
      </w:r>
      <w:r>
        <w:t xml:space="preserve"> are repeated </w:t>
      </w:r>
      <w:r w:rsidR="00A626E5">
        <w:t>&amp;</w:t>
      </w:r>
      <w:r>
        <w:t xml:space="preserve"> shown with curved arrow. </w:t>
      </w:r>
    </w:p>
    <w:p w14:paraId="4A04BF78" w14:textId="357E0783" w:rsidR="00C00F98" w:rsidRDefault="00C00F98" w:rsidP="00C00F98">
      <w:r>
        <w:t xml:space="preserve">Conditional lines: These are indicated as part of decision-making logic, namely, 1) </w:t>
      </w:r>
      <w:r w:rsidR="007825ED">
        <w:t>Assess existing customer status</w:t>
      </w:r>
      <w:r>
        <w:t xml:space="preserve">, 2) </w:t>
      </w:r>
      <w:r w:rsidR="007825ED">
        <w:t>Display update status</w:t>
      </w:r>
      <w:r>
        <w:t xml:space="preserve">, </w:t>
      </w:r>
      <w:r w:rsidR="006004EC">
        <w:t xml:space="preserve">and </w:t>
      </w:r>
      <w:r>
        <w:t xml:space="preserve">3) </w:t>
      </w:r>
      <w:r w:rsidR="007825ED">
        <w:t>Assess customer loyalty statu</w:t>
      </w:r>
      <w:r w:rsidR="006004EC">
        <w:t>s.</w:t>
      </w:r>
    </w:p>
    <w:p w14:paraId="2664E147" w14:textId="24ACF3DF" w:rsidR="001B4397" w:rsidRDefault="001B4397" w:rsidP="001B4397">
      <w:r>
        <w:t xml:space="preserve">Coupling: </w:t>
      </w:r>
      <w:r w:rsidR="00FC3D8C">
        <w:t>All the modules are ‘data’ coupled since the data passed by one module to other is completely used up by the receiving modules.</w:t>
      </w:r>
      <w:r w:rsidR="00DB7C84">
        <w:t xml:space="preserve"> This indicates loose coupling.</w:t>
      </w:r>
    </w:p>
    <w:p w14:paraId="07232342" w14:textId="77777777" w:rsidR="001B4397" w:rsidRDefault="001B4397" w:rsidP="001B4397">
      <w:r>
        <w:t xml:space="preserve">Cohesion: All the subordinate modules are used for a single function only, hence cohesion is ‘good’ and all are functional cohesion types. </w:t>
      </w:r>
    </w:p>
    <w:p w14:paraId="6A0C52DF" w14:textId="6F5559F3" w:rsidR="001B4397" w:rsidRDefault="001B4397" w:rsidP="001B4397">
      <w:r>
        <w:t>Fan-in</w:t>
      </w:r>
      <w:r w:rsidR="00D97079">
        <w:t xml:space="preserve">: The fan-in for most of the modules is low to moderate, there are few modules like </w:t>
      </w:r>
      <w:r w:rsidR="004D5B9C">
        <w:t>9.2.1 which are reused and have high fan-in.</w:t>
      </w:r>
    </w:p>
    <w:p w14:paraId="50D8C0AF" w14:textId="238CCE17" w:rsidR="001B4397" w:rsidRPr="001B4397" w:rsidRDefault="001B4397" w:rsidP="001B4397">
      <w:pPr>
        <w:rPr>
          <w:noProof/>
        </w:rPr>
      </w:pPr>
      <w:r>
        <w:t>Fan-out</w:t>
      </w:r>
      <w:r w:rsidR="00CB2D19">
        <w:rPr>
          <w:noProof/>
        </w:rPr>
        <w:t>: Fan-out for all the modules is low to moderate, which is desirable.</w:t>
      </w:r>
    </w:p>
    <w:p w14:paraId="0429810E" w14:textId="070745E8" w:rsidR="00422A60" w:rsidRDefault="00F057CD" w:rsidP="00A84107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D118FCD" wp14:editId="71E2706D">
            <wp:extent cx="5845620" cy="3232080"/>
            <wp:effectExtent l="19050" t="19050" r="22225" b="26035"/>
            <wp:docPr id="10" name="Picture 10" descr="Graphical user interface, 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diagram, application&#10;&#10;Description automatically generated"/>
                    <pic:cNvPicPr/>
                  </pic:nvPicPr>
                  <pic:blipFill rotWithShape="1">
                    <a:blip r:embed="rId12"/>
                    <a:srcRect l="12381" t="15247" r="6950" b="17850"/>
                    <a:stretch/>
                  </pic:blipFill>
                  <pic:spPr bwMode="auto">
                    <a:xfrm>
                      <a:off x="0" y="0"/>
                      <a:ext cx="5855354" cy="32374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67266" w14:textId="60EBEC47" w:rsidR="00761A12" w:rsidRDefault="001166E8" w:rsidP="00422A60">
      <w:pPr>
        <w:jc w:val="center"/>
        <w:rPr>
          <w:b/>
          <w:bCs/>
        </w:rPr>
      </w:pPr>
      <w:r w:rsidRPr="00B140EA">
        <w:rPr>
          <w:b/>
          <w:bCs/>
        </w:rPr>
        <w:t xml:space="preserve">Fig </w:t>
      </w:r>
      <w:r w:rsidR="0051318A">
        <w:rPr>
          <w:b/>
          <w:bCs/>
        </w:rPr>
        <w:t>5</w:t>
      </w:r>
      <w:r w:rsidRPr="00B140EA">
        <w:rPr>
          <w:b/>
          <w:bCs/>
        </w:rPr>
        <w:t xml:space="preserve">: </w:t>
      </w:r>
      <w:r w:rsidR="0051318A">
        <w:rPr>
          <w:b/>
          <w:bCs/>
        </w:rPr>
        <w:t>Module</w:t>
      </w:r>
      <w:r w:rsidR="00F41956" w:rsidRPr="00B140EA">
        <w:rPr>
          <w:b/>
          <w:bCs/>
        </w:rPr>
        <w:t xml:space="preserve"> 9:</w:t>
      </w:r>
      <w:r w:rsidR="00B140EA">
        <w:rPr>
          <w:b/>
          <w:bCs/>
        </w:rPr>
        <w:t xml:space="preserve"> </w:t>
      </w:r>
      <w:r w:rsidR="002060DD">
        <w:t xml:space="preserve">Manage list of customers -&gt; </w:t>
      </w:r>
      <w:r w:rsidR="0051318A">
        <w:rPr>
          <w:b/>
          <w:bCs/>
        </w:rPr>
        <w:t>Sub-Module</w:t>
      </w:r>
      <w:r w:rsidR="0051318A" w:rsidRPr="00A660B2">
        <w:rPr>
          <w:b/>
          <w:bCs/>
        </w:rPr>
        <w:t xml:space="preserve"> </w:t>
      </w:r>
      <w:r w:rsidR="00A51067" w:rsidRPr="00A660B2">
        <w:rPr>
          <w:b/>
          <w:bCs/>
        </w:rPr>
        <w:t>9.1:</w:t>
      </w:r>
      <w:r w:rsidR="00A51067">
        <w:t xml:space="preserve"> Create Customer Record</w:t>
      </w:r>
    </w:p>
    <w:p w14:paraId="1CFFE55D" w14:textId="200EF289" w:rsidR="002C3828" w:rsidRDefault="002C3828">
      <w:pPr>
        <w:rPr>
          <w:b/>
          <w:bCs/>
        </w:rPr>
      </w:pPr>
    </w:p>
    <w:p w14:paraId="787B2BC3" w14:textId="1BDD3D71" w:rsidR="002C3828" w:rsidRDefault="00D97079" w:rsidP="00254758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18AEA53" wp14:editId="1C680FD7">
            <wp:extent cx="6002121" cy="3756839"/>
            <wp:effectExtent l="19050" t="19050" r="17780" b="15240"/>
            <wp:docPr id="20" name="Picture 20" descr="Graphical user interface, 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diagram, application&#10;&#10;Description automatically generated"/>
                    <pic:cNvPicPr/>
                  </pic:nvPicPr>
                  <pic:blipFill rotWithShape="1">
                    <a:blip r:embed="rId13"/>
                    <a:srcRect l="11202" t="15840" r="11507" b="11594"/>
                    <a:stretch/>
                  </pic:blipFill>
                  <pic:spPr bwMode="auto">
                    <a:xfrm>
                      <a:off x="0" y="0"/>
                      <a:ext cx="6007520" cy="37602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34AE6" w14:textId="15C18645" w:rsidR="002C3828" w:rsidRDefault="002C3828" w:rsidP="00422A60">
      <w:pPr>
        <w:jc w:val="center"/>
      </w:pPr>
      <w:r w:rsidRPr="00B140EA">
        <w:rPr>
          <w:b/>
          <w:bCs/>
        </w:rPr>
        <w:t xml:space="preserve">Fig </w:t>
      </w:r>
      <w:r w:rsidR="0051318A">
        <w:rPr>
          <w:b/>
          <w:bCs/>
        </w:rPr>
        <w:t>6</w:t>
      </w:r>
      <w:r w:rsidRPr="00B140EA">
        <w:rPr>
          <w:b/>
          <w:bCs/>
        </w:rPr>
        <w:t xml:space="preserve">: </w:t>
      </w:r>
      <w:r w:rsidR="005B4F37">
        <w:rPr>
          <w:b/>
          <w:bCs/>
        </w:rPr>
        <w:t>Module</w:t>
      </w:r>
      <w:r w:rsidRPr="00B140EA">
        <w:rPr>
          <w:b/>
          <w:bCs/>
        </w:rPr>
        <w:t xml:space="preserve"> 9:</w:t>
      </w:r>
      <w:r>
        <w:rPr>
          <w:b/>
          <w:bCs/>
        </w:rPr>
        <w:t xml:space="preserve"> </w:t>
      </w:r>
      <w:r>
        <w:t xml:space="preserve">Manage list of customers -&gt; </w:t>
      </w:r>
      <w:r w:rsidR="005B4F37">
        <w:rPr>
          <w:b/>
          <w:bCs/>
        </w:rPr>
        <w:t>Sub-Module</w:t>
      </w:r>
      <w:r w:rsidR="005B4F37" w:rsidRPr="00A660B2">
        <w:rPr>
          <w:b/>
          <w:bCs/>
        </w:rPr>
        <w:t xml:space="preserve"> </w:t>
      </w:r>
      <w:r w:rsidRPr="00A660B2">
        <w:rPr>
          <w:b/>
          <w:bCs/>
        </w:rPr>
        <w:t>9.</w:t>
      </w:r>
      <w:r>
        <w:rPr>
          <w:b/>
          <w:bCs/>
        </w:rPr>
        <w:t>2</w:t>
      </w:r>
      <w:r w:rsidRPr="00A660B2">
        <w:rPr>
          <w:b/>
          <w:bCs/>
        </w:rPr>
        <w:t>:</w:t>
      </w:r>
      <w:r>
        <w:t xml:space="preserve"> </w:t>
      </w:r>
      <w:r w:rsidR="003D198C">
        <w:t>Update</w:t>
      </w:r>
      <w:r>
        <w:t xml:space="preserve"> Customer Record</w:t>
      </w:r>
    </w:p>
    <w:p w14:paraId="4496C164" w14:textId="66860034" w:rsidR="002C3828" w:rsidRDefault="002C3828"/>
    <w:p w14:paraId="69959924" w14:textId="77777777" w:rsidR="00D8539A" w:rsidRDefault="00D8539A" w:rsidP="00254758">
      <w:pPr>
        <w:jc w:val="center"/>
        <w:rPr>
          <w:b/>
          <w:bCs/>
        </w:rPr>
      </w:pPr>
    </w:p>
    <w:p w14:paraId="29D85D38" w14:textId="77777777" w:rsidR="00D8539A" w:rsidRDefault="00D8539A" w:rsidP="00254758">
      <w:pPr>
        <w:jc w:val="center"/>
        <w:rPr>
          <w:b/>
          <w:bCs/>
        </w:rPr>
      </w:pPr>
    </w:p>
    <w:p w14:paraId="64A2B924" w14:textId="2B20F15E" w:rsidR="008000BB" w:rsidRDefault="00D8539A" w:rsidP="00254758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F92B0FD" wp14:editId="1D904D3E">
            <wp:extent cx="5942838" cy="3587535"/>
            <wp:effectExtent l="19050" t="19050" r="20320" b="13335"/>
            <wp:docPr id="21" name="Picture 21" descr="Graphical user interface, 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diagram, application&#10;&#10;Description automatically generated"/>
                    <pic:cNvPicPr/>
                  </pic:nvPicPr>
                  <pic:blipFill rotWithShape="1">
                    <a:blip r:embed="rId14"/>
                    <a:srcRect l="13657" t="15600" r="5847" b="11510"/>
                    <a:stretch/>
                  </pic:blipFill>
                  <pic:spPr bwMode="auto">
                    <a:xfrm>
                      <a:off x="0" y="0"/>
                      <a:ext cx="5951017" cy="35924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416B9" w14:textId="714ABDF8" w:rsidR="002C3828" w:rsidRPr="00B140EA" w:rsidRDefault="002C3828" w:rsidP="00422A60">
      <w:pPr>
        <w:jc w:val="center"/>
        <w:rPr>
          <w:b/>
          <w:bCs/>
        </w:rPr>
      </w:pPr>
      <w:r w:rsidRPr="00B140EA">
        <w:rPr>
          <w:b/>
          <w:bCs/>
        </w:rPr>
        <w:t xml:space="preserve">Fig </w:t>
      </w:r>
      <w:r w:rsidR="0051318A">
        <w:rPr>
          <w:b/>
          <w:bCs/>
        </w:rPr>
        <w:t>7</w:t>
      </w:r>
      <w:r w:rsidRPr="00B140EA">
        <w:rPr>
          <w:b/>
          <w:bCs/>
        </w:rPr>
        <w:t xml:space="preserve">: </w:t>
      </w:r>
      <w:r w:rsidR="005B4F37">
        <w:rPr>
          <w:b/>
          <w:bCs/>
        </w:rPr>
        <w:t>Module</w:t>
      </w:r>
      <w:r w:rsidRPr="00B140EA">
        <w:rPr>
          <w:b/>
          <w:bCs/>
        </w:rPr>
        <w:t xml:space="preserve"> 9:</w:t>
      </w:r>
      <w:r>
        <w:rPr>
          <w:b/>
          <w:bCs/>
        </w:rPr>
        <w:t xml:space="preserve"> </w:t>
      </w:r>
      <w:r>
        <w:t xml:space="preserve">Manage list of customers -&gt; </w:t>
      </w:r>
      <w:r w:rsidR="005B4F37">
        <w:rPr>
          <w:b/>
          <w:bCs/>
        </w:rPr>
        <w:t>Sub-Module</w:t>
      </w:r>
      <w:r w:rsidR="005B4F37" w:rsidRPr="00A660B2">
        <w:rPr>
          <w:b/>
          <w:bCs/>
        </w:rPr>
        <w:t xml:space="preserve"> </w:t>
      </w:r>
      <w:r w:rsidRPr="00A660B2">
        <w:rPr>
          <w:b/>
          <w:bCs/>
        </w:rPr>
        <w:t>9.</w:t>
      </w:r>
      <w:r>
        <w:rPr>
          <w:b/>
          <w:bCs/>
        </w:rPr>
        <w:t>3</w:t>
      </w:r>
      <w:r w:rsidRPr="00A660B2">
        <w:rPr>
          <w:b/>
          <w:bCs/>
        </w:rPr>
        <w:t>:</w:t>
      </w:r>
      <w:r>
        <w:t xml:space="preserve"> </w:t>
      </w:r>
      <w:r w:rsidR="007002A8">
        <w:t>Manag</w:t>
      </w:r>
      <w:r>
        <w:t>e Customer Record</w:t>
      </w:r>
    </w:p>
    <w:sectPr w:rsidR="002C3828" w:rsidRPr="00B140EA" w:rsidSect="00E82821">
      <w:headerReference w:type="default" r:id="rId15"/>
      <w:footerReference w:type="default" r:id="rId16"/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368397" w14:textId="77777777" w:rsidR="001E4268" w:rsidRDefault="001E4268" w:rsidP="00BE11B8">
      <w:pPr>
        <w:spacing w:after="0" w:line="240" w:lineRule="auto"/>
      </w:pPr>
      <w:r>
        <w:separator/>
      </w:r>
    </w:p>
  </w:endnote>
  <w:endnote w:type="continuationSeparator" w:id="0">
    <w:p w14:paraId="6E996C1C" w14:textId="77777777" w:rsidR="001E4268" w:rsidRDefault="001E4268" w:rsidP="00BE11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0276885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CAE8455" w14:textId="1AB26E80" w:rsidR="00BE11B8" w:rsidRDefault="00BE11B8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4ECCD0C" w14:textId="77777777" w:rsidR="00BE11B8" w:rsidRDefault="00BE11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2B5F10" w14:textId="77777777" w:rsidR="001E4268" w:rsidRDefault="001E4268" w:rsidP="00BE11B8">
      <w:pPr>
        <w:spacing w:after="0" w:line="240" w:lineRule="auto"/>
      </w:pPr>
      <w:r>
        <w:separator/>
      </w:r>
    </w:p>
  </w:footnote>
  <w:footnote w:type="continuationSeparator" w:id="0">
    <w:p w14:paraId="5645A650" w14:textId="77777777" w:rsidR="001E4268" w:rsidRDefault="001E4268" w:rsidP="00BE11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2CE704" w14:textId="5ABFF939" w:rsidR="00BE11B8" w:rsidRDefault="00BE11B8">
    <w:pPr>
      <w:pStyle w:val="Header"/>
    </w:pPr>
    <w:r>
      <w:t>INSY 5341-Section 001</w:t>
    </w:r>
    <w:r>
      <w:ptab w:relativeTo="margin" w:alignment="center" w:leader="none"/>
    </w:r>
    <w:r>
      <w:rPr>
        <w:rFonts w:ascii="Lato" w:hAnsi="Lato"/>
        <w:color w:val="2D3B45"/>
        <w:shd w:val="clear" w:color="auto" w:fill="FFFFFF"/>
      </w:rPr>
      <w:t>Program Logic Design Assignment</w:t>
    </w:r>
    <w:r>
      <w:ptab w:relativeTo="margin" w:alignment="right" w:leader="none"/>
    </w:r>
    <w:r>
      <w:t>Fall’22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664C0"/>
    <w:multiLevelType w:val="hybridMultilevel"/>
    <w:tmpl w:val="8A8A5446"/>
    <w:lvl w:ilvl="0" w:tplc="2A2071A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D9F0F22"/>
    <w:multiLevelType w:val="hybridMultilevel"/>
    <w:tmpl w:val="8A8A5446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D9B47ED"/>
    <w:multiLevelType w:val="hybridMultilevel"/>
    <w:tmpl w:val="6F268CD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1175E8"/>
    <w:multiLevelType w:val="hybridMultilevel"/>
    <w:tmpl w:val="6F268CD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0241144">
    <w:abstractNumId w:val="3"/>
  </w:num>
  <w:num w:numId="2" w16cid:durableId="431753390">
    <w:abstractNumId w:val="2"/>
  </w:num>
  <w:num w:numId="3" w16cid:durableId="1884170589">
    <w:abstractNumId w:val="0"/>
  </w:num>
  <w:num w:numId="4" w16cid:durableId="10508815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A8E"/>
    <w:rsid w:val="000077E7"/>
    <w:rsid w:val="00016B3C"/>
    <w:rsid w:val="000249C2"/>
    <w:rsid w:val="00052985"/>
    <w:rsid w:val="00055370"/>
    <w:rsid w:val="0009362D"/>
    <w:rsid w:val="000B53F1"/>
    <w:rsid w:val="000F0860"/>
    <w:rsid w:val="001111FD"/>
    <w:rsid w:val="001166E8"/>
    <w:rsid w:val="00150700"/>
    <w:rsid w:val="00174CD9"/>
    <w:rsid w:val="001A24E7"/>
    <w:rsid w:val="001A6D4C"/>
    <w:rsid w:val="001B4397"/>
    <w:rsid w:val="001D4D56"/>
    <w:rsid w:val="001E4268"/>
    <w:rsid w:val="001E508B"/>
    <w:rsid w:val="001E7CAE"/>
    <w:rsid w:val="002060DD"/>
    <w:rsid w:val="00206D91"/>
    <w:rsid w:val="00211F54"/>
    <w:rsid w:val="00220FF7"/>
    <w:rsid w:val="00254758"/>
    <w:rsid w:val="00273D75"/>
    <w:rsid w:val="0028609D"/>
    <w:rsid w:val="00294066"/>
    <w:rsid w:val="002A1F81"/>
    <w:rsid w:val="002A3EE0"/>
    <w:rsid w:val="002C3661"/>
    <w:rsid w:val="002C3828"/>
    <w:rsid w:val="002C4632"/>
    <w:rsid w:val="002C7C87"/>
    <w:rsid w:val="003074E4"/>
    <w:rsid w:val="0031461C"/>
    <w:rsid w:val="003B2584"/>
    <w:rsid w:val="003B7710"/>
    <w:rsid w:val="003D198C"/>
    <w:rsid w:val="003F1106"/>
    <w:rsid w:val="00422A60"/>
    <w:rsid w:val="00454CD3"/>
    <w:rsid w:val="004665F5"/>
    <w:rsid w:val="004672A6"/>
    <w:rsid w:val="004944EB"/>
    <w:rsid w:val="004D532D"/>
    <w:rsid w:val="004D5B9C"/>
    <w:rsid w:val="005043C5"/>
    <w:rsid w:val="00506003"/>
    <w:rsid w:val="0051318A"/>
    <w:rsid w:val="005135FC"/>
    <w:rsid w:val="005250FB"/>
    <w:rsid w:val="00540C19"/>
    <w:rsid w:val="00557C2F"/>
    <w:rsid w:val="005701F2"/>
    <w:rsid w:val="005A5639"/>
    <w:rsid w:val="005B3006"/>
    <w:rsid w:val="005B4A63"/>
    <w:rsid w:val="005B4F37"/>
    <w:rsid w:val="005D7C14"/>
    <w:rsid w:val="005E64E9"/>
    <w:rsid w:val="006004EC"/>
    <w:rsid w:val="00603A8E"/>
    <w:rsid w:val="006203EC"/>
    <w:rsid w:val="00666C96"/>
    <w:rsid w:val="006A096E"/>
    <w:rsid w:val="006C66F1"/>
    <w:rsid w:val="006D0C7C"/>
    <w:rsid w:val="006F41D8"/>
    <w:rsid w:val="007002A8"/>
    <w:rsid w:val="00704CAE"/>
    <w:rsid w:val="00716656"/>
    <w:rsid w:val="00721621"/>
    <w:rsid w:val="00761A12"/>
    <w:rsid w:val="00772D2E"/>
    <w:rsid w:val="007825E5"/>
    <w:rsid w:val="007825ED"/>
    <w:rsid w:val="0079589B"/>
    <w:rsid w:val="007A23A0"/>
    <w:rsid w:val="007C754B"/>
    <w:rsid w:val="007F4529"/>
    <w:rsid w:val="008000BB"/>
    <w:rsid w:val="00805DF3"/>
    <w:rsid w:val="00812CE9"/>
    <w:rsid w:val="00847BFF"/>
    <w:rsid w:val="0085059C"/>
    <w:rsid w:val="00864556"/>
    <w:rsid w:val="008656CD"/>
    <w:rsid w:val="008A3076"/>
    <w:rsid w:val="008A6416"/>
    <w:rsid w:val="008E499D"/>
    <w:rsid w:val="008F1AD6"/>
    <w:rsid w:val="00970525"/>
    <w:rsid w:val="009716DE"/>
    <w:rsid w:val="009915E2"/>
    <w:rsid w:val="009A7BB7"/>
    <w:rsid w:val="009C3523"/>
    <w:rsid w:val="009E345D"/>
    <w:rsid w:val="00A01FBF"/>
    <w:rsid w:val="00A25C2D"/>
    <w:rsid w:val="00A360C9"/>
    <w:rsid w:val="00A4338A"/>
    <w:rsid w:val="00A51067"/>
    <w:rsid w:val="00A626E5"/>
    <w:rsid w:val="00A632BD"/>
    <w:rsid w:val="00A660B2"/>
    <w:rsid w:val="00A73BD3"/>
    <w:rsid w:val="00A84107"/>
    <w:rsid w:val="00B0198D"/>
    <w:rsid w:val="00B140EA"/>
    <w:rsid w:val="00B42AC9"/>
    <w:rsid w:val="00BA237F"/>
    <w:rsid w:val="00BB1BA2"/>
    <w:rsid w:val="00BE11B8"/>
    <w:rsid w:val="00BE2E4C"/>
    <w:rsid w:val="00BE766F"/>
    <w:rsid w:val="00C00F98"/>
    <w:rsid w:val="00C07753"/>
    <w:rsid w:val="00C8022F"/>
    <w:rsid w:val="00C86BB7"/>
    <w:rsid w:val="00CB2D19"/>
    <w:rsid w:val="00CC62CC"/>
    <w:rsid w:val="00D1093B"/>
    <w:rsid w:val="00D136AF"/>
    <w:rsid w:val="00D1557F"/>
    <w:rsid w:val="00D22A0F"/>
    <w:rsid w:val="00D311A9"/>
    <w:rsid w:val="00D35C1D"/>
    <w:rsid w:val="00D50B26"/>
    <w:rsid w:val="00D6055C"/>
    <w:rsid w:val="00D8539A"/>
    <w:rsid w:val="00D97079"/>
    <w:rsid w:val="00DB06F7"/>
    <w:rsid w:val="00DB7C84"/>
    <w:rsid w:val="00DC05C4"/>
    <w:rsid w:val="00DC545D"/>
    <w:rsid w:val="00E10975"/>
    <w:rsid w:val="00E159CD"/>
    <w:rsid w:val="00E234AE"/>
    <w:rsid w:val="00E770F6"/>
    <w:rsid w:val="00E82821"/>
    <w:rsid w:val="00E83E91"/>
    <w:rsid w:val="00E93112"/>
    <w:rsid w:val="00EB39EB"/>
    <w:rsid w:val="00EC5AA7"/>
    <w:rsid w:val="00EC63FC"/>
    <w:rsid w:val="00F057CD"/>
    <w:rsid w:val="00F24FCC"/>
    <w:rsid w:val="00F401DF"/>
    <w:rsid w:val="00F40EF1"/>
    <w:rsid w:val="00F41956"/>
    <w:rsid w:val="00F50ED8"/>
    <w:rsid w:val="00F74AB0"/>
    <w:rsid w:val="00FA73EE"/>
    <w:rsid w:val="00FC1D67"/>
    <w:rsid w:val="00FC3D8C"/>
    <w:rsid w:val="00FE7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2804D"/>
  <w15:chartTrackingRefBased/>
  <w15:docId w15:val="{E18B8B8C-FEC8-41C1-A62A-795E3D695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0EF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E11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11B8"/>
  </w:style>
  <w:style w:type="paragraph" w:styleId="Footer">
    <w:name w:val="footer"/>
    <w:basedOn w:val="Normal"/>
    <w:link w:val="FooterChar"/>
    <w:uiPriority w:val="99"/>
    <w:unhideWhenUsed/>
    <w:rsid w:val="00BE11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11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D15A98-2B1D-4756-B732-3DEA2D944B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1403</TotalTime>
  <Pages>6</Pages>
  <Words>552</Words>
  <Characters>3151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Arti Phadke</dc:creator>
  <cp:keywords/>
  <dc:description/>
  <cp:lastModifiedBy>Arti Phadke</cp:lastModifiedBy>
  <cp:revision>170</cp:revision>
  <dcterms:created xsi:type="dcterms:W3CDTF">2022-11-26T23:53:00Z</dcterms:created>
  <dcterms:modified xsi:type="dcterms:W3CDTF">2022-11-28T01:16:00Z</dcterms:modified>
</cp:coreProperties>
</file>