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Linear Term - Paul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Spatial Filter - Connor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RHS - Connor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Function - Seth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FunctionPtr x()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x component of this (if this is a vector-valued function).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Enter a function and check that the return is the same as the x component entered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FunctionPtr 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y component of this (if this is a vector-valued function).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 Enter a function and check that the return is the same as the x component entered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FunctionPtr dx()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x derivative of this.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Enter a function with a known x derivative and check that the return = known value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FunctionPtr dy()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y derivative of this.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Enter a function with a known x derivative and check that the return = known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FunctionPtr div()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this is a vector-valued function, returns its divergence, defined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f-&gt;x()-&gt;dx() + f-&gt;y()-&gt;dy().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Enter a function with known answer to dx()+dy() and make sure return = that answer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FunctionPtr grad()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gradient of this, defined as Function::vectorize(f-&gt;dx(), f-&gt;dy()).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Enter a function with known gradient and assert that gradient = the return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int rank()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rank of this; 0 for scalar-valued function, 1 for vector-valued, etc.\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scalar-valued function and assert the return is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vector-valued function and assert the return is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double l2norm(MeshPtr mesh, int cubatureDegreeEnrichment = 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non-negative value measuring the this function on the specified mesh. For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non-polynomial functions, or functions of higher polynomial degree than the sum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 the test and trial spaces on the mesh, specifying a positive cubature enrichment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will allow more precise measurement.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||f-g|| ==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string displayString()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string representing this function.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string and make sure the correct string is displayed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static double evaluate(FunctionPtr f, double x, double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this function evaluated at (x, y). Only valid for scalar-valued functions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(function with rank 0).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with known answer and make sure the answer = the return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FunctionPtr composedFunction( FunctionPtr f, FunctionPtr arg 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f ◦ g = f(g(·, ·)) the composition of f with g; g must be vector-valued.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two functions with known answer to composition of the two and check with the return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FunctionPtr constant(double value)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constant function with the specified 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value and check the return with constant function it should be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FunctionPtr vectorize(FunctionPtr f1, FunctionPtr f2)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two-dimensional vector function with components f1 and f2.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two functions and check return with two-dimensional vector function it should be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FunctionPtr normal()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function representing the unit outward-facing normal on each element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boundary.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with known normal and compare to the 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FunctionPtr solution(VarPtr var, SolutionPtr soln)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function representing the specified variable component of the specified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Solution.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variable and a solution and compare the return with the function that should be returned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FunctionPtr xn(int n=1)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function representing 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an int and compare the return to the known answer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FunctionPtr yn(int n=1)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function representing 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an int and compare the return to the known answer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FunctionPtr operator*(FunctionPtr f1, FunctionPtr f2)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function representing f1f2.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two function pointers and compare the return with the answer of f1*f2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operator/(FunctionPtr f1, FunctionPtr scalarDivisor)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function representing f1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f2, where f2 is the scalar-valued function scalarDivisor.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two function pointers and compare the return with the answer of f1/f2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operator/(FunctionPtr f1, double divisor)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function representing f1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b, where b is the constant specified by divisor.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double and compare the return with the answer of f1/divisor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operator/(double value, FunctionPtr scalarDivisor)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function representing a f2, where a is the constant specified by value and f2 is the scalar-valued function scalarDivisor.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double and compare the return with the answer of value/scalarDivisor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operator*(double weight, FunctionPtr 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af where a is the constant weight.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double and compare the return with the answer of f*weight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operator*(FunctionPtr f, double weight)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af where a is the constant weight.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double and compare the return with the answer of f*weight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operator*(vector&lt;double&gt; weight, FunctionPtr 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product of a and f where a is the vector-valued constant weight. If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 is a vector-valued function, this is the (scalar-valued) dot product (a · f); if f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scalar-valued, the result is a vector-valued function f 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double type vector and compare the return with the answer of f*weight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operator*(FunctionPtr f, vector&lt;double&gt; weight)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product of a and f where a is the vector-valued constant weight. If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 is a vector-valued function, this is the (scalar-valued) dot product (a · f); if f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scalar-valued, the result is a vector-valued function f 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double type vector and compare the return with the answer of f*weight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operator+(FunctionPtr f1, FunctionPtr f2)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f1 + f2.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two function pointers and compare the return with the answer of f1+f2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operator+(FunctionPtr f1, double value) Returns a+f1 where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is the constant value 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a value and compare the return with the answer of f1+value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operator+(double value, FunctionPtr f1) Returns a+f1 where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is the constant value 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a value and compare the return with the answer of f1+value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operator-(FunctionPtr f1, FunctionPtr f2)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f1 − f2.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two function pointers and compare the return with f1-f2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operator-(FunctionPtr f1, double value)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f1 − a where a is the constant value 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a value and compare the return with the answer of f1-value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operator-(double value, FunctionPtr f1)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− f1 where a is the constant value 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a value and compare the return with the answer of value-f1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operator-(FunctionPtr 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−f.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//Enter a function pointer and compare the return with the answer of -1*f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LinearTerm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Constructor; creates an empty (zero) linear term.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Check that some variable holding this is not null.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const set&lt;int&gt; &amp; varIDs()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IDs for all the Vars in the LinearTerm.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Create several vars and put their id’s into variables which are stored into an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Create the linearterm using these vars.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Run this method and check that each of the vars corresponds to the right varID.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VarType termType()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the variable type for the variables in the LinearTerm. Can be test, field,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flux, trace, or mixed.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Create a linear term using a predefined variable type and store this type.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Check the variable type returned from this method with the one that was stored.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FunctionPtr evaluate(map&lt; int, FunctionPtr&gt; &amp;varFunctions)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Evaluates a LinearTerm as a Function by substituting Functions for the Vars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LinearTerm.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int rank()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0 for scalar, 1 for vector,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arbitrary examples of scalar, vector, etc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string displayString()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text string, TeX by convention, representing the linear term.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LinearTerms and see if the printed string is an accurate representation of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empty LinearTerm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u w:val="single"/>
          <w:rtl w:val="0"/>
        </w:rPr>
        <w:t xml:space="preserve">operator overloads: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LinearTermPtr operator+(LinearTermPtr a1, LinearTermPtr a2)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a1 + a2.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LinearTerms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operator+(VarPtr v, LinearTermPtr 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v + 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LinearTerms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operator+(LinearTermPtr a, VarPtr 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+ 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LinearTerms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operator*(FunctionPtr f, VarPtr 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fv.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Functions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operator*(VarPtr v, FunctionPtr 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fv.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Functions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operator*(double weight, VarPtr 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av, where a is the constant weight weight.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weights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operator*(VarPtr v, double weight)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av, where a is the constant weight weight.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weights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operator*(vector&lt;double&gt; weight, VarPtr 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av, where a is the constant vector-valued weight weight.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weights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operator*(VarPtr v, vector&lt;double&gt; weight)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av, where a is the constant vector-valued weight weight.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weights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operator*(FunctionPtr f, LinearTermPtr 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f 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Functions and LinearTerms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operator+(VarPtr v1, VarPtr v2)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v1 + v2.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operator/(VarPtr v, double weight)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va, where a is the constant weight weight.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weights to make sure that an arbitrary one won’t crash the program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operator/(VarPtr v, FunctionPtr 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vf, where f is scalar-valued.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with various random Vars and Functions to make sure that an arbitrary one won’t crash the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operator-(VarPtr v1, VarPtr v2)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v1 − v2.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various random Vars to make sure that no general term could cause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w/ null arguments to make sure it handles them correctly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operator-(VarPtr 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−v1.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various random Vars to make sure that no general term could cause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w/ null arguments to make sure it handles them correctly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operator-(LinearTermPtr 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−a.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various random LinearTerms to make sure that no general term could cause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w/ null arguments to make sure it handles them correctly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operator-(LinearTermPtr a, VarPtr 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− 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various random LinearTerms and Vars to make sure that no general term could cause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w/ null arguments to make sure it handles them correctly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operator-(VarPtr v, LinearTermPtr 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v − 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various random LinearTerms and Vars to make sure that no general term could cause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w/ null arguments to make sure it handles them correctly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operator-(LinearTermPtr a1, LinearTermPtr a2)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a1 − a2.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various random LinearTerms to make sure that no general term could cause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w/ null arguments to make sure it handles them correctly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SpatialFilter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bool matchesPoint(double x, double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true if the filter matches the provided point, false otherwise.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points that are known to be on the filter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points that are known not to be on the filter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virtual bool matchesPoint(vector&lt;double&gt; &amp;point)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true if the filter matches the provided point, false otherwise.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points that are known to be on the filter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points that are known not to be on the filter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allSpace()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returns true for every point.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compare this to the union of a filter and its negation (which would be true)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unionFilter(SpatialFilterPtr a, SpatialFilterPtr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returns true at a point if either of the provided filters return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 at that point.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union two filters with a known X and known Y, assert that it matches the point at that x and 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intersectionFilter(SpatialFilterPtr a, SpatialFilterPtr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returns true at a point if both provided filters return true 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that point.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intersect one filter with an allSpace filter and assert that the intersection must be equal to the first filter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negatedFilter(SpatialFilterPtr filterToNegate)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returns true at points where the provided filter returns false,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vice versa.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intersect a filter with its negation and assert that it’s equal to the negation of allSpace (which is false at all points)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matchingX(double 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matches any point which has the provided x coordinate.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check that the filter matches 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matchingY(double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matches any point which has the provided y coordinate.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check that the filter matches 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lessThanX(double 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matches any point whose x coordinate is less than 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check that the filter is less than 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lessThanY(double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matches points whose y coordinate is less than 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check that the filter is less than 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greaterThanX(double 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matches any point whose x coordinate is greater than 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check that the filter is greater than 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static SpatialFilterPtr greaterThanY(double 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filter that matches any point whose y coordinate is less than 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check that the filter is greater than 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RHS(bool legacySubclass)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Constructor. The Python interface should eliminate the legacySubclass argument,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always pass false to the C++ constructor.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that both the legacy constructor and the new constructor properly initialize RHS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bool nonZeroRHS(int testVarID)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true if the RHS is not identically zero for the specified test variable.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that it doesn’t return true when it isn’t identically zero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test that it does return true on a variable where it should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void addTerm( LinearTermPtr rhsTerm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Adds the term specified to the RHS.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make sure the RHS has the added term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void addTerm( VarPtr v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Adds the term specified to the RHS.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make sure the RHS has the added term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linearTerm()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mutable reference to the RHS as a LinearTerm (change the returned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linear term, and RHS will change!).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displayString on the LinearTerm and make sure that it is a copy of the RHS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make sure that changing the LinearTerm does change the RHS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LinearTermPtr linearTermCopy()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Returns a copy of RHS as a LinearTerm.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call displayString on the LinearTerm and make sure that it is a copy of the RHS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// make sure that changing the LinearTerm doesn’t change the RHS (since this is a copy)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Draft.docx</dc:title>
</cp:coreProperties>
</file>