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8A282A"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7ABB61E8" w14:textId="42055AA8" w:rsidR="004F288B" w:rsidRDefault="00FE02D6" w:rsidP="00072461">
      <w:pPr>
        <w:pStyle w:val="BodyText"/>
        <w:sectPr w:rsidR="004F288B" w:rsidSect="00372689">
          <w:pgSz w:w="12240" w:h="15840"/>
          <w:pgMar w:top="1440" w:right="1440" w:bottom="1440" w:left="2160" w:header="720" w:footer="720" w:gutter="0"/>
          <w:cols w:space="720"/>
          <w:docGrid w:linePitch="360"/>
        </w:sectPr>
      </w:pPr>
      <w:r>
        <w:t xml:space="preserve">We evaluate the quality of random bits generated by using quantum computers as a hardware random number generator. </w:t>
      </w:r>
      <w:r w:rsidR="00511CB1">
        <w:t xml:space="preserve">A simple quantum random number generation program involves applying the Hadamard gate to all qubits then measuring </w:t>
      </w:r>
      <w:r w:rsidR="00E24190">
        <w:t xml:space="preserve">each qubit </w:t>
      </w:r>
      <w:r w:rsidR="00511CB1">
        <w:t xml:space="preserve">for random </w:t>
      </w:r>
      <w:r w:rsidR="00E24190">
        <w:t>data</w:t>
      </w:r>
      <w:r w:rsidR="00511CB1">
        <w:t>, repeating the program to obtain the desired bitstring length. Using this process on IBM’s Manila and Rigetti’s Aspen-9 quantum</w:t>
      </w:r>
      <w:r w:rsidR="00072461">
        <w:t xml:space="preserve"> computers</w:t>
      </w:r>
      <w:r w:rsidR="00511CB1">
        <w:t>,</w:t>
      </w:r>
      <w:r w:rsidR="00072461">
        <w:t xml:space="preserve"> we obtained a sample of 1,000,000 potential</w:t>
      </w:r>
      <w:r w:rsidR="00511CB1">
        <w:t>ly</w:t>
      </w:r>
      <w:r w:rsidR="00072461">
        <w:t xml:space="preserve"> random bits. Statistical testing showed that this sample was biased and correlated</w:t>
      </w:r>
      <w:r w:rsidR="00511CB1">
        <w:t xml:space="preserve"> in line with prior studies performed on similar quantum computers.</w:t>
      </w:r>
    </w:p>
    <w:p w14:paraId="3F0736E5" w14:textId="7F01D971" w:rsidR="00EA5888" w:rsidRDefault="00EA5888" w:rsidP="00EA5888">
      <w:pPr>
        <w:pStyle w:val="Heading2"/>
      </w:pPr>
      <w:bookmarkStart w:id="4" w:name="_Toc94603552"/>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4603553"/>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4603554"/>
      <w:r>
        <w:lastRenderedPageBreak/>
        <w:t>Acknowledgments</w:t>
      </w:r>
      <w:bookmarkEnd w:id="6"/>
    </w:p>
    <w:p w14:paraId="7CB2CC14" w14:textId="5954A633"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p>
    <w:p w14:paraId="724C1C11" w14:textId="77777777" w:rsidR="00B578D5" w:rsidRDefault="00B578D5" w:rsidP="005E2618">
      <w:pPr>
        <w:pStyle w:val="No-TOC-Heading"/>
      </w:pPr>
      <w:bookmarkStart w:id="7" w:name="_Toc475538848"/>
      <w:r w:rsidRPr="00B578D5">
        <w:lastRenderedPageBreak/>
        <w:t>Table of Contents</w:t>
      </w:r>
      <w:bookmarkEnd w:id="7"/>
    </w:p>
    <w:p w14:paraId="5795EB4B" w14:textId="7CE431C3" w:rsidR="001110B6"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1110B6">
        <w:rPr>
          <w:noProof/>
        </w:rPr>
        <w:t>Author’s Biographical Sketch</w:t>
      </w:r>
      <w:r w:rsidR="001110B6">
        <w:rPr>
          <w:noProof/>
        </w:rPr>
        <w:tab/>
      </w:r>
      <w:r w:rsidR="001110B6">
        <w:rPr>
          <w:noProof/>
        </w:rPr>
        <w:fldChar w:fldCharType="begin"/>
      </w:r>
      <w:r w:rsidR="001110B6">
        <w:rPr>
          <w:noProof/>
        </w:rPr>
        <w:instrText xml:space="preserve"> PAGEREF _Toc94603552 \h </w:instrText>
      </w:r>
      <w:r w:rsidR="001110B6">
        <w:rPr>
          <w:noProof/>
        </w:rPr>
      </w:r>
      <w:r w:rsidR="001110B6">
        <w:rPr>
          <w:noProof/>
        </w:rPr>
        <w:fldChar w:fldCharType="separate"/>
      </w:r>
      <w:r w:rsidR="001110B6">
        <w:rPr>
          <w:noProof/>
        </w:rPr>
        <w:t>iv</w:t>
      </w:r>
      <w:r w:rsidR="001110B6">
        <w:rPr>
          <w:noProof/>
        </w:rPr>
        <w:fldChar w:fldCharType="end"/>
      </w:r>
    </w:p>
    <w:p w14:paraId="2D7085F9" w14:textId="3201480A" w:rsidR="001110B6" w:rsidRDefault="001110B6">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_Toc94603553 \h </w:instrText>
      </w:r>
      <w:r>
        <w:rPr>
          <w:noProof/>
        </w:rPr>
      </w:r>
      <w:r>
        <w:rPr>
          <w:noProof/>
        </w:rPr>
        <w:fldChar w:fldCharType="separate"/>
      </w:r>
      <w:r>
        <w:rPr>
          <w:noProof/>
        </w:rPr>
        <w:t>v</w:t>
      </w:r>
      <w:r>
        <w:rPr>
          <w:noProof/>
        </w:rPr>
        <w:fldChar w:fldCharType="end"/>
      </w:r>
    </w:p>
    <w:p w14:paraId="50D0603F" w14:textId="12B5A149" w:rsidR="001110B6" w:rsidRDefault="001110B6">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_Toc94603554 \h </w:instrText>
      </w:r>
      <w:r>
        <w:rPr>
          <w:noProof/>
        </w:rPr>
      </w:r>
      <w:r>
        <w:rPr>
          <w:noProof/>
        </w:rPr>
        <w:fldChar w:fldCharType="separate"/>
      </w:r>
      <w:r>
        <w:rPr>
          <w:noProof/>
        </w:rPr>
        <w:t>vi</w:t>
      </w:r>
      <w:r>
        <w:rPr>
          <w:noProof/>
        </w:rPr>
        <w:fldChar w:fldCharType="end"/>
      </w:r>
    </w:p>
    <w:p w14:paraId="650932F7" w14:textId="660BA0D5" w:rsidR="001110B6" w:rsidRDefault="001110B6">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_Toc94603555 \h </w:instrText>
      </w:r>
      <w:r>
        <w:rPr>
          <w:noProof/>
        </w:rPr>
      </w:r>
      <w:r>
        <w:rPr>
          <w:noProof/>
        </w:rPr>
        <w:fldChar w:fldCharType="separate"/>
      </w:r>
      <w:r>
        <w:rPr>
          <w:noProof/>
        </w:rPr>
        <w:t>1</w:t>
      </w:r>
      <w:r>
        <w:rPr>
          <w:noProof/>
        </w:rPr>
        <w:fldChar w:fldCharType="end"/>
      </w:r>
    </w:p>
    <w:p w14:paraId="2CF52505" w14:textId="7097DC90" w:rsidR="001110B6" w:rsidRDefault="001110B6">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_Toc94603556 \h </w:instrText>
      </w:r>
      <w:r>
        <w:rPr>
          <w:noProof/>
        </w:rPr>
      </w:r>
      <w:r>
        <w:rPr>
          <w:noProof/>
        </w:rPr>
        <w:fldChar w:fldCharType="separate"/>
      </w:r>
      <w:r>
        <w:rPr>
          <w:noProof/>
        </w:rPr>
        <w:t>1</w:t>
      </w:r>
      <w:r>
        <w:rPr>
          <w:noProof/>
        </w:rPr>
        <w:fldChar w:fldCharType="end"/>
      </w:r>
    </w:p>
    <w:p w14:paraId="5399EAE3" w14:textId="5731BCD7" w:rsidR="001110B6" w:rsidRDefault="001110B6">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_Toc94603557 \h </w:instrText>
      </w:r>
      <w:r>
        <w:rPr>
          <w:noProof/>
        </w:rPr>
      </w:r>
      <w:r>
        <w:rPr>
          <w:noProof/>
        </w:rPr>
        <w:fldChar w:fldCharType="separate"/>
      </w:r>
      <w:r>
        <w:rPr>
          <w:noProof/>
        </w:rPr>
        <w:t>3</w:t>
      </w:r>
      <w:r>
        <w:rPr>
          <w:noProof/>
        </w:rPr>
        <w:fldChar w:fldCharType="end"/>
      </w:r>
    </w:p>
    <w:p w14:paraId="52D4D789" w14:textId="67910331" w:rsidR="001110B6" w:rsidRDefault="001110B6">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_Toc94603558 \h </w:instrText>
      </w:r>
      <w:r>
        <w:rPr>
          <w:noProof/>
        </w:rPr>
      </w:r>
      <w:r>
        <w:rPr>
          <w:noProof/>
        </w:rPr>
        <w:fldChar w:fldCharType="separate"/>
      </w:r>
      <w:r>
        <w:rPr>
          <w:noProof/>
        </w:rPr>
        <w:t>4</w:t>
      </w:r>
      <w:r>
        <w:rPr>
          <w:noProof/>
        </w:rPr>
        <w:fldChar w:fldCharType="end"/>
      </w:r>
    </w:p>
    <w:p w14:paraId="4A5D9123" w14:textId="778F832A" w:rsidR="001110B6" w:rsidRDefault="001110B6">
      <w:pPr>
        <w:pStyle w:val="TOC1"/>
        <w:rPr>
          <w:rFonts w:asciiTheme="minorHAnsi" w:eastAsiaTheme="minorEastAsia" w:hAnsiTheme="minorHAnsi" w:cstheme="minorBidi"/>
          <w:noProof/>
          <w:sz w:val="22"/>
          <w:szCs w:val="22"/>
        </w:rPr>
      </w:pPr>
      <w:r>
        <w:rPr>
          <w:noProof/>
        </w:rPr>
        <w:t>Chapter II. Quantum Computing Theory</w:t>
      </w:r>
      <w:r>
        <w:rPr>
          <w:noProof/>
        </w:rPr>
        <w:tab/>
      </w:r>
      <w:r>
        <w:rPr>
          <w:noProof/>
        </w:rPr>
        <w:fldChar w:fldCharType="begin"/>
      </w:r>
      <w:r>
        <w:rPr>
          <w:noProof/>
        </w:rPr>
        <w:instrText xml:space="preserve"> PAGEREF _Toc94603559 \h </w:instrText>
      </w:r>
      <w:r>
        <w:rPr>
          <w:noProof/>
        </w:rPr>
      </w:r>
      <w:r>
        <w:rPr>
          <w:noProof/>
        </w:rPr>
        <w:fldChar w:fldCharType="separate"/>
      </w:r>
      <w:r>
        <w:rPr>
          <w:noProof/>
        </w:rPr>
        <w:t>5</w:t>
      </w:r>
      <w:r>
        <w:rPr>
          <w:noProof/>
        </w:rPr>
        <w:fldChar w:fldCharType="end"/>
      </w:r>
    </w:p>
    <w:p w14:paraId="0295DAEA" w14:textId="223A23EB" w:rsidR="001110B6" w:rsidRDefault="001110B6">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_Toc94603560 \h </w:instrText>
      </w:r>
      <w:r>
        <w:rPr>
          <w:noProof/>
        </w:rPr>
      </w:r>
      <w:r>
        <w:rPr>
          <w:noProof/>
        </w:rPr>
        <w:fldChar w:fldCharType="separate"/>
      </w:r>
      <w:r>
        <w:rPr>
          <w:noProof/>
        </w:rPr>
        <w:t>5</w:t>
      </w:r>
      <w:r>
        <w:rPr>
          <w:noProof/>
        </w:rPr>
        <w:fldChar w:fldCharType="end"/>
      </w:r>
    </w:p>
    <w:p w14:paraId="49FBE566" w14:textId="74A244E3" w:rsidR="001110B6" w:rsidRDefault="001110B6">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_Toc94603561 \h </w:instrText>
      </w:r>
      <w:r>
        <w:rPr>
          <w:noProof/>
        </w:rPr>
      </w:r>
      <w:r>
        <w:rPr>
          <w:noProof/>
        </w:rPr>
        <w:fldChar w:fldCharType="separate"/>
      </w:r>
      <w:r>
        <w:rPr>
          <w:noProof/>
        </w:rPr>
        <w:t>7</w:t>
      </w:r>
      <w:r>
        <w:rPr>
          <w:noProof/>
        </w:rPr>
        <w:fldChar w:fldCharType="end"/>
      </w:r>
    </w:p>
    <w:p w14:paraId="5F9C6235" w14:textId="6B088334" w:rsidR="001110B6" w:rsidRDefault="001110B6">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_Toc94603562 \h </w:instrText>
      </w:r>
      <w:r>
        <w:rPr>
          <w:noProof/>
        </w:rPr>
      </w:r>
      <w:r>
        <w:rPr>
          <w:noProof/>
        </w:rPr>
        <w:fldChar w:fldCharType="separate"/>
      </w:r>
      <w:r>
        <w:rPr>
          <w:noProof/>
        </w:rPr>
        <w:t>8</w:t>
      </w:r>
      <w:r>
        <w:rPr>
          <w:noProof/>
        </w:rPr>
        <w:fldChar w:fldCharType="end"/>
      </w:r>
    </w:p>
    <w:p w14:paraId="0D70682B" w14:textId="095D39EE" w:rsidR="001110B6" w:rsidRDefault="001110B6">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_Toc94603563 \h </w:instrText>
      </w:r>
      <w:r>
        <w:rPr>
          <w:noProof/>
        </w:rPr>
      </w:r>
      <w:r>
        <w:rPr>
          <w:noProof/>
        </w:rPr>
        <w:fldChar w:fldCharType="separate"/>
      </w:r>
      <w:r>
        <w:rPr>
          <w:noProof/>
        </w:rPr>
        <w:t>12</w:t>
      </w:r>
      <w:r>
        <w:rPr>
          <w:noProof/>
        </w:rPr>
        <w:fldChar w:fldCharType="end"/>
      </w:r>
    </w:p>
    <w:p w14:paraId="2C58F617" w14:textId="30AA9FFF" w:rsidR="001110B6" w:rsidRDefault="001110B6">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_Toc94603564 \h </w:instrText>
      </w:r>
      <w:r>
        <w:rPr>
          <w:noProof/>
        </w:rPr>
      </w:r>
      <w:r>
        <w:rPr>
          <w:noProof/>
        </w:rPr>
        <w:fldChar w:fldCharType="separate"/>
      </w:r>
      <w:r>
        <w:rPr>
          <w:noProof/>
        </w:rPr>
        <w:t>12</w:t>
      </w:r>
      <w:r>
        <w:rPr>
          <w:noProof/>
        </w:rPr>
        <w:fldChar w:fldCharType="end"/>
      </w:r>
    </w:p>
    <w:p w14:paraId="6BE59A3B" w14:textId="4E536C0B" w:rsidR="001110B6" w:rsidRDefault="001110B6">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_Toc94603565 \h </w:instrText>
      </w:r>
      <w:r>
        <w:rPr>
          <w:noProof/>
        </w:rPr>
      </w:r>
      <w:r>
        <w:rPr>
          <w:noProof/>
        </w:rPr>
        <w:fldChar w:fldCharType="separate"/>
      </w:r>
      <w:r>
        <w:rPr>
          <w:noProof/>
        </w:rPr>
        <w:t>13</w:t>
      </w:r>
      <w:r>
        <w:rPr>
          <w:noProof/>
        </w:rPr>
        <w:fldChar w:fldCharType="end"/>
      </w:r>
    </w:p>
    <w:p w14:paraId="625ACD61" w14:textId="246D0CD1" w:rsidR="001110B6" w:rsidRDefault="001110B6">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_Toc94603566 \h </w:instrText>
      </w:r>
      <w:r>
        <w:rPr>
          <w:noProof/>
        </w:rPr>
      </w:r>
      <w:r>
        <w:rPr>
          <w:noProof/>
        </w:rPr>
        <w:fldChar w:fldCharType="separate"/>
      </w:r>
      <w:r>
        <w:rPr>
          <w:noProof/>
        </w:rPr>
        <w:t>15</w:t>
      </w:r>
      <w:r>
        <w:rPr>
          <w:noProof/>
        </w:rPr>
        <w:fldChar w:fldCharType="end"/>
      </w:r>
    </w:p>
    <w:p w14:paraId="5085FD7F" w14:textId="0D44873D" w:rsidR="001110B6" w:rsidRDefault="001110B6">
      <w:pPr>
        <w:pStyle w:val="TOC2"/>
        <w:rPr>
          <w:rFonts w:asciiTheme="minorHAnsi" w:eastAsiaTheme="minorEastAsia" w:hAnsiTheme="minorHAnsi" w:cstheme="minorBidi"/>
          <w:noProof/>
          <w:sz w:val="22"/>
          <w:szCs w:val="22"/>
        </w:rPr>
      </w:pPr>
      <w:r>
        <w:rPr>
          <w:noProof/>
        </w:rPr>
        <w:t>Heading 5.1, Minimum Sample Size</w:t>
      </w:r>
      <w:r>
        <w:rPr>
          <w:noProof/>
        </w:rPr>
        <w:tab/>
      </w:r>
      <w:r>
        <w:rPr>
          <w:noProof/>
        </w:rPr>
        <w:fldChar w:fldCharType="begin"/>
      </w:r>
      <w:r>
        <w:rPr>
          <w:noProof/>
        </w:rPr>
        <w:instrText xml:space="preserve"> PAGEREF _Toc94603567 \h </w:instrText>
      </w:r>
      <w:r>
        <w:rPr>
          <w:noProof/>
        </w:rPr>
      </w:r>
      <w:r>
        <w:rPr>
          <w:noProof/>
        </w:rPr>
        <w:fldChar w:fldCharType="separate"/>
      </w:r>
      <w:r>
        <w:rPr>
          <w:noProof/>
        </w:rPr>
        <w:t>15</w:t>
      </w:r>
      <w:r>
        <w:rPr>
          <w:noProof/>
        </w:rPr>
        <w:fldChar w:fldCharType="end"/>
      </w:r>
    </w:p>
    <w:p w14:paraId="3F5AC342" w14:textId="44CE3C3C" w:rsidR="001110B6" w:rsidRDefault="001110B6">
      <w:pPr>
        <w:pStyle w:val="TOC1"/>
        <w:rPr>
          <w:rFonts w:asciiTheme="minorHAnsi" w:eastAsiaTheme="minorEastAsia" w:hAnsiTheme="minorHAnsi" w:cstheme="minorBidi"/>
          <w:noProof/>
          <w:sz w:val="22"/>
          <w:szCs w:val="22"/>
        </w:rPr>
      </w:pPr>
      <w:r>
        <w:rPr>
          <w:noProof/>
        </w:rPr>
        <w:t xml:space="preserve">Chapter VI. </w:t>
      </w:r>
      <w:r w:rsidRPr="00394AB9">
        <w:rPr>
          <w:noProof/>
        </w:rPr>
        <w:t>Minimum Input Size of Each Test</w:t>
      </w:r>
      <w:r>
        <w:rPr>
          <w:noProof/>
        </w:rPr>
        <w:tab/>
      </w:r>
      <w:r>
        <w:rPr>
          <w:noProof/>
        </w:rPr>
        <w:fldChar w:fldCharType="begin"/>
      </w:r>
      <w:r>
        <w:rPr>
          <w:noProof/>
        </w:rPr>
        <w:instrText xml:space="preserve"> PAGEREF _Toc94603568 \h </w:instrText>
      </w:r>
      <w:r>
        <w:rPr>
          <w:noProof/>
        </w:rPr>
      </w:r>
      <w:r>
        <w:rPr>
          <w:noProof/>
        </w:rPr>
        <w:fldChar w:fldCharType="separate"/>
      </w:r>
      <w:r>
        <w:rPr>
          <w:noProof/>
        </w:rPr>
        <w:t>16</w:t>
      </w:r>
      <w:r>
        <w:rPr>
          <w:noProof/>
        </w:rPr>
        <w:fldChar w:fldCharType="end"/>
      </w:r>
    </w:p>
    <w:p w14:paraId="180197D1" w14:textId="5C88E390" w:rsidR="001110B6" w:rsidRDefault="001110B6">
      <w:pPr>
        <w:pStyle w:val="TOC2"/>
        <w:rPr>
          <w:rFonts w:asciiTheme="minorHAnsi" w:eastAsiaTheme="minorEastAsia" w:hAnsiTheme="minorHAnsi" w:cstheme="minorBidi"/>
          <w:noProof/>
          <w:sz w:val="22"/>
          <w:szCs w:val="22"/>
        </w:rPr>
      </w:pPr>
      <w:r>
        <w:rPr>
          <w:noProof/>
        </w:rPr>
        <w:t>Heading 6.1, Frequency, Block Frequency, Cumulative Sums</w:t>
      </w:r>
      <w:r>
        <w:rPr>
          <w:noProof/>
        </w:rPr>
        <w:tab/>
      </w:r>
      <w:r>
        <w:rPr>
          <w:noProof/>
        </w:rPr>
        <w:fldChar w:fldCharType="begin"/>
      </w:r>
      <w:r>
        <w:rPr>
          <w:noProof/>
        </w:rPr>
        <w:instrText xml:space="preserve"> PAGEREF _Toc94603569 \h </w:instrText>
      </w:r>
      <w:r>
        <w:rPr>
          <w:noProof/>
        </w:rPr>
      </w:r>
      <w:r>
        <w:rPr>
          <w:noProof/>
        </w:rPr>
        <w:fldChar w:fldCharType="separate"/>
      </w:r>
      <w:r>
        <w:rPr>
          <w:noProof/>
        </w:rPr>
        <w:t>16</w:t>
      </w:r>
      <w:r>
        <w:rPr>
          <w:noProof/>
        </w:rPr>
        <w:fldChar w:fldCharType="end"/>
      </w:r>
    </w:p>
    <w:p w14:paraId="1029E26E" w14:textId="7957160C" w:rsidR="001110B6" w:rsidRDefault="001110B6">
      <w:pPr>
        <w:pStyle w:val="TOC2"/>
        <w:rPr>
          <w:rFonts w:asciiTheme="minorHAnsi" w:eastAsiaTheme="minorEastAsia" w:hAnsiTheme="minorHAnsi" w:cstheme="minorBidi"/>
          <w:noProof/>
          <w:sz w:val="22"/>
          <w:szCs w:val="22"/>
        </w:rPr>
      </w:pPr>
      <w:r>
        <w:rPr>
          <w:noProof/>
        </w:rPr>
        <w:t>Heading 6.2, Longest Runs of Ones</w:t>
      </w:r>
      <w:r>
        <w:rPr>
          <w:noProof/>
        </w:rPr>
        <w:tab/>
      </w:r>
      <w:r>
        <w:rPr>
          <w:noProof/>
        </w:rPr>
        <w:fldChar w:fldCharType="begin"/>
      </w:r>
      <w:r>
        <w:rPr>
          <w:noProof/>
        </w:rPr>
        <w:instrText xml:space="preserve"> PAGEREF _Toc94603570 \h </w:instrText>
      </w:r>
      <w:r>
        <w:rPr>
          <w:noProof/>
        </w:rPr>
      </w:r>
      <w:r>
        <w:rPr>
          <w:noProof/>
        </w:rPr>
        <w:fldChar w:fldCharType="separate"/>
      </w:r>
      <w:r>
        <w:rPr>
          <w:noProof/>
        </w:rPr>
        <w:t>16</w:t>
      </w:r>
      <w:r>
        <w:rPr>
          <w:noProof/>
        </w:rPr>
        <w:fldChar w:fldCharType="end"/>
      </w:r>
    </w:p>
    <w:p w14:paraId="31E03D99" w14:textId="37B73780" w:rsidR="001110B6" w:rsidRDefault="001110B6">
      <w:pPr>
        <w:pStyle w:val="TOC2"/>
        <w:rPr>
          <w:rFonts w:asciiTheme="minorHAnsi" w:eastAsiaTheme="minorEastAsia" w:hAnsiTheme="minorHAnsi" w:cstheme="minorBidi"/>
          <w:noProof/>
          <w:sz w:val="22"/>
          <w:szCs w:val="22"/>
        </w:rPr>
      </w:pPr>
      <w:r>
        <w:rPr>
          <w:noProof/>
        </w:rPr>
        <w:t>Heading 6.3, Binary Matrix Rank</w:t>
      </w:r>
      <w:r>
        <w:rPr>
          <w:noProof/>
        </w:rPr>
        <w:tab/>
      </w:r>
      <w:r>
        <w:rPr>
          <w:noProof/>
        </w:rPr>
        <w:fldChar w:fldCharType="begin"/>
      </w:r>
      <w:r>
        <w:rPr>
          <w:noProof/>
        </w:rPr>
        <w:instrText xml:space="preserve"> PAGEREF _Toc94603571 \h </w:instrText>
      </w:r>
      <w:r>
        <w:rPr>
          <w:noProof/>
        </w:rPr>
      </w:r>
      <w:r>
        <w:rPr>
          <w:noProof/>
        </w:rPr>
        <w:fldChar w:fldCharType="separate"/>
      </w:r>
      <w:r>
        <w:rPr>
          <w:noProof/>
        </w:rPr>
        <w:t>17</w:t>
      </w:r>
      <w:r>
        <w:rPr>
          <w:noProof/>
        </w:rPr>
        <w:fldChar w:fldCharType="end"/>
      </w:r>
    </w:p>
    <w:p w14:paraId="02A7F3CC" w14:textId="7086F093" w:rsidR="001110B6" w:rsidRDefault="001110B6">
      <w:pPr>
        <w:pStyle w:val="TOC2"/>
        <w:rPr>
          <w:rFonts w:asciiTheme="minorHAnsi" w:eastAsiaTheme="minorEastAsia" w:hAnsiTheme="minorHAnsi" w:cstheme="minorBidi"/>
          <w:noProof/>
          <w:sz w:val="22"/>
          <w:szCs w:val="22"/>
        </w:rPr>
      </w:pPr>
      <w:r>
        <w:rPr>
          <w:noProof/>
        </w:rPr>
        <w:t>Heading 6.4, Discrete Fourier Transform</w:t>
      </w:r>
      <w:r>
        <w:rPr>
          <w:noProof/>
        </w:rPr>
        <w:tab/>
      </w:r>
      <w:r>
        <w:rPr>
          <w:noProof/>
        </w:rPr>
        <w:fldChar w:fldCharType="begin"/>
      </w:r>
      <w:r>
        <w:rPr>
          <w:noProof/>
        </w:rPr>
        <w:instrText xml:space="preserve"> PAGEREF _Toc94603572 \h </w:instrText>
      </w:r>
      <w:r>
        <w:rPr>
          <w:noProof/>
        </w:rPr>
      </w:r>
      <w:r>
        <w:rPr>
          <w:noProof/>
        </w:rPr>
        <w:fldChar w:fldCharType="separate"/>
      </w:r>
      <w:r>
        <w:rPr>
          <w:noProof/>
        </w:rPr>
        <w:t>17</w:t>
      </w:r>
      <w:r>
        <w:rPr>
          <w:noProof/>
        </w:rPr>
        <w:fldChar w:fldCharType="end"/>
      </w:r>
    </w:p>
    <w:p w14:paraId="00408B17" w14:textId="6A424E49" w:rsidR="001110B6" w:rsidRDefault="001110B6">
      <w:pPr>
        <w:pStyle w:val="TOC2"/>
        <w:rPr>
          <w:rFonts w:asciiTheme="minorHAnsi" w:eastAsiaTheme="minorEastAsia" w:hAnsiTheme="minorHAnsi" w:cstheme="minorBidi"/>
          <w:noProof/>
          <w:sz w:val="22"/>
          <w:szCs w:val="22"/>
        </w:rPr>
      </w:pPr>
      <w:r>
        <w:rPr>
          <w:noProof/>
        </w:rPr>
        <w:lastRenderedPageBreak/>
        <w:t>Heading 6.5, Non-overlapping Template Matching</w:t>
      </w:r>
      <w:r>
        <w:rPr>
          <w:noProof/>
        </w:rPr>
        <w:tab/>
      </w:r>
      <w:r>
        <w:rPr>
          <w:noProof/>
        </w:rPr>
        <w:fldChar w:fldCharType="begin"/>
      </w:r>
      <w:r>
        <w:rPr>
          <w:noProof/>
        </w:rPr>
        <w:instrText xml:space="preserve"> PAGEREF _Toc94603573 \h </w:instrText>
      </w:r>
      <w:r>
        <w:rPr>
          <w:noProof/>
        </w:rPr>
      </w:r>
      <w:r>
        <w:rPr>
          <w:noProof/>
        </w:rPr>
        <w:fldChar w:fldCharType="separate"/>
      </w:r>
      <w:r>
        <w:rPr>
          <w:noProof/>
        </w:rPr>
        <w:t>18</w:t>
      </w:r>
      <w:r>
        <w:rPr>
          <w:noProof/>
        </w:rPr>
        <w:fldChar w:fldCharType="end"/>
      </w:r>
    </w:p>
    <w:p w14:paraId="4724AAC1" w14:textId="0EBCF606" w:rsidR="001110B6" w:rsidRDefault="001110B6">
      <w:pPr>
        <w:pStyle w:val="TOC2"/>
        <w:rPr>
          <w:rFonts w:asciiTheme="minorHAnsi" w:eastAsiaTheme="minorEastAsia" w:hAnsiTheme="minorHAnsi" w:cstheme="minorBidi"/>
          <w:noProof/>
          <w:sz w:val="22"/>
          <w:szCs w:val="22"/>
        </w:rPr>
      </w:pPr>
      <w:r>
        <w:rPr>
          <w:noProof/>
        </w:rPr>
        <w:t>Heading 6.6, Overlapping Template</w:t>
      </w:r>
      <w:r>
        <w:rPr>
          <w:noProof/>
        </w:rPr>
        <w:tab/>
      </w:r>
      <w:r>
        <w:rPr>
          <w:noProof/>
        </w:rPr>
        <w:fldChar w:fldCharType="begin"/>
      </w:r>
      <w:r>
        <w:rPr>
          <w:noProof/>
        </w:rPr>
        <w:instrText xml:space="preserve"> PAGEREF _Toc94603574 \h </w:instrText>
      </w:r>
      <w:r>
        <w:rPr>
          <w:noProof/>
        </w:rPr>
      </w:r>
      <w:r>
        <w:rPr>
          <w:noProof/>
        </w:rPr>
        <w:fldChar w:fldCharType="separate"/>
      </w:r>
      <w:r>
        <w:rPr>
          <w:noProof/>
        </w:rPr>
        <w:t>18</w:t>
      </w:r>
      <w:r>
        <w:rPr>
          <w:noProof/>
        </w:rPr>
        <w:fldChar w:fldCharType="end"/>
      </w:r>
    </w:p>
    <w:p w14:paraId="64B77DD4" w14:textId="1E7F8B45" w:rsidR="001110B6" w:rsidRDefault="001110B6">
      <w:pPr>
        <w:pStyle w:val="TOC2"/>
        <w:rPr>
          <w:rFonts w:asciiTheme="minorHAnsi" w:eastAsiaTheme="minorEastAsia" w:hAnsiTheme="minorHAnsi" w:cstheme="minorBidi"/>
          <w:noProof/>
          <w:sz w:val="22"/>
          <w:szCs w:val="22"/>
        </w:rPr>
      </w:pPr>
      <w:r>
        <w:rPr>
          <w:noProof/>
        </w:rPr>
        <w:t>Heading 6.7, Maurer’s Universal Statistical</w:t>
      </w:r>
      <w:r>
        <w:rPr>
          <w:noProof/>
        </w:rPr>
        <w:tab/>
      </w:r>
      <w:r>
        <w:rPr>
          <w:noProof/>
        </w:rPr>
        <w:fldChar w:fldCharType="begin"/>
      </w:r>
      <w:r>
        <w:rPr>
          <w:noProof/>
        </w:rPr>
        <w:instrText xml:space="preserve"> PAGEREF _Toc94603575 \h </w:instrText>
      </w:r>
      <w:r>
        <w:rPr>
          <w:noProof/>
        </w:rPr>
      </w:r>
      <w:r>
        <w:rPr>
          <w:noProof/>
        </w:rPr>
        <w:fldChar w:fldCharType="separate"/>
      </w:r>
      <w:r>
        <w:rPr>
          <w:noProof/>
        </w:rPr>
        <w:t>18</w:t>
      </w:r>
      <w:r>
        <w:rPr>
          <w:noProof/>
        </w:rPr>
        <w:fldChar w:fldCharType="end"/>
      </w:r>
    </w:p>
    <w:p w14:paraId="6E632825" w14:textId="03EF9AD2" w:rsidR="001110B6" w:rsidRDefault="001110B6">
      <w:pPr>
        <w:pStyle w:val="TOC2"/>
        <w:rPr>
          <w:rFonts w:asciiTheme="minorHAnsi" w:eastAsiaTheme="minorEastAsia" w:hAnsiTheme="minorHAnsi" w:cstheme="minorBidi"/>
          <w:noProof/>
          <w:sz w:val="22"/>
          <w:szCs w:val="22"/>
        </w:rPr>
      </w:pPr>
      <w:r>
        <w:rPr>
          <w:noProof/>
        </w:rPr>
        <w:t>Heading 6.8, Linear Complexity</w:t>
      </w:r>
      <w:r>
        <w:rPr>
          <w:noProof/>
        </w:rPr>
        <w:tab/>
      </w:r>
      <w:r>
        <w:rPr>
          <w:noProof/>
        </w:rPr>
        <w:fldChar w:fldCharType="begin"/>
      </w:r>
      <w:r>
        <w:rPr>
          <w:noProof/>
        </w:rPr>
        <w:instrText xml:space="preserve"> PAGEREF _Toc94603576 \h </w:instrText>
      </w:r>
      <w:r>
        <w:rPr>
          <w:noProof/>
        </w:rPr>
      </w:r>
      <w:r>
        <w:rPr>
          <w:noProof/>
        </w:rPr>
        <w:fldChar w:fldCharType="separate"/>
      </w:r>
      <w:r>
        <w:rPr>
          <w:noProof/>
        </w:rPr>
        <w:t>19</w:t>
      </w:r>
      <w:r>
        <w:rPr>
          <w:noProof/>
        </w:rPr>
        <w:fldChar w:fldCharType="end"/>
      </w:r>
    </w:p>
    <w:p w14:paraId="6D08167D" w14:textId="27F526B6" w:rsidR="001110B6" w:rsidRDefault="001110B6">
      <w:pPr>
        <w:pStyle w:val="TOC2"/>
        <w:rPr>
          <w:rFonts w:asciiTheme="minorHAnsi" w:eastAsiaTheme="minorEastAsia" w:hAnsiTheme="minorHAnsi" w:cstheme="minorBidi"/>
          <w:noProof/>
          <w:sz w:val="22"/>
          <w:szCs w:val="22"/>
        </w:rPr>
      </w:pPr>
      <w:r>
        <w:rPr>
          <w:noProof/>
        </w:rPr>
        <w:t>Heading 6.9, Serial</w:t>
      </w:r>
      <w:r>
        <w:rPr>
          <w:noProof/>
        </w:rPr>
        <w:tab/>
      </w:r>
      <w:r>
        <w:rPr>
          <w:noProof/>
        </w:rPr>
        <w:fldChar w:fldCharType="begin"/>
      </w:r>
      <w:r>
        <w:rPr>
          <w:noProof/>
        </w:rPr>
        <w:instrText xml:space="preserve"> PAGEREF _Toc94603577 \h </w:instrText>
      </w:r>
      <w:r>
        <w:rPr>
          <w:noProof/>
        </w:rPr>
      </w:r>
      <w:r>
        <w:rPr>
          <w:noProof/>
        </w:rPr>
        <w:fldChar w:fldCharType="separate"/>
      </w:r>
      <w:r>
        <w:rPr>
          <w:noProof/>
        </w:rPr>
        <w:t>19</w:t>
      </w:r>
      <w:r>
        <w:rPr>
          <w:noProof/>
        </w:rPr>
        <w:fldChar w:fldCharType="end"/>
      </w:r>
    </w:p>
    <w:p w14:paraId="6A53ADC6" w14:textId="16B9A2C2" w:rsidR="001110B6" w:rsidRDefault="001110B6">
      <w:pPr>
        <w:pStyle w:val="TOC2"/>
        <w:rPr>
          <w:rFonts w:asciiTheme="minorHAnsi" w:eastAsiaTheme="minorEastAsia" w:hAnsiTheme="minorHAnsi" w:cstheme="minorBidi"/>
          <w:noProof/>
          <w:sz w:val="22"/>
          <w:szCs w:val="22"/>
        </w:rPr>
      </w:pPr>
      <w:r>
        <w:rPr>
          <w:noProof/>
        </w:rPr>
        <w:t>Heading 6.10, Approximate Entropy</w:t>
      </w:r>
      <w:r>
        <w:rPr>
          <w:noProof/>
        </w:rPr>
        <w:tab/>
      </w:r>
      <w:r>
        <w:rPr>
          <w:noProof/>
        </w:rPr>
        <w:fldChar w:fldCharType="begin"/>
      </w:r>
      <w:r>
        <w:rPr>
          <w:noProof/>
        </w:rPr>
        <w:instrText xml:space="preserve"> PAGEREF _Toc94603578 \h </w:instrText>
      </w:r>
      <w:r>
        <w:rPr>
          <w:noProof/>
        </w:rPr>
      </w:r>
      <w:r>
        <w:rPr>
          <w:noProof/>
        </w:rPr>
        <w:fldChar w:fldCharType="separate"/>
      </w:r>
      <w:r>
        <w:rPr>
          <w:noProof/>
        </w:rPr>
        <w:t>20</w:t>
      </w:r>
      <w:r>
        <w:rPr>
          <w:noProof/>
        </w:rPr>
        <w:fldChar w:fldCharType="end"/>
      </w:r>
    </w:p>
    <w:p w14:paraId="273E6238" w14:textId="69C5247D" w:rsidR="001110B6" w:rsidRDefault="001110B6">
      <w:pPr>
        <w:pStyle w:val="TOC2"/>
        <w:rPr>
          <w:rFonts w:asciiTheme="minorHAnsi" w:eastAsiaTheme="minorEastAsia" w:hAnsiTheme="minorHAnsi" w:cstheme="minorBidi"/>
          <w:noProof/>
          <w:sz w:val="22"/>
          <w:szCs w:val="22"/>
        </w:rPr>
      </w:pPr>
      <w:r>
        <w:rPr>
          <w:noProof/>
        </w:rPr>
        <w:t>Heading 6.11, Cumulative Sums</w:t>
      </w:r>
      <w:r>
        <w:rPr>
          <w:noProof/>
        </w:rPr>
        <w:tab/>
      </w:r>
      <w:r>
        <w:rPr>
          <w:noProof/>
        </w:rPr>
        <w:fldChar w:fldCharType="begin"/>
      </w:r>
      <w:r>
        <w:rPr>
          <w:noProof/>
        </w:rPr>
        <w:instrText xml:space="preserve"> PAGEREF _Toc94603579 \h </w:instrText>
      </w:r>
      <w:r>
        <w:rPr>
          <w:noProof/>
        </w:rPr>
      </w:r>
      <w:r>
        <w:rPr>
          <w:noProof/>
        </w:rPr>
        <w:fldChar w:fldCharType="separate"/>
      </w:r>
      <w:r>
        <w:rPr>
          <w:noProof/>
        </w:rPr>
        <w:t>20</w:t>
      </w:r>
      <w:r>
        <w:rPr>
          <w:noProof/>
        </w:rPr>
        <w:fldChar w:fldCharType="end"/>
      </w:r>
    </w:p>
    <w:p w14:paraId="1F4AB74B" w14:textId="38298624" w:rsidR="001110B6" w:rsidRDefault="001110B6">
      <w:pPr>
        <w:pStyle w:val="TOC2"/>
        <w:rPr>
          <w:rFonts w:asciiTheme="minorHAnsi" w:eastAsiaTheme="minorEastAsia" w:hAnsiTheme="minorHAnsi" w:cstheme="minorBidi"/>
          <w:noProof/>
          <w:sz w:val="22"/>
          <w:szCs w:val="22"/>
        </w:rPr>
      </w:pPr>
      <w:r>
        <w:rPr>
          <w:noProof/>
        </w:rPr>
        <w:t>Heading 6.12, Random Excursions and Random Excursions Variant</w:t>
      </w:r>
      <w:r>
        <w:rPr>
          <w:noProof/>
        </w:rPr>
        <w:tab/>
      </w:r>
      <w:r>
        <w:rPr>
          <w:noProof/>
        </w:rPr>
        <w:fldChar w:fldCharType="begin"/>
      </w:r>
      <w:r>
        <w:rPr>
          <w:noProof/>
        </w:rPr>
        <w:instrText xml:space="preserve"> PAGEREF _Toc94603580 \h </w:instrText>
      </w:r>
      <w:r>
        <w:rPr>
          <w:noProof/>
        </w:rPr>
      </w:r>
      <w:r>
        <w:rPr>
          <w:noProof/>
        </w:rPr>
        <w:fldChar w:fldCharType="separate"/>
      </w:r>
      <w:r>
        <w:rPr>
          <w:noProof/>
        </w:rPr>
        <w:t>20</w:t>
      </w:r>
      <w:r>
        <w:rPr>
          <w:noProof/>
        </w:rPr>
        <w:fldChar w:fldCharType="end"/>
      </w:r>
    </w:p>
    <w:p w14:paraId="10666D86" w14:textId="2B990154" w:rsidR="001110B6" w:rsidRDefault="001110B6">
      <w:pPr>
        <w:pStyle w:val="TOC2"/>
        <w:rPr>
          <w:rFonts w:asciiTheme="minorHAnsi" w:eastAsiaTheme="minorEastAsia" w:hAnsiTheme="minorHAnsi" w:cstheme="minorBidi"/>
          <w:noProof/>
          <w:sz w:val="22"/>
          <w:szCs w:val="22"/>
        </w:rPr>
      </w:pPr>
      <w:r>
        <w:rPr>
          <w:noProof/>
        </w:rPr>
        <w:t>Heading 6.13, Overall Test Input Size Requirements</w:t>
      </w:r>
      <w:r>
        <w:rPr>
          <w:noProof/>
        </w:rPr>
        <w:tab/>
      </w:r>
      <w:r>
        <w:rPr>
          <w:noProof/>
        </w:rPr>
        <w:fldChar w:fldCharType="begin"/>
      </w:r>
      <w:r>
        <w:rPr>
          <w:noProof/>
        </w:rPr>
        <w:instrText xml:space="preserve"> PAGEREF _Toc94603581 \h </w:instrText>
      </w:r>
      <w:r>
        <w:rPr>
          <w:noProof/>
        </w:rPr>
      </w:r>
      <w:r>
        <w:rPr>
          <w:noProof/>
        </w:rPr>
        <w:fldChar w:fldCharType="separate"/>
      </w:r>
      <w:r>
        <w:rPr>
          <w:noProof/>
        </w:rPr>
        <w:t>21</w:t>
      </w:r>
      <w:r>
        <w:rPr>
          <w:noProof/>
        </w:rPr>
        <w:fldChar w:fldCharType="end"/>
      </w:r>
    </w:p>
    <w:p w14:paraId="448466C6" w14:textId="1010E80B" w:rsidR="001110B6" w:rsidRDefault="001110B6">
      <w:pPr>
        <w:pStyle w:val="TOC1"/>
        <w:rPr>
          <w:rFonts w:asciiTheme="minorHAnsi" w:eastAsiaTheme="minorEastAsia" w:hAnsiTheme="minorHAnsi" w:cstheme="minorBidi"/>
          <w:noProof/>
          <w:sz w:val="22"/>
          <w:szCs w:val="22"/>
        </w:rPr>
      </w:pPr>
      <w:r>
        <w:rPr>
          <w:noProof/>
        </w:rPr>
        <w:t>Chapter VII. Testing Parameter Calculations</w:t>
      </w:r>
      <w:r>
        <w:rPr>
          <w:noProof/>
        </w:rPr>
        <w:tab/>
      </w:r>
      <w:r>
        <w:rPr>
          <w:noProof/>
        </w:rPr>
        <w:fldChar w:fldCharType="begin"/>
      </w:r>
      <w:r>
        <w:rPr>
          <w:noProof/>
        </w:rPr>
        <w:instrText xml:space="preserve"> PAGEREF _Toc94603582 \h </w:instrText>
      </w:r>
      <w:r>
        <w:rPr>
          <w:noProof/>
        </w:rPr>
      </w:r>
      <w:r>
        <w:rPr>
          <w:noProof/>
        </w:rPr>
        <w:fldChar w:fldCharType="separate"/>
      </w:r>
      <w:r>
        <w:rPr>
          <w:noProof/>
        </w:rPr>
        <w:t>23</w:t>
      </w:r>
      <w:r>
        <w:rPr>
          <w:noProof/>
        </w:rPr>
        <w:fldChar w:fldCharType="end"/>
      </w:r>
    </w:p>
    <w:p w14:paraId="2667A381" w14:textId="15720382" w:rsidR="001110B6" w:rsidRDefault="001110B6">
      <w:pPr>
        <w:pStyle w:val="TOC2"/>
        <w:rPr>
          <w:rFonts w:asciiTheme="minorHAnsi" w:eastAsiaTheme="minorEastAsia" w:hAnsiTheme="minorHAnsi" w:cstheme="minorBidi"/>
          <w:noProof/>
          <w:sz w:val="22"/>
          <w:szCs w:val="22"/>
        </w:rPr>
      </w:pPr>
      <w:r>
        <w:rPr>
          <w:noProof/>
        </w:rPr>
        <w:t>Heading 7.1, Frequency Within a Block</w:t>
      </w:r>
      <w:r>
        <w:rPr>
          <w:noProof/>
        </w:rPr>
        <w:tab/>
      </w:r>
      <w:r>
        <w:rPr>
          <w:noProof/>
        </w:rPr>
        <w:fldChar w:fldCharType="begin"/>
      </w:r>
      <w:r>
        <w:rPr>
          <w:noProof/>
        </w:rPr>
        <w:instrText xml:space="preserve"> PAGEREF _Toc94603583 \h </w:instrText>
      </w:r>
      <w:r>
        <w:rPr>
          <w:noProof/>
        </w:rPr>
      </w:r>
      <w:r>
        <w:rPr>
          <w:noProof/>
        </w:rPr>
        <w:fldChar w:fldCharType="separate"/>
      </w:r>
      <w:r>
        <w:rPr>
          <w:noProof/>
        </w:rPr>
        <w:t>23</w:t>
      </w:r>
      <w:r>
        <w:rPr>
          <w:noProof/>
        </w:rPr>
        <w:fldChar w:fldCharType="end"/>
      </w:r>
    </w:p>
    <w:p w14:paraId="70F86314" w14:textId="38BD7DBB" w:rsidR="001110B6" w:rsidRDefault="001110B6">
      <w:pPr>
        <w:pStyle w:val="TOC2"/>
        <w:rPr>
          <w:rFonts w:asciiTheme="minorHAnsi" w:eastAsiaTheme="minorEastAsia" w:hAnsiTheme="minorHAnsi" w:cstheme="minorBidi"/>
          <w:noProof/>
          <w:sz w:val="22"/>
          <w:szCs w:val="22"/>
        </w:rPr>
      </w:pPr>
      <w:r>
        <w:rPr>
          <w:noProof/>
        </w:rPr>
        <w:t>Heading 7.2, The Non-overlapping Template Matching</w:t>
      </w:r>
      <w:r>
        <w:rPr>
          <w:noProof/>
        </w:rPr>
        <w:tab/>
      </w:r>
      <w:r>
        <w:rPr>
          <w:noProof/>
        </w:rPr>
        <w:fldChar w:fldCharType="begin"/>
      </w:r>
      <w:r>
        <w:rPr>
          <w:noProof/>
        </w:rPr>
        <w:instrText xml:space="preserve"> PAGEREF _Toc94603584 \h </w:instrText>
      </w:r>
      <w:r>
        <w:rPr>
          <w:noProof/>
        </w:rPr>
      </w:r>
      <w:r>
        <w:rPr>
          <w:noProof/>
        </w:rPr>
        <w:fldChar w:fldCharType="separate"/>
      </w:r>
      <w:r>
        <w:rPr>
          <w:noProof/>
        </w:rPr>
        <w:t>24</w:t>
      </w:r>
      <w:r>
        <w:rPr>
          <w:noProof/>
        </w:rPr>
        <w:fldChar w:fldCharType="end"/>
      </w:r>
    </w:p>
    <w:p w14:paraId="03FDE098" w14:textId="7249D215" w:rsidR="001110B6" w:rsidRDefault="001110B6">
      <w:pPr>
        <w:pStyle w:val="TOC2"/>
        <w:rPr>
          <w:rFonts w:asciiTheme="minorHAnsi" w:eastAsiaTheme="minorEastAsia" w:hAnsiTheme="minorHAnsi" w:cstheme="minorBidi"/>
          <w:noProof/>
          <w:sz w:val="22"/>
          <w:szCs w:val="22"/>
        </w:rPr>
      </w:pPr>
      <w:r>
        <w:rPr>
          <w:noProof/>
        </w:rPr>
        <w:t>Heading 7.3, Serial</w:t>
      </w:r>
      <w:r>
        <w:rPr>
          <w:noProof/>
        </w:rPr>
        <w:tab/>
      </w:r>
      <w:r>
        <w:rPr>
          <w:noProof/>
        </w:rPr>
        <w:fldChar w:fldCharType="begin"/>
      </w:r>
      <w:r>
        <w:rPr>
          <w:noProof/>
        </w:rPr>
        <w:instrText xml:space="preserve"> PAGEREF _Toc94603585 \h </w:instrText>
      </w:r>
      <w:r>
        <w:rPr>
          <w:noProof/>
        </w:rPr>
      </w:r>
      <w:r>
        <w:rPr>
          <w:noProof/>
        </w:rPr>
        <w:fldChar w:fldCharType="separate"/>
      </w:r>
      <w:r>
        <w:rPr>
          <w:noProof/>
        </w:rPr>
        <w:t>24</w:t>
      </w:r>
      <w:r>
        <w:rPr>
          <w:noProof/>
        </w:rPr>
        <w:fldChar w:fldCharType="end"/>
      </w:r>
    </w:p>
    <w:p w14:paraId="3D9DD11B" w14:textId="09DB1EF9" w:rsidR="001110B6" w:rsidRDefault="001110B6">
      <w:pPr>
        <w:pStyle w:val="TOC2"/>
        <w:rPr>
          <w:rFonts w:asciiTheme="minorHAnsi" w:eastAsiaTheme="minorEastAsia" w:hAnsiTheme="minorHAnsi" w:cstheme="minorBidi"/>
          <w:noProof/>
          <w:sz w:val="22"/>
          <w:szCs w:val="22"/>
        </w:rPr>
      </w:pPr>
      <w:r>
        <w:rPr>
          <w:noProof/>
        </w:rPr>
        <w:t>Heading 7.4, Approximate Entropy</w:t>
      </w:r>
      <w:r>
        <w:rPr>
          <w:noProof/>
        </w:rPr>
        <w:tab/>
      </w:r>
      <w:r>
        <w:rPr>
          <w:noProof/>
        </w:rPr>
        <w:fldChar w:fldCharType="begin"/>
      </w:r>
      <w:r>
        <w:rPr>
          <w:noProof/>
        </w:rPr>
        <w:instrText xml:space="preserve"> PAGEREF _Toc94603586 \h </w:instrText>
      </w:r>
      <w:r>
        <w:rPr>
          <w:noProof/>
        </w:rPr>
      </w:r>
      <w:r>
        <w:rPr>
          <w:noProof/>
        </w:rPr>
        <w:fldChar w:fldCharType="separate"/>
      </w:r>
      <w:r>
        <w:rPr>
          <w:noProof/>
        </w:rPr>
        <w:t>24</w:t>
      </w:r>
      <w:r>
        <w:rPr>
          <w:noProof/>
        </w:rPr>
        <w:fldChar w:fldCharType="end"/>
      </w:r>
    </w:p>
    <w:p w14:paraId="6A6BC0E3" w14:textId="57801E81" w:rsidR="001110B6" w:rsidRDefault="001110B6">
      <w:pPr>
        <w:pStyle w:val="TOC2"/>
        <w:rPr>
          <w:rFonts w:asciiTheme="minorHAnsi" w:eastAsiaTheme="minorEastAsia" w:hAnsiTheme="minorHAnsi" w:cstheme="minorBidi"/>
          <w:noProof/>
          <w:sz w:val="22"/>
          <w:szCs w:val="22"/>
        </w:rPr>
      </w:pPr>
      <w:r>
        <w:rPr>
          <w:noProof/>
        </w:rPr>
        <w:t>Heading 7.5, Overall Testing Parameters</w:t>
      </w:r>
      <w:r>
        <w:rPr>
          <w:noProof/>
        </w:rPr>
        <w:tab/>
      </w:r>
      <w:r>
        <w:rPr>
          <w:noProof/>
        </w:rPr>
        <w:fldChar w:fldCharType="begin"/>
      </w:r>
      <w:r>
        <w:rPr>
          <w:noProof/>
        </w:rPr>
        <w:instrText xml:space="preserve"> PAGEREF _Toc94603587 \h </w:instrText>
      </w:r>
      <w:r>
        <w:rPr>
          <w:noProof/>
        </w:rPr>
      </w:r>
      <w:r>
        <w:rPr>
          <w:noProof/>
        </w:rPr>
        <w:fldChar w:fldCharType="separate"/>
      </w:r>
      <w:r>
        <w:rPr>
          <w:noProof/>
        </w:rPr>
        <w:t>25</w:t>
      </w:r>
      <w:r>
        <w:rPr>
          <w:noProof/>
        </w:rPr>
        <w:fldChar w:fldCharType="end"/>
      </w:r>
    </w:p>
    <w:p w14:paraId="42D3BAA0" w14:textId="04D73F01" w:rsidR="001110B6" w:rsidRDefault="001110B6">
      <w:pPr>
        <w:pStyle w:val="TOC1"/>
        <w:rPr>
          <w:rFonts w:asciiTheme="minorHAnsi" w:eastAsiaTheme="minorEastAsia" w:hAnsiTheme="minorHAnsi" w:cstheme="minorBidi"/>
          <w:noProof/>
          <w:sz w:val="22"/>
          <w:szCs w:val="22"/>
        </w:rPr>
      </w:pPr>
      <w:r>
        <w:rPr>
          <w:noProof/>
        </w:rPr>
        <w:t>Chapter VIII. Testing Environment</w:t>
      </w:r>
      <w:r>
        <w:rPr>
          <w:noProof/>
        </w:rPr>
        <w:tab/>
      </w:r>
      <w:r>
        <w:rPr>
          <w:noProof/>
        </w:rPr>
        <w:fldChar w:fldCharType="begin"/>
      </w:r>
      <w:r>
        <w:rPr>
          <w:noProof/>
        </w:rPr>
        <w:instrText xml:space="preserve"> PAGEREF _Toc94603588 \h </w:instrText>
      </w:r>
      <w:r>
        <w:rPr>
          <w:noProof/>
        </w:rPr>
      </w:r>
      <w:r>
        <w:rPr>
          <w:noProof/>
        </w:rPr>
        <w:fldChar w:fldCharType="separate"/>
      </w:r>
      <w:r>
        <w:rPr>
          <w:noProof/>
        </w:rPr>
        <w:t>26</w:t>
      </w:r>
      <w:r>
        <w:rPr>
          <w:noProof/>
        </w:rPr>
        <w:fldChar w:fldCharType="end"/>
      </w:r>
    </w:p>
    <w:p w14:paraId="4FAB771F" w14:textId="65132F9D" w:rsidR="001110B6" w:rsidRDefault="001110B6">
      <w:pPr>
        <w:pStyle w:val="TOC1"/>
        <w:rPr>
          <w:rFonts w:asciiTheme="minorHAnsi" w:eastAsiaTheme="minorEastAsia" w:hAnsiTheme="minorHAnsi" w:cstheme="minorBidi"/>
          <w:noProof/>
          <w:sz w:val="22"/>
          <w:szCs w:val="22"/>
        </w:rPr>
      </w:pPr>
      <w:r>
        <w:rPr>
          <w:noProof/>
        </w:rPr>
        <w:t>Chapter IX. Testing on IBMQ Manila</w:t>
      </w:r>
      <w:r>
        <w:rPr>
          <w:noProof/>
        </w:rPr>
        <w:tab/>
      </w:r>
      <w:r>
        <w:rPr>
          <w:noProof/>
        </w:rPr>
        <w:fldChar w:fldCharType="begin"/>
      </w:r>
      <w:r>
        <w:rPr>
          <w:noProof/>
        </w:rPr>
        <w:instrText xml:space="preserve"> PAGEREF _Toc94603589 \h </w:instrText>
      </w:r>
      <w:r>
        <w:rPr>
          <w:noProof/>
        </w:rPr>
      </w:r>
      <w:r>
        <w:rPr>
          <w:noProof/>
        </w:rPr>
        <w:fldChar w:fldCharType="separate"/>
      </w:r>
      <w:r>
        <w:rPr>
          <w:noProof/>
        </w:rPr>
        <w:t>27</w:t>
      </w:r>
      <w:r>
        <w:rPr>
          <w:noProof/>
        </w:rPr>
        <w:fldChar w:fldCharType="end"/>
      </w:r>
    </w:p>
    <w:p w14:paraId="0005C8CA" w14:textId="4EA08967" w:rsidR="001110B6" w:rsidRDefault="001110B6">
      <w:pPr>
        <w:pStyle w:val="TOC2"/>
        <w:rPr>
          <w:rFonts w:asciiTheme="minorHAnsi" w:eastAsiaTheme="minorEastAsia" w:hAnsiTheme="minorHAnsi" w:cstheme="minorBidi"/>
          <w:noProof/>
          <w:sz w:val="22"/>
          <w:szCs w:val="22"/>
        </w:rPr>
      </w:pPr>
      <w:r>
        <w:rPr>
          <w:noProof/>
        </w:rPr>
        <w:t>Heading 9.1, Generating Random Numbers</w:t>
      </w:r>
      <w:r>
        <w:rPr>
          <w:noProof/>
        </w:rPr>
        <w:tab/>
      </w:r>
      <w:r>
        <w:rPr>
          <w:noProof/>
        </w:rPr>
        <w:fldChar w:fldCharType="begin"/>
      </w:r>
      <w:r>
        <w:rPr>
          <w:noProof/>
        </w:rPr>
        <w:instrText xml:space="preserve"> PAGEREF _Toc94603590 \h </w:instrText>
      </w:r>
      <w:r>
        <w:rPr>
          <w:noProof/>
        </w:rPr>
      </w:r>
      <w:r>
        <w:rPr>
          <w:noProof/>
        </w:rPr>
        <w:fldChar w:fldCharType="separate"/>
      </w:r>
      <w:r>
        <w:rPr>
          <w:noProof/>
        </w:rPr>
        <w:t>27</w:t>
      </w:r>
      <w:r>
        <w:rPr>
          <w:noProof/>
        </w:rPr>
        <w:fldChar w:fldCharType="end"/>
      </w:r>
    </w:p>
    <w:p w14:paraId="78F4AFC4" w14:textId="0570FFCB" w:rsidR="001110B6" w:rsidRDefault="001110B6">
      <w:pPr>
        <w:pStyle w:val="TOC2"/>
        <w:rPr>
          <w:rFonts w:asciiTheme="minorHAnsi" w:eastAsiaTheme="minorEastAsia" w:hAnsiTheme="minorHAnsi" w:cstheme="minorBidi"/>
          <w:noProof/>
          <w:sz w:val="22"/>
          <w:szCs w:val="22"/>
        </w:rPr>
      </w:pPr>
      <w:r>
        <w:rPr>
          <w:noProof/>
        </w:rPr>
        <w:t>Heading 9.2, Manila Results</w:t>
      </w:r>
      <w:r>
        <w:rPr>
          <w:noProof/>
        </w:rPr>
        <w:tab/>
      </w:r>
      <w:r>
        <w:rPr>
          <w:noProof/>
        </w:rPr>
        <w:fldChar w:fldCharType="begin"/>
      </w:r>
      <w:r>
        <w:rPr>
          <w:noProof/>
        </w:rPr>
        <w:instrText xml:space="preserve"> PAGEREF _Toc94603591 \h </w:instrText>
      </w:r>
      <w:r>
        <w:rPr>
          <w:noProof/>
        </w:rPr>
      </w:r>
      <w:r>
        <w:rPr>
          <w:noProof/>
        </w:rPr>
        <w:fldChar w:fldCharType="separate"/>
      </w:r>
      <w:r>
        <w:rPr>
          <w:noProof/>
        </w:rPr>
        <w:t>31</w:t>
      </w:r>
      <w:r>
        <w:rPr>
          <w:noProof/>
        </w:rPr>
        <w:fldChar w:fldCharType="end"/>
      </w:r>
    </w:p>
    <w:p w14:paraId="5E07EFDC" w14:textId="381B05EB" w:rsidR="001110B6" w:rsidRDefault="001110B6">
      <w:pPr>
        <w:pStyle w:val="TOC2"/>
        <w:rPr>
          <w:rFonts w:asciiTheme="minorHAnsi" w:eastAsiaTheme="minorEastAsia" w:hAnsiTheme="minorHAnsi" w:cstheme="minorBidi"/>
          <w:noProof/>
          <w:sz w:val="22"/>
          <w:szCs w:val="22"/>
        </w:rPr>
      </w:pPr>
      <w:r>
        <w:rPr>
          <w:noProof/>
        </w:rPr>
        <w:t>Heading 9.3, Frequency</w:t>
      </w:r>
      <w:r>
        <w:rPr>
          <w:noProof/>
        </w:rPr>
        <w:tab/>
      </w:r>
      <w:r>
        <w:rPr>
          <w:noProof/>
        </w:rPr>
        <w:fldChar w:fldCharType="begin"/>
      </w:r>
      <w:r>
        <w:rPr>
          <w:noProof/>
        </w:rPr>
        <w:instrText xml:space="preserve"> PAGEREF _Toc94603592 \h </w:instrText>
      </w:r>
      <w:r>
        <w:rPr>
          <w:noProof/>
        </w:rPr>
      </w:r>
      <w:r>
        <w:rPr>
          <w:noProof/>
        </w:rPr>
        <w:fldChar w:fldCharType="separate"/>
      </w:r>
      <w:r>
        <w:rPr>
          <w:noProof/>
        </w:rPr>
        <w:t>32</w:t>
      </w:r>
      <w:r>
        <w:rPr>
          <w:noProof/>
        </w:rPr>
        <w:fldChar w:fldCharType="end"/>
      </w:r>
    </w:p>
    <w:p w14:paraId="7189A3B6" w14:textId="7616F4D9" w:rsidR="001110B6" w:rsidRDefault="001110B6">
      <w:pPr>
        <w:pStyle w:val="TOC2"/>
        <w:rPr>
          <w:rFonts w:asciiTheme="minorHAnsi" w:eastAsiaTheme="minorEastAsia" w:hAnsiTheme="minorHAnsi" w:cstheme="minorBidi"/>
          <w:noProof/>
          <w:sz w:val="22"/>
          <w:szCs w:val="22"/>
        </w:rPr>
      </w:pPr>
      <w:r>
        <w:rPr>
          <w:noProof/>
        </w:rPr>
        <w:t>Heading 9.4, Block Frequency</w:t>
      </w:r>
      <w:r>
        <w:rPr>
          <w:noProof/>
        </w:rPr>
        <w:tab/>
      </w:r>
      <w:r>
        <w:rPr>
          <w:noProof/>
        </w:rPr>
        <w:fldChar w:fldCharType="begin"/>
      </w:r>
      <w:r>
        <w:rPr>
          <w:noProof/>
        </w:rPr>
        <w:instrText xml:space="preserve"> PAGEREF _Toc94603593 \h </w:instrText>
      </w:r>
      <w:r>
        <w:rPr>
          <w:noProof/>
        </w:rPr>
      </w:r>
      <w:r>
        <w:rPr>
          <w:noProof/>
        </w:rPr>
        <w:fldChar w:fldCharType="separate"/>
      </w:r>
      <w:r>
        <w:rPr>
          <w:noProof/>
        </w:rPr>
        <w:t>33</w:t>
      </w:r>
      <w:r>
        <w:rPr>
          <w:noProof/>
        </w:rPr>
        <w:fldChar w:fldCharType="end"/>
      </w:r>
    </w:p>
    <w:p w14:paraId="485A6052" w14:textId="5E3A2F7B" w:rsidR="001110B6" w:rsidRDefault="001110B6">
      <w:pPr>
        <w:pStyle w:val="TOC2"/>
        <w:rPr>
          <w:rFonts w:asciiTheme="minorHAnsi" w:eastAsiaTheme="minorEastAsia" w:hAnsiTheme="minorHAnsi" w:cstheme="minorBidi"/>
          <w:noProof/>
          <w:sz w:val="22"/>
          <w:szCs w:val="22"/>
        </w:rPr>
      </w:pPr>
      <w:r>
        <w:rPr>
          <w:noProof/>
        </w:rPr>
        <w:t>Heading 9.5, Cumulative Sums</w:t>
      </w:r>
      <w:r>
        <w:rPr>
          <w:noProof/>
        </w:rPr>
        <w:tab/>
      </w:r>
      <w:r>
        <w:rPr>
          <w:noProof/>
        </w:rPr>
        <w:fldChar w:fldCharType="begin"/>
      </w:r>
      <w:r>
        <w:rPr>
          <w:noProof/>
        </w:rPr>
        <w:instrText xml:space="preserve"> PAGEREF _Toc94603594 \h </w:instrText>
      </w:r>
      <w:r>
        <w:rPr>
          <w:noProof/>
        </w:rPr>
      </w:r>
      <w:r>
        <w:rPr>
          <w:noProof/>
        </w:rPr>
        <w:fldChar w:fldCharType="separate"/>
      </w:r>
      <w:r>
        <w:rPr>
          <w:noProof/>
        </w:rPr>
        <w:t>34</w:t>
      </w:r>
      <w:r>
        <w:rPr>
          <w:noProof/>
        </w:rPr>
        <w:fldChar w:fldCharType="end"/>
      </w:r>
    </w:p>
    <w:p w14:paraId="4E2E1682" w14:textId="3B92AAFD" w:rsidR="001110B6" w:rsidRDefault="001110B6">
      <w:pPr>
        <w:pStyle w:val="TOC2"/>
        <w:rPr>
          <w:rFonts w:asciiTheme="minorHAnsi" w:eastAsiaTheme="minorEastAsia" w:hAnsiTheme="minorHAnsi" w:cstheme="minorBidi"/>
          <w:noProof/>
          <w:sz w:val="22"/>
          <w:szCs w:val="22"/>
        </w:rPr>
      </w:pPr>
      <w:r>
        <w:rPr>
          <w:noProof/>
        </w:rPr>
        <w:t>Heading 9.6, Runs</w:t>
      </w:r>
      <w:r>
        <w:rPr>
          <w:noProof/>
        </w:rPr>
        <w:tab/>
      </w:r>
      <w:r>
        <w:rPr>
          <w:noProof/>
        </w:rPr>
        <w:fldChar w:fldCharType="begin"/>
      </w:r>
      <w:r>
        <w:rPr>
          <w:noProof/>
        </w:rPr>
        <w:instrText xml:space="preserve"> PAGEREF _Toc94603595 \h </w:instrText>
      </w:r>
      <w:r>
        <w:rPr>
          <w:noProof/>
        </w:rPr>
      </w:r>
      <w:r>
        <w:rPr>
          <w:noProof/>
        </w:rPr>
        <w:fldChar w:fldCharType="separate"/>
      </w:r>
      <w:r>
        <w:rPr>
          <w:noProof/>
        </w:rPr>
        <w:t>35</w:t>
      </w:r>
      <w:r>
        <w:rPr>
          <w:noProof/>
        </w:rPr>
        <w:fldChar w:fldCharType="end"/>
      </w:r>
    </w:p>
    <w:p w14:paraId="59226892" w14:textId="5BDCFDFC" w:rsidR="001110B6" w:rsidRDefault="001110B6">
      <w:pPr>
        <w:pStyle w:val="TOC2"/>
        <w:rPr>
          <w:rFonts w:asciiTheme="minorHAnsi" w:eastAsiaTheme="minorEastAsia" w:hAnsiTheme="minorHAnsi" w:cstheme="minorBidi"/>
          <w:noProof/>
          <w:sz w:val="22"/>
          <w:szCs w:val="22"/>
        </w:rPr>
      </w:pPr>
      <w:r>
        <w:rPr>
          <w:noProof/>
        </w:rPr>
        <w:lastRenderedPageBreak/>
        <w:t>Heading 9.7, Longest Runs</w:t>
      </w:r>
      <w:r>
        <w:rPr>
          <w:noProof/>
        </w:rPr>
        <w:tab/>
      </w:r>
      <w:r>
        <w:rPr>
          <w:noProof/>
        </w:rPr>
        <w:fldChar w:fldCharType="begin"/>
      </w:r>
      <w:r>
        <w:rPr>
          <w:noProof/>
        </w:rPr>
        <w:instrText xml:space="preserve"> PAGEREF _Toc94603596 \h </w:instrText>
      </w:r>
      <w:r>
        <w:rPr>
          <w:noProof/>
        </w:rPr>
      </w:r>
      <w:r>
        <w:rPr>
          <w:noProof/>
        </w:rPr>
        <w:fldChar w:fldCharType="separate"/>
      </w:r>
      <w:r>
        <w:rPr>
          <w:noProof/>
        </w:rPr>
        <w:t>36</w:t>
      </w:r>
      <w:r>
        <w:rPr>
          <w:noProof/>
        </w:rPr>
        <w:fldChar w:fldCharType="end"/>
      </w:r>
    </w:p>
    <w:p w14:paraId="18127FBC" w14:textId="449D6D5D" w:rsidR="001110B6" w:rsidRDefault="001110B6">
      <w:pPr>
        <w:pStyle w:val="TOC2"/>
        <w:rPr>
          <w:rFonts w:asciiTheme="minorHAnsi" w:eastAsiaTheme="minorEastAsia" w:hAnsiTheme="minorHAnsi" w:cstheme="minorBidi"/>
          <w:noProof/>
          <w:sz w:val="22"/>
          <w:szCs w:val="22"/>
        </w:rPr>
      </w:pPr>
      <w:r>
        <w:rPr>
          <w:noProof/>
        </w:rPr>
        <w:t>Heading 9.8, Discrete Fourier Transform</w:t>
      </w:r>
      <w:r>
        <w:rPr>
          <w:noProof/>
        </w:rPr>
        <w:tab/>
      </w:r>
      <w:r>
        <w:rPr>
          <w:noProof/>
        </w:rPr>
        <w:fldChar w:fldCharType="begin"/>
      </w:r>
      <w:r>
        <w:rPr>
          <w:noProof/>
        </w:rPr>
        <w:instrText xml:space="preserve"> PAGEREF _Toc94603597 \h </w:instrText>
      </w:r>
      <w:r>
        <w:rPr>
          <w:noProof/>
        </w:rPr>
      </w:r>
      <w:r>
        <w:rPr>
          <w:noProof/>
        </w:rPr>
        <w:fldChar w:fldCharType="separate"/>
      </w:r>
      <w:r>
        <w:rPr>
          <w:noProof/>
        </w:rPr>
        <w:t>37</w:t>
      </w:r>
      <w:r>
        <w:rPr>
          <w:noProof/>
        </w:rPr>
        <w:fldChar w:fldCharType="end"/>
      </w:r>
    </w:p>
    <w:p w14:paraId="18BB08D8" w14:textId="2A19CC34" w:rsidR="001110B6" w:rsidRDefault="001110B6">
      <w:pPr>
        <w:pStyle w:val="TOC2"/>
        <w:rPr>
          <w:rFonts w:asciiTheme="minorHAnsi" w:eastAsiaTheme="minorEastAsia" w:hAnsiTheme="minorHAnsi" w:cstheme="minorBidi"/>
          <w:noProof/>
          <w:sz w:val="22"/>
          <w:szCs w:val="22"/>
        </w:rPr>
      </w:pPr>
      <w:r>
        <w:rPr>
          <w:noProof/>
        </w:rPr>
        <w:t>Heading 9.9, Non-Overlapping Template</w:t>
      </w:r>
      <w:r>
        <w:rPr>
          <w:noProof/>
        </w:rPr>
        <w:tab/>
      </w:r>
      <w:r>
        <w:rPr>
          <w:noProof/>
        </w:rPr>
        <w:fldChar w:fldCharType="begin"/>
      </w:r>
      <w:r>
        <w:rPr>
          <w:noProof/>
        </w:rPr>
        <w:instrText xml:space="preserve"> PAGEREF _Toc94603598 \h </w:instrText>
      </w:r>
      <w:r>
        <w:rPr>
          <w:noProof/>
        </w:rPr>
      </w:r>
      <w:r>
        <w:rPr>
          <w:noProof/>
        </w:rPr>
        <w:fldChar w:fldCharType="separate"/>
      </w:r>
      <w:r>
        <w:rPr>
          <w:noProof/>
        </w:rPr>
        <w:t>38</w:t>
      </w:r>
      <w:r>
        <w:rPr>
          <w:noProof/>
        </w:rPr>
        <w:fldChar w:fldCharType="end"/>
      </w:r>
    </w:p>
    <w:p w14:paraId="5A4F0D20" w14:textId="794D4029" w:rsidR="001110B6" w:rsidRDefault="001110B6">
      <w:pPr>
        <w:pStyle w:val="TOC2"/>
        <w:rPr>
          <w:rFonts w:asciiTheme="minorHAnsi" w:eastAsiaTheme="minorEastAsia" w:hAnsiTheme="minorHAnsi" w:cstheme="minorBidi"/>
          <w:noProof/>
          <w:sz w:val="22"/>
          <w:szCs w:val="22"/>
        </w:rPr>
      </w:pPr>
      <w:r>
        <w:rPr>
          <w:noProof/>
        </w:rPr>
        <w:t>Heading 9.10, Approximate Entropy</w:t>
      </w:r>
      <w:r>
        <w:rPr>
          <w:noProof/>
        </w:rPr>
        <w:tab/>
      </w:r>
      <w:r>
        <w:rPr>
          <w:noProof/>
        </w:rPr>
        <w:fldChar w:fldCharType="begin"/>
      </w:r>
      <w:r>
        <w:rPr>
          <w:noProof/>
        </w:rPr>
        <w:instrText xml:space="preserve"> PAGEREF _Toc94603599 \h </w:instrText>
      </w:r>
      <w:r>
        <w:rPr>
          <w:noProof/>
        </w:rPr>
      </w:r>
      <w:r>
        <w:rPr>
          <w:noProof/>
        </w:rPr>
        <w:fldChar w:fldCharType="separate"/>
      </w:r>
      <w:r>
        <w:rPr>
          <w:noProof/>
        </w:rPr>
        <w:t>39</w:t>
      </w:r>
      <w:r>
        <w:rPr>
          <w:noProof/>
        </w:rPr>
        <w:fldChar w:fldCharType="end"/>
      </w:r>
    </w:p>
    <w:p w14:paraId="25B7697B" w14:textId="74DD648B" w:rsidR="001110B6" w:rsidRDefault="001110B6">
      <w:pPr>
        <w:pStyle w:val="TOC2"/>
        <w:rPr>
          <w:rFonts w:asciiTheme="minorHAnsi" w:eastAsiaTheme="minorEastAsia" w:hAnsiTheme="minorHAnsi" w:cstheme="minorBidi"/>
          <w:noProof/>
          <w:sz w:val="22"/>
          <w:szCs w:val="22"/>
        </w:rPr>
      </w:pPr>
      <w:r>
        <w:rPr>
          <w:noProof/>
        </w:rPr>
        <w:t>Heading 9.11, Serial</w:t>
      </w:r>
      <w:r>
        <w:rPr>
          <w:noProof/>
        </w:rPr>
        <w:tab/>
      </w:r>
      <w:r>
        <w:rPr>
          <w:noProof/>
        </w:rPr>
        <w:fldChar w:fldCharType="begin"/>
      </w:r>
      <w:r>
        <w:rPr>
          <w:noProof/>
        </w:rPr>
        <w:instrText xml:space="preserve"> PAGEREF _Toc94603600 \h </w:instrText>
      </w:r>
      <w:r>
        <w:rPr>
          <w:noProof/>
        </w:rPr>
      </w:r>
      <w:r>
        <w:rPr>
          <w:noProof/>
        </w:rPr>
        <w:fldChar w:fldCharType="separate"/>
      </w:r>
      <w:r>
        <w:rPr>
          <w:noProof/>
        </w:rPr>
        <w:t>40</w:t>
      </w:r>
      <w:r>
        <w:rPr>
          <w:noProof/>
        </w:rPr>
        <w:fldChar w:fldCharType="end"/>
      </w:r>
    </w:p>
    <w:p w14:paraId="085659E5" w14:textId="39DF6ED3" w:rsidR="001110B6" w:rsidRDefault="001110B6">
      <w:pPr>
        <w:pStyle w:val="TOC1"/>
        <w:rPr>
          <w:rFonts w:asciiTheme="minorHAnsi" w:eastAsiaTheme="minorEastAsia" w:hAnsiTheme="minorHAnsi" w:cstheme="minorBidi"/>
          <w:noProof/>
          <w:sz w:val="22"/>
          <w:szCs w:val="22"/>
        </w:rPr>
      </w:pPr>
      <w:r>
        <w:rPr>
          <w:noProof/>
        </w:rPr>
        <w:t>Chapter X. Testing on AWS Rigetti</w:t>
      </w:r>
      <w:r>
        <w:rPr>
          <w:noProof/>
        </w:rPr>
        <w:tab/>
      </w:r>
      <w:r>
        <w:rPr>
          <w:noProof/>
        </w:rPr>
        <w:fldChar w:fldCharType="begin"/>
      </w:r>
      <w:r>
        <w:rPr>
          <w:noProof/>
        </w:rPr>
        <w:instrText xml:space="preserve"> PAGEREF _Toc94603601 \h </w:instrText>
      </w:r>
      <w:r>
        <w:rPr>
          <w:noProof/>
        </w:rPr>
      </w:r>
      <w:r>
        <w:rPr>
          <w:noProof/>
        </w:rPr>
        <w:fldChar w:fldCharType="separate"/>
      </w:r>
      <w:r>
        <w:rPr>
          <w:noProof/>
        </w:rPr>
        <w:t>41</w:t>
      </w:r>
      <w:r>
        <w:rPr>
          <w:noProof/>
        </w:rPr>
        <w:fldChar w:fldCharType="end"/>
      </w:r>
    </w:p>
    <w:p w14:paraId="73C3613B" w14:textId="30ABFEEF" w:rsidR="001110B6" w:rsidRDefault="001110B6">
      <w:pPr>
        <w:pStyle w:val="TOC2"/>
        <w:rPr>
          <w:rFonts w:asciiTheme="minorHAnsi" w:eastAsiaTheme="minorEastAsia" w:hAnsiTheme="minorHAnsi" w:cstheme="minorBidi"/>
          <w:noProof/>
          <w:sz w:val="22"/>
          <w:szCs w:val="22"/>
        </w:rPr>
      </w:pPr>
      <w:r>
        <w:rPr>
          <w:noProof/>
        </w:rPr>
        <w:t>Heading 10.1, Generating Random Numbers</w:t>
      </w:r>
      <w:r>
        <w:rPr>
          <w:noProof/>
        </w:rPr>
        <w:tab/>
      </w:r>
      <w:r>
        <w:rPr>
          <w:noProof/>
        </w:rPr>
        <w:fldChar w:fldCharType="begin"/>
      </w:r>
      <w:r>
        <w:rPr>
          <w:noProof/>
        </w:rPr>
        <w:instrText xml:space="preserve"> PAGEREF _Toc94603602 \h </w:instrText>
      </w:r>
      <w:r>
        <w:rPr>
          <w:noProof/>
        </w:rPr>
      </w:r>
      <w:r>
        <w:rPr>
          <w:noProof/>
        </w:rPr>
        <w:fldChar w:fldCharType="separate"/>
      </w:r>
      <w:r>
        <w:rPr>
          <w:noProof/>
        </w:rPr>
        <w:t>41</w:t>
      </w:r>
      <w:r>
        <w:rPr>
          <w:noProof/>
        </w:rPr>
        <w:fldChar w:fldCharType="end"/>
      </w:r>
    </w:p>
    <w:p w14:paraId="297619BC" w14:textId="36D09701" w:rsidR="001110B6" w:rsidRDefault="001110B6">
      <w:pPr>
        <w:pStyle w:val="TOC2"/>
        <w:rPr>
          <w:rFonts w:asciiTheme="minorHAnsi" w:eastAsiaTheme="minorEastAsia" w:hAnsiTheme="minorHAnsi" w:cstheme="minorBidi"/>
          <w:noProof/>
          <w:sz w:val="22"/>
          <w:szCs w:val="22"/>
        </w:rPr>
      </w:pPr>
      <w:r>
        <w:rPr>
          <w:noProof/>
        </w:rPr>
        <w:t>Heading 10.2, Aspen 9 Results</w:t>
      </w:r>
      <w:r>
        <w:rPr>
          <w:noProof/>
        </w:rPr>
        <w:tab/>
      </w:r>
      <w:r>
        <w:rPr>
          <w:noProof/>
        </w:rPr>
        <w:fldChar w:fldCharType="begin"/>
      </w:r>
      <w:r>
        <w:rPr>
          <w:noProof/>
        </w:rPr>
        <w:instrText xml:space="preserve"> PAGEREF _Toc94603603 \h </w:instrText>
      </w:r>
      <w:r>
        <w:rPr>
          <w:noProof/>
        </w:rPr>
      </w:r>
      <w:r>
        <w:rPr>
          <w:noProof/>
        </w:rPr>
        <w:fldChar w:fldCharType="separate"/>
      </w:r>
      <w:r>
        <w:rPr>
          <w:noProof/>
        </w:rPr>
        <w:t>44</w:t>
      </w:r>
      <w:r>
        <w:rPr>
          <w:noProof/>
        </w:rPr>
        <w:fldChar w:fldCharType="end"/>
      </w:r>
    </w:p>
    <w:p w14:paraId="32C5FA2B" w14:textId="7FEF94FF" w:rsidR="001110B6" w:rsidRDefault="001110B6">
      <w:pPr>
        <w:pStyle w:val="TOC2"/>
        <w:rPr>
          <w:rFonts w:asciiTheme="minorHAnsi" w:eastAsiaTheme="minorEastAsia" w:hAnsiTheme="minorHAnsi" w:cstheme="minorBidi"/>
          <w:noProof/>
          <w:sz w:val="22"/>
          <w:szCs w:val="22"/>
        </w:rPr>
      </w:pPr>
      <w:r>
        <w:rPr>
          <w:noProof/>
        </w:rPr>
        <w:t>Heading 10.3, Frequency</w:t>
      </w:r>
      <w:r>
        <w:rPr>
          <w:noProof/>
        </w:rPr>
        <w:tab/>
      </w:r>
      <w:r>
        <w:rPr>
          <w:noProof/>
        </w:rPr>
        <w:fldChar w:fldCharType="begin"/>
      </w:r>
      <w:r>
        <w:rPr>
          <w:noProof/>
        </w:rPr>
        <w:instrText xml:space="preserve"> PAGEREF _Toc94603604 \h </w:instrText>
      </w:r>
      <w:r>
        <w:rPr>
          <w:noProof/>
        </w:rPr>
      </w:r>
      <w:r>
        <w:rPr>
          <w:noProof/>
        </w:rPr>
        <w:fldChar w:fldCharType="separate"/>
      </w:r>
      <w:r>
        <w:rPr>
          <w:noProof/>
        </w:rPr>
        <w:t>45</w:t>
      </w:r>
      <w:r>
        <w:rPr>
          <w:noProof/>
        </w:rPr>
        <w:fldChar w:fldCharType="end"/>
      </w:r>
    </w:p>
    <w:p w14:paraId="701B184A" w14:textId="123696A3" w:rsidR="001110B6" w:rsidRDefault="001110B6">
      <w:pPr>
        <w:pStyle w:val="TOC2"/>
        <w:rPr>
          <w:rFonts w:asciiTheme="minorHAnsi" w:eastAsiaTheme="minorEastAsia" w:hAnsiTheme="minorHAnsi" w:cstheme="minorBidi"/>
          <w:noProof/>
          <w:sz w:val="22"/>
          <w:szCs w:val="22"/>
        </w:rPr>
      </w:pPr>
      <w:r>
        <w:rPr>
          <w:noProof/>
        </w:rPr>
        <w:t>Heading 10.4, Block Frequency</w:t>
      </w:r>
      <w:r>
        <w:rPr>
          <w:noProof/>
        </w:rPr>
        <w:tab/>
      </w:r>
      <w:r>
        <w:rPr>
          <w:noProof/>
        </w:rPr>
        <w:fldChar w:fldCharType="begin"/>
      </w:r>
      <w:r>
        <w:rPr>
          <w:noProof/>
        </w:rPr>
        <w:instrText xml:space="preserve"> PAGEREF _Toc94603605 \h </w:instrText>
      </w:r>
      <w:r>
        <w:rPr>
          <w:noProof/>
        </w:rPr>
      </w:r>
      <w:r>
        <w:rPr>
          <w:noProof/>
        </w:rPr>
        <w:fldChar w:fldCharType="separate"/>
      </w:r>
      <w:r>
        <w:rPr>
          <w:noProof/>
        </w:rPr>
        <w:t>46</w:t>
      </w:r>
      <w:r>
        <w:rPr>
          <w:noProof/>
        </w:rPr>
        <w:fldChar w:fldCharType="end"/>
      </w:r>
    </w:p>
    <w:p w14:paraId="5A7FB276" w14:textId="53794990" w:rsidR="001110B6" w:rsidRDefault="001110B6">
      <w:pPr>
        <w:pStyle w:val="TOC2"/>
        <w:rPr>
          <w:rFonts w:asciiTheme="minorHAnsi" w:eastAsiaTheme="minorEastAsia" w:hAnsiTheme="minorHAnsi" w:cstheme="minorBidi"/>
          <w:noProof/>
          <w:sz w:val="22"/>
          <w:szCs w:val="22"/>
        </w:rPr>
      </w:pPr>
      <w:r>
        <w:rPr>
          <w:noProof/>
        </w:rPr>
        <w:t>Heading 10.5, Cumulative Sums</w:t>
      </w:r>
      <w:r>
        <w:rPr>
          <w:noProof/>
        </w:rPr>
        <w:tab/>
      </w:r>
      <w:r>
        <w:rPr>
          <w:noProof/>
        </w:rPr>
        <w:fldChar w:fldCharType="begin"/>
      </w:r>
      <w:r>
        <w:rPr>
          <w:noProof/>
        </w:rPr>
        <w:instrText xml:space="preserve"> PAGEREF _Toc94603606 \h </w:instrText>
      </w:r>
      <w:r>
        <w:rPr>
          <w:noProof/>
        </w:rPr>
      </w:r>
      <w:r>
        <w:rPr>
          <w:noProof/>
        </w:rPr>
        <w:fldChar w:fldCharType="separate"/>
      </w:r>
      <w:r>
        <w:rPr>
          <w:noProof/>
        </w:rPr>
        <w:t>47</w:t>
      </w:r>
      <w:r>
        <w:rPr>
          <w:noProof/>
        </w:rPr>
        <w:fldChar w:fldCharType="end"/>
      </w:r>
    </w:p>
    <w:p w14:paraId="6FEE4224" w14:textId="3260A814" w:rsidR="001110B6" w:rsidRDefault="001110B6">
      <w:pPr>
        <w:pStyle w:val="TOC2"/>
        <w:rPr>
          <w:rFonts w:asciiTheme="minorHAnsi" w:eastAsiaTheme="minorEastAsia" w:hAnsiTheme="minorHAnsi" w:cstheme="minorBidi"/>
          <w:noProof/>
          <w:sz w:val="22"/>
          <w:szCs w:val="22"/>
        </w:rPr>
      </w:pPr>
      <w:r>
        <w:rPr>
          <w:noProof/>
        </w:rPr>
        <w:t>Heading 10.6, Runs</w:t>
      </w:r>
      <w:r>
        <w:rPr>
          <w:noProof/>
        </w:rPr>
        <w:tab/>
      </w:r>
      <w:r>
        <w:rPr>
          <w:noProof/>
        </w:rPr>
        <w:fldChar w:fldCharType="begin"/>
      </w:r>
      <w:r>
        <w:rPr>
          <w:noProof/>
        </w:rPr>
        <w:instrText xml:space="preserve"> PAGEREF _Toc94603607 \h </w:instrText>
      </w:r>
      <w:r>
        <w:rPr>
          <w:noProof/>
        </w:rPr>
      </w:r>
      <w:r>
        <w:rPr>
          <w:noProof/>
        </w:rPr>
        <w:fldChar w:fldCharType="separate"/>
      </w:r>
      <w:r>
        <w:rPr>
          <w:noProof/>
        </w:rPr>
        <w:t>48</w:t>
      </w:r>
      <w:r>
        <w:rPr>
          <w:noProof/>
        </w:rPr>
        <w:fldChar w:fldCharType="end"/>
      </w:r>
    </w:p>
    <w:p w14:paraId="226C40C9" w14:textId="5BA8D4DD" w:rsidR="001110B6" w:rsidRDefault="001110B6">
      <w:pPr>
        <w:pStyle w:val="TOC2"/>
        <w:rPr>
          <w:rFonts w:asciiTheme="minorHAnsi" w:eastAsiaTheme="minorEastAsia" w:hAnsiTheme="minorHAnsi" w:cstheme="minorBidi"/>
          <w:noProof/>
          <w:sz w:val="22"/>
          <w:szCs w:val="22"/>
        </w:rPr>
      </w:pPr>
      <w:r>
        <w:rPr>
          <w:noProof/>
        </w:rPr>
        <w:t>Heading 10.7, Longest Runs</w:t>
      </w:r>
      <w:r>
        <w:rPr>
          <w:noProof/>
        </w:rPr>
        <w:tab/>
      </w:r>
      <w:r>
        <w:rPr>
          <w:noProof/>
        </w:rPr>
        <w:fldChar w:fldCharType="begin"/>
      </w:r>
      <w:r>
        <w:rPr>
          <w:noProof/>
        </w:rPr>
        <w:instrText xml:space="preserve"> PAGEREF _Toc94603608 \h </w:instrText>
      </w:r>
      <w:r>
        <w:rPr>
          <w:noProof/>
        </w:rPr>
      </w:r>
      <w:r>
        <w:rPr>
          <w:noProof/>
        </w:rPr>
        <w:fldChar w:fldCharType="separate"/>
      </w:r>
      <w:r>
        <w:rPr>
          <w:noProof/>
        </w:rPr>
        <w:t>49</w:t>
      </w:r>
      <w:r>
        <w:rPr>
          <w:noProof/>
        </w:rPr>
        <w:fldChar w:fldCharType="end"/>
      </w:r>
    </w:p>
    <w:p w14:paraId="2DFE3377" w14:textId="1F059B19" w:rsidR="001110B6" w:rsidRDefault="001110B6">
      <w:pPr>
        <w:pStyle w:val="TOC2"/>
        <w:rPr>
          <w:rFonts w:asciiTheme="minorHAnsi" w:eastAsiaTheme="minorEastAsia" w:hAnsiTheme="minorHAnsi" w:cstheme="minorBidi"/>
          <w:noProof/>
          <w:sz w:val="22"/>
          <w:szCs w:val="22"/>
        </w:rPr>
      </w:pPr>
      <w:r>
        <w:rPr>
          <w:noProof/>
        </w:rPr>
        <w:t>Heading 10.8, Discrete Fourier Transform</w:t>
      </w:r>
      <w:r>
        <w:rPr>
          <w:noProof/>
        </w:rPr>
        <w:tab/>
      </w:r>
      <w:r>
        <w:rPr>
          <w:noProof/>
        </w:rPr>
        <w:fldChar w:fldCharType="begin"/>
      </w:r>
      <w:r>
        <w:rPr>
          <w:noProof/>
        </w:rPr>
        <w:instrText xml:space="preserve"> PAGEREF _Toc94603609 \h </w:instrText>
      </w:r>
      <w:r>
        <w:rPr>
          <w:noProof/>
        </w:rPr>
      </w:r>
      <w:r>
        <w:rPr>
          <w:noProof/>
        </w:rPr>
        <w:fldChar w:fldCharType="separate"/>
      </w:r>
      <w:r>
        <w:rPr>
          <w:noProof/>
        </w:rPr>
        <w:t>50</w:t>
      </w:r>
      <w:r>
        <w:rPr>
          <w:noProof/>
        </w:rPr>
        <w:fldChar w:fldCharType="end"/>
      </w:r>
    </w:p>
    <w:p w14:paraId="0C092AE9" w14:textId="2AA9B877" w:rsidR="001110B6" w:rsidRDefault="001110B6">
      <w:pPr>
        <w:pStyle w:val="TOC2"/>
        <w:rPr>
          <w:rFonts w:asciiTheme="minorHAnsi" w:eastAsiaTheme="minorEastAsia" w:hAnsiTheme="minorHAnsi" w:cstheme="minorBidi"/>
          <w:noProof/>
          <w:sz w:val="22"/>
          <w:szCs w:val="22"/>
        </w:rPr>
      </w:pPr>
      <w:r>
        <w:rPr>
          <w:noProof/>
        </w:rPr>
        <w:t>Heading 10.9, Non-Overlapping Template</w:t>
      </w:r>
      <w:r>
        <w:rPr>
          <w:noProof/>
        </w:rPr>
        <w:tab/>
      </w:r>
      <w:r>
        <w:rPr>
          <w:noProof/>
        </w:rPr>
        <w:fldChar w:fldCharType="begin"/>
      </w:r>
      <w:r>
        <w:rPr>
          <w:noProof/>
        </w:rPr>
        <w:instrText xml:space="preserve"> PAGEREF _Toc94603610 \h </w:instrText>
      </w:r>
      <w:r>
        <w:rPr>
          <w:noProof/>
        </w:rPr>
      </w:r>
      <w:r>
        <w:rPr>
          <w:noProof/>
        </w:rPr>
        <w:fldChar w:fldCharType="separate"/>
      </w:r>
      <w:r>
        <w:rPr>
          <w:noProof/>
        </w:rPr>
        <w:t>51</w:t>
      </w:r>
      <w:r>
        <w:rPr>
          <w:noProof/>
        </w:rPr>
        <w:fldChar w:fldCharType="end"/>
      </w:r>
    </w:p>
    <w:p w14:paraId="56BFD57B" w14:textId="0AF6C372" w:rsidR="001110B6" w:rsidRDefault="001110B6">
      <w:pPr>
        <w:pStyle w:val="TOC2"/>
        <w:rPr>
          <w:rFonts w:asciiTheme="minorHAnsi" w:eastAsiaTheme="minorEastAsia" w:hAnsiTheme="minorHAnsi" w:cstheme="minorBidi"/>
          <w:noProof/>
          <w:sz w:val="22"/>
          <w:szCs w:val="22"/>
        </w:rPr>
      </w:pPr>
      <w:r>
        <w:rPr>
          <w:noProof/>
        </w:rPr>
        <w:t>Heading 10.10, Approximate Entropy</w:t>
      </w:r>
      <w:r>
        <w:rPr>
          <w:noProof/>
        </w:rPr>
        <w:tab/>
      </w:r>
      <w:r>
        <w:rPr>
          <w:noProof/>
        </w:rPr>
        <w:fldChar w:fldCharType="begin"/>
      </w:r>
      <w:r>
        <w:rPr>
          <w:noProof/>
        </w:rPr>
        <w:instrText xml:space="preserve"> PAGEREF _Toc94603611 \h </w:instrText>
      </w:r>
      <w:r>
        <w:rPr>
          <w:noProof/>
        </w:rPr>
      </w:r>
      <w:r>
        <w:rPr>
          <w:noProof/>
        </w:rPr>
        <w:fldChar w:fldCharType="separate"/>
      </w:r>
      <w:r>
        <w:rPr>
          <w:noProof/>
        </w:rPr>
        <w:t>52</w:t>
      </w:r>
      <w:r>
        <w:rPr>
          <w:noProof/>
        </w:rPr>
        <w:fldChar w:fldCharType="end"/>
      </w:r>
    </w:p>
    <w:p w14:paraId="186DA94D" w14:textId="7E7A7307" w:rsidR="001110B6" w:rsidRDefault="001110B6">
      <w:pPr>
        <w:pStyle w:val="TOC2"/>
        <w:rPr>
          <w:rFonts w:asciiTheme="minorHAnsi" w:eastAsiaTheme="minorEastAsia" w:hAnsiTheme="minorHAnsi" w:cstheme="minorBidi"/>
          <w:noProof/>
          <w:sz w:val="22"/>
          <w:szCs w:val="22"/>
        </w:rPr>
      </w:pPr>
      <w:r>
        <w:rPr>
          <w:noProof/>
        </w:rPr>
        <w:t>Heading 10.11, Serial</w:t>
      </w:r>
      <w:r>
        <w:rPr>
          <w:noProof/>
        </w:rPr>
        <w:tab/>
      </w:r>
      <w:r>
        <w:rPr>
          <w:noProof/>
        </w:rPr>
        <w:fldChar w:fldCharType="begin"/>
      </w:r>
      <w:r>
        <w:rPr>
          <w:noProof/>
        </w:rPr>
        <w:instrText xml:space="preserve"> PAGEREF _Toc94603612 \h </w:instrText>
      </w:r>
      <w:r>
        <w:rPr>
          <w:noProof/>
        </w:rPr>
      </w:r>
      <w:r>
        <w:rPr>
          <w:noProof/>
        </w:rPr>
        <w:fldChar w:fldCharType="separate"/>
      </w:r>
      <w:r>
        <w:rPr>
          <w:noProof/>
        </w:rPr>
        <w:t>53</w:t>
      </w:r>
      <w:r>
        <w:rPr>
          <w:noProof/>
        </w:rPr>
        <w:fldChar w:fldCharType="end"/>
      </w:r>
    </w:p>
    <w:p w14:paraId="4204ABBD" w14:textId="74C4BC5C" w:rsidR="001110B6" w:rsidRDefault="001110B6">
      <w:pPr>
        <w:pStyle w:val="TOC1"/>
        <w:rPr>
          <w:rFonts w:asciiTheme="minorHAnsi" w:eastAsiaTheme="minorEastAsia" w:hAnsiTheme="minorHAnsi" w:cstheme="minorBidi"/>
          <w:noProof/>
          <w:sz w:val="22"/>
          <w:szCs w:val="22"/>
        </w:rPr>
      </w:pPr>
      <w:r>
        <w:rPr>
          <w:noProof/>
        </w:rPr>
        <w:t>Chapter XI. Findings and Discussion</w:t>
      </w:r>
      <w:r>
        <w:rPr>
          <w:noProof/>
        </w:rPr>
        <w:tab/>
      </w:r>
      <w:r>
        <w:rPr>
          <w:noProof/>
        </w:rPr>
        <w:fldChar w:fldCharType="begin"/>
      </w:r>
      <w:r>
        <w:rPr>
          <w:noProof/>
        </w:rPr>
        <w:instrText xml:space="preserve"> PAGEREF _Toc94603613 \h </w:instrText>
      </w:r>
      <w:r>
        <w:rPr>
          <w:noProof/>
        </w:rPr>
      </w:r>
      <w:r>
        <w:rPr>
          <w:noProof/>
        </w:rPr>
        <w:fldChar w:fldCharType="separate"/>
      </w:r>
      <w:r>
        <w:rPr>
          <w:noProof/>
        </w:rPr>
        <w:t>54</w:t>
      </w:r>
      <w:r>
        <w:rPr>
          <w:noProof/>
        </w:rPr>
        <w:fldChar w:fldCharType="end"/>
      </w:r>
    </w:p>
    <w:p w14:paraId="483D576A" w14:textId="349EAC9E" w:rsidR="001110B6" w:rsidRDefault="001110B6">
      <w:pPr>
        <w:pStyle w:val="TOC2"/>
        <w:rPr>
          <w:rFonts w:asciiTheme="minorHAnsi" w:eastAsiaTheme="minorEastAsia" w:hAnsiTheme="minorHAnsi" w:cstheme="minorBidi"/>
          <w:noProof/>
          <w:sz w:val="22"/>
          <w:szCs w:val="22"/>
        </w:rPr>
      </w:pPr>
      <w:r>
        <w:rPr>
          <w:noProof/>
        </w:rPr>
        <w:t>Heading 11.1, IBM Quantum Computers</w:t>
      </w:r>
      <w:r>
        <w:rPr>
          <w:noProof/>
        </w:rPr>
        <w:tab/>
      </w:r>
      <w:r>
        <w:rPr>
          <w:noProof/>
        </w:rPr>
        <w:fldChar w:fldCharType="begin"/>
      </w:r>
      <w:r>
        <w:rPr>
          <w:noProof/>
        </w:rPr>
        <w:instrText xml:space="preserve"> PAGEREF _Toc94603614 \h </w:instrText>
      </w:r>
      <w:r>
        <w:rPr>
          <w:noProof/>
        </w:rPr>
      </w:r>
      <w:r>
        <w:rPr>
          <w:noProof/>
        </w:rPr>
        <w:fldChar w:fldCharType="separate"/>
      </w:r>
      <w:r>
        <w:rPr>
          <w:noProof/>
        </w:rPr>
        <w:t>54</w:t>
      </w:r>
      <w:r>
        <w:rPr>
          <w:noProof/>
        </w:rPr>
        <w:fldChar w:fldCharType="end"/>
      </w:r>
    </w:p>
    <w:p w14:paraId="744F4A9B" w14:textId="2B64C5FE" w:rsidR="001110B6" w:rsidRDefault="001110B6">
      <w:pPr>
        <w:pStyle w:val="TOC2"/>
        <w:rPr>
          <w:rFonts w:asciiTheme="minorHAnsi" w:eastAsiaTheme="minorEastAsia" w:hAnsiTheme="minorHAnsi" w:cstheme="minorBidi"/>
          <w:noProof/>
          <w:sz w:val="22"/>
          <w:szCs w:val="22"/>
        </w:rPr>
      </w:pPr>
      <w:r>
        <w:rPr>
          <w:noProof/>
        </w:rPr>
        <w:t>Heading 11.2, Modern Quantum Computers</w:t>
      </w:r>
      <w:r>
        <w:rPr>
          <w:noProof/>
        </w:rPr>
        <w:tab/>
      </w:r>
      <w:r>
        <w:rPr>
          <w:noProof/>
        </w:rPr>
        <w:fldChar w:fldCharType="begin"/>
      </w:r>
      <w:r>
        <w:rPr>
          <w:noProof/>
        </w:rPr>
        <w:instrText xml:space="preserve"> PAGEREF _Toc94603615 \h </w:instrText>
      </w:r>
      <w:r>
        <w:rPr>
          <w:noProof/>
        </w:rPr>
      </w:r>
      <w:r>
        <w:rPr>
          <w:noProof/>
        </w:rPr>
        <w:fldChar w:fldCharType="separate"/>
      </w:r>
      <w:r>
        <w:rPr>
          <w:noProof/>
        </w:rPr>
        <w:t>55</w:t>
      </w:r>
      <w:r>
        <w:rPr>
          <w:noProof/>
        </w:rPr>
        <w:fldChar w:fldCharType="end"/>
      </w:r>
    </w:p>
    <w:p w14:paraId="20EE18FE" w14:textId="2DF6F4AE" w:rsidR="001110B6" w:rsidRDefault="001110B6">
      <w:pPr>
        <w:pStyle w:val="TOC2"/>
        <w:rPr>
          <w:rFonts w:asciiTheme="minorHAnsi" w:eastAsiaTheme="minorEastAsia" w:hAnsiTheme="minorHAnsi" w:cstheme="minorBidi"/>
          <w:noProof/>
          <w:sz w:val="22"/>
          <w:szCs w:val="22"/>
        </w:rPr>
      </w:pPr>
      <w:r>
        <w:rPr>
          <w:noProof/>
        </w:rPr>
        <w:t>Heading 11.3, Comparing All the Quantum Computers</w:t>
      </w:r>
      <w:r>
        <w:rPr>
          <w:noProof/>
        </w:rPr>
        <w:tab/>
      </w:r>
      <w:r>
        <w:rPr>
          <w:noProof/>
        </w:rPr>
        <w:fldChar w:fldCharType="begin"/>
      </w:r>
      <w:r>
        <w:rPr>
          <w:noProof/>
        </w:rPr>
        <w:instrText xml:space="preserve"> PAGEREF _Toc94603616 \h </w:instrText>
      </w:r>
      <w:r>
        <w:rPr>
          <w:noProof/>
        </w:rPr>
      </w:r>
      <w:r>
        <w:rPr>
          <w:noProof/>
        </w:rPr>
        <w:fldChar w:fldCharType="separate"/>
      </w:r>
      <w:r>
        <w:rPr>
          <w:noProof/>
        </w:rPr>
        <w:t>56</w:t>
      </w:r>
      <w:r>
        <w:rPr>
          <w:noProof/>
        </w:rPr>
        <w:fldChar w:fldCharType="end"/>
      </w:r>
    </w:p>
    <w:p w14:paraId="69418556" w14:textId="6B6DED67" w:rsidR="001110B6" w:rsidRDefault="001110B6">
      <w:pPr>
        <w:pStyle w:val="TOC1"/>
        <w:rPr>
          <w:rFonts w:asciiTheme="minorHAnsi" w:eastAsiaTheme="minorEastAsia" w:hAnsiTheme="minorHAnsi" w:cstheme="minorBidi"/>
          <w:noProof/>
          <w:sz w:val="22"/>
          <w:szCs w:val="22"/>
        </w:rPr>
      </w:pPr>
      <w:r>
        <w:rPr>
          <w:noProof/>
        </w:rPr>
        <w:t>Chapter XII. Conclusion</w:t>
      </w:r>
      <w:r>
        <w:rPr>
          <w:noProof/>
        </w:rPr>
        <w:tab/>
      </w:r>
      <w:r>
        <w:rPr>
          <w:noProof/>
        </w:rPr>
        <w:fldChar w:fldCharType="begin"/>
      </w:r>
      <w:r>
        <w:rPr>
          <w:noProof/>
        </w:rPr>
        <w:instrText xml:space="preserve"> PAGEREF _Toc94603617 \h </w:instrText>
      </w:r>
      <w:r>
        <w:rPr>
          <w:noProof/>
        </w:rPr>
      </w:r>
      <w:r>
        <w:rPr>
          <w:noProof/>
        </w:rPr>
        <w:fldChar w:fldCharType="separate"/>
      </w:r>
      <w:r>
        <w:rPr>
          <w:noProof/>
        </w:rPr>
        <w:t>58</w:t>
      </w:r>
      <w:r>
        <w:rPr>
          <w:noProof/>
        </w:rPr>
        <w:fldChar w:fldCharType="end"/>
      </w:r>
    </w:p>
    <w:p w14:paraId="11A535DF" w14:textId="2EEB9410" w:rsidR="001110B6" w:rsidRDefault="001110B6">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_Toc94603618 \h </w:instrText>
      </w:r>
      <w:r>
        <w:rPr>
          <w:noProof/>
        </w:rPr>
      </w:r>
      <w:r>
        <w:rPr>
          <w:noProof/>
        </w:rPr>
        <w:fldChar w:fldCharType="separate"/>
      </w:r>
      <w:r>
        <w:rPr>
          <w:noProof/>
        </w:rPr>
        <w:t>59</w:t>
      </w:r>
      <w:r>
        <w:rPr>
          <w:noProof/>
        </w:rPr>
        <w:fldChar w:fldCharType="end"/>
      </w:r>
    </w:p>
    <w:p w14:paraId="0A1068A2" w14:textId="66E6386A" w:rsidR="001110B6" w:rsidRDefault="001110B6">
      <w:pPr>
        <w:pStyle w:val="TOC1"/>
        <w:rPr>
          <w:rFonts w:asciiTheme="minorHAnsi" w:eastAsiaTheme="minorEastAsia" w:hAnsiTheme="minorHAnsi" w:cstheme="minorBidi"/>
          <w:noProof/>
          <w:sz w:val="22"/>
          <w:szCs w:val="22"/>
        </w:rPr>
      </w:pPr>
      <w:r>
        <w:rPr>
          <w:noProof/>
        </w:rPr>
        <w:lastRenderedPageBreak/>
        <w:t>References</w:t>
      </w:r>
      <w:r>
        <w:rPr>
          <w:noProof/>
        </w:rPr>
        <w:tab/>
      </w:r>
      <w:r>
        <w:rPr>
          <w:noProof/>
        </w:rPr>
        <w:fldChar w:fldCharType="begin"/>
      </w:r>
      <w:r>
        <w:rPr>
          <w:noProof/>
        </w:rPr>
        <w:instrText xml:space="preserve"> PAGEREF _Toc94603619 \h </w:instrText>
      </w:r>
      <w:r>
        <w:rPr>
          <w:noProof/>
        </w:rPr>
      </w:r>
      <w:r>
        <w:rPr>
          <w:noProof/>
        </w:rPr>
        <w:fldChar w:fldCharType="separate"/>
      </w:r>
      <w:r>
        <w:rPr>
          <w:noProof/>
        </w:rPr>
        <w:t>61</w:t>
      </w:r>
      <w:r>
        <w:rPr>
          <w:noProof/>
        </w:rPr>
        <w:fldChar w:fldCharType="end"/>
      </w:r>
    </w:p>
    <w:p w14:paraId="1ACC7EF9" w14:textId="328AC04E"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476584781"/>
      <w:bookmarkStart w:id="9" w:name="_Toc94603555"/>
      <w:r>
        <w:lastRenderedPageBreak/>
        <w:t>Chapter I.</w:t>
      </w:r>
      <w:r>
        <w:br/>
      </w:r>
      <w:r w:rsidR="00383B9C">
        <w:t>Introduction</w:t>
      </w:r>
      <w:bookmarkEnd w:id="9"/>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592B54CC" w:rsidR="00383B9C" w:rsidRDefault="00383B9C" w:rsidP="00383B9C">
      <w:pPr>
        <w:pStyle w:val="Heading3"/>
      </w:pPr>
      <w:bookmarkStart w:id="10" w:name="_Toc94603556"/>
      <w:r>
        <w:t xml:space="preserve">Heading 1.1, </w:t>
      </w:r>
      <w:r w:rsidRPr="00383B9C">
        <w:t>The Random Number Generation Problem in Cryptography</w:t>
      </w:r>
      <w:bookmarkEnd w:id="10"/>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5E8B2F7B"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 xml:space="preserve">Since </w:t>
      </w:r>
      <w:r w:rsidR="001110B6">
        <w:rPr>
          <w:rFonts w:eastAsia="Times New Roman"/>
          <w:color w:val="000000"/>
        </w:rPr>
        <w:t>PRNGs</w:t>
      </w:r>
      <w:r w:rsidR="00272C79">
        <w:rPr>
          <w:rFonts w:eastAsia="Times New Roman"/>
          <w:color w:val="000000"/>
        </w:rPr>
        <w:t xml:space="preserve">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w:t>
      </w:r>
      <w:r w:rsidR="001110B6">
        <w:rPr>
          <w:rFonts w:eastAsia="Times New Roman"/>
          <w:color w:val="000000"/>
        </w:rPr>
        <w:t xml:space="preserve">them, already needing </w:t>
      </w:r>
      <w:r w:rsidR="00272C79">
        <w:rPr>
          <w:rFonts w:eastAsia="Times New Roman"/>
          <w:color w:val="000000"/>
        </w:rPr>
        <w:t>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w:t>
      </w:r>
    </w:p>
    <w:p w14:paraId="2ADCDD23" w14:textId="46D3626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(Trevisan &amp; Vadhan, 2000).</w:t>
      </w:r>
      <w:r>
        <w:rPr>
          <w:rFonts w:eastAsia="Times New Roman"/>
          <w:color w:val="000000"/>
        </w:rPr>
        <w:t xml:space="preserve"> </w:t>
      </w:r>
      <w:r w:rsidR="006C139D">
        <w:rPr>
          <w:rFonts w:eastAsia="Times New Roman"/>
          <w:color w:val="000000"/>
        </w:rPr>
        <w:t xml:space="preserve">Other methods of quantum random number generation also typically </w:t>
      </w:r>
      <w:r w:rsidR="006C139D">
        <w:rPr>
          <w:rFonts w:eastAsia="Times New Roman"/>
          <w:color w:val="000000"/>
        </w:rPr>
        <w:lastRenderedPageBreak/>
        <w:t xml:space="preserve">require randomness extraction (Haw et al., 2015). </w:t>
      </w:r>
      <w:r>
        <w:rPr>
          <w:rFonts w:eastAsia="Times New Roman"/>
          <w:color w:val="000000"/>
        </w:rPr>
        <w:t>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1" w:name="_Toc94475447"/>
      <w:r>
        <w:t xml:space="preserve">Figure 1. </w:t>
      </w:r>
      <w:r w:rsidR="00A77B49">
        <w:t xml:space="preserve">Wall of Entropy </w:t>
      </w:r>
      <w:r>
        <w:t>at Cloudflare.</w:t>
      </w:r>
      <w:bookmarkEnd w:id="11"/>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1DB887A8" w:rsidR="00383B9C" w:rsidRDefault="00383B9C" w:rsidP="00383B9C">
      <w:pPr>
        <w:pStyle w:val="Heading3"/>
      </w:pPr>
      <w:bookmarkStart w:id="12" w:name="_Toc94603557"/>
      <w:r>
        <w:t xml:space="preserve">Heading 1.2, </w:t>
      </w:r>
      <w:r w:rsidRPr="00383B9C">
        <w:t>Quantum Solutions to the RNG Problem</w:t>
      </w:r>
      <w:bookmarkEnd w:id="12"/>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Multiple measurements made on quantum processes in identical superimposed states will not always give the same result</w:t>
      </w:r>
      <w:r w:rsidR="00563C58">
        <w:t xml:space="preserve"> (Ma et al., </w:t>
      </w:r>
      <w:r w:rsidR="00563C58">
        <w:lastRenderedPageBreak/>
        <w:t>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0352321D" w14:textId="32161D18" w:rsidR="00383B9C" w:rsidRDefault="00383B9C" w:rsidP="00383B9C">
      <w:pPr>
        <w:pStyle w:val="Heading3"/>
      </w:pPr>
      <w:bookmarkStart w:id="13" w:name="_Toc94603558"/>
      <w:r>
        <w:t>Heading 1.3, Purpose of this Study</w:t>
      </w:r>
      <w:bookmarkEnd w:id="13"/>
    </w:p>
    <w:p w14:paraId="47C00618" w14:textId="22BAAEFB"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QRNG hardware is not widespread for the average consumer</w:t>
      </w:r>
      <w:r w:rsidR="006C139D">
        <w:rPr>
          <w:rFonts w:eastAsia="Times New Roman"/>
          <w:color w:val="000000"/>
        </w:rPr>
        <w:t xml:space="preserve"> (Symul et al., 2011)</w:t>
      </w:r>
      <w:r w:rsidR="00383B9C" w:rsidRPr="00055415">
        <w:rPr>
          <w:rFonts w:eastAsia="Times New Roman"/>
          <w:color w:val="000000"/>
        </w:rPr>
        <w:t xml:space="preserve">. </w:t>
      </w:r>
      <w:r w:rsidR="00383B9C">
        <w:rPr>
          <w:rFonts w:eastAsia="Times New Roman"/>
          <w:color w:val="000000"/>
        </w:rPr>
        <w:t xml:space="preserve">Those hoping to take advantage of QRNG for encryption typically need to purchase expensive </w:t>
      </w:r>
      <w:r w:rsidR="00626A72">
        <w:rPr>
          <w:rFonts w:eastAsia="Times New Roman"/>
          <w:color w:val="000000"/>
        </w:rPr>
        <w:t>devices</w:t>
      </w:r>
      <w:r w:rsidR="00383B9C">
        <w:rPr>
          <w:rFonts w:eastAsia="Times New Roman"/>
          <w:color w:val="000000"/>
        </w:rPr>
        <w:t xml:space="preserv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w:t>
      </w:r>
      <w:r w:rsidR="00626A72">
        <w:rPr>
          <w:rFonts w:eastAsia="Times New Roman"/>
          <w:color w:val="000000"/>
        </w:rPr>
        <w:t>produce</w:t>
      </w:r>
      <w:r w:rsidR="008822DB">
        <w:rPr>
          <w:rFonts w:eastAsia="Times New Roman"/>
          <w:color w:val="000000"/>
        </w:rPr>
        <w:t xml:space="preserve"> </w:t>
      </w:r>
      <w:r w:rsidR="008822DB" w:rsidRPr="00055415">
        <w:rPr>
          <w:rFonts w:eastAsia="Times New Roman"/>
        </w:rPr>
        <w:t>cryptographically strong random bits</w:t>
      </w:r>
      <w:r w:rsidR="008822DB">
        <w:rPr>
          <w:rFonts w:eastAsia="Times New Roman"/>
        </w:rPr>
        <w:t xml:space="preserve">. </w:t>
      </w:r>
      <w:r w:rsidR="00626A72">
        <w:rPr>
          <w:rFonts w:eastAsia="Times New Roman"/>
        </w:rPr>
        <w:t>F</w:t>
      </w:r>
      <w:r w:rsidR="008822DB">
        <w:rPr>
          <w:rFonts w:eastAsia="Times New Roman"/>
        </w:rPr>
        <w:t xml:space="preserve">actors such as </w:t>
      </w:r>
      <w:r w:rsidR="00626A72">
        <w:rPr>
          <w:rFonts w:eastAsia="Times New Roman"/>
        </w:rPr>
        <w:t>noise</w:t>
      </w:r>
      <w:r w:rsidR="008822DB">
        <w:rPr>
          <w:rFonts w:eastAsia="Times New Roman"/>
        </w:rPr>
        <w:t xml:space="preserve"> and measurement error </w:t>
      </w:r>
      <w:r w:rsidR="00626A72">
        <w:rPr>
          <w:rFonts w:eastAsia="Times New Roman"/>
        </w:rPr>
        <w:t>interfere with quantum computers potentially skewing the results of random quantum processes</w:t>
      </w:r>
      <w:r w:rsidR="008822DB">
        <w:rPr>
          <w:rFonts w:eastAsia="Times New Roman"/>
        </w:rPr>
        <w:t>. Previous studies have shown that older quantum computers failed to produce cryptographically strong random bits.</w:t>
      </w:r>
    </w:p>
    <w:p w14:paraId="4A9E965A" w14:textId="52C7BF0A"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w:t>
      </w:r>
      <w:r w:rsidR="00626A72">
        <w:rPr>
          <w:rFonts w:eastAsia="Times New Roman"/>
        </w:rPr>
        <w:t>using them to generate random sequences and subjecting those sequences</w:t>
      </w:r>
      <w:r>
        <w:rPr>
          <w:rFonts w:eastAsia="Times New Roman"/>
        </w:rPr>
        <w:t xml:space="preserve"> to statistical testing.</w:t>
      </w:r>
    </w:p>
    <w:p w14:paraId="1AD88A9C" w14:textId="7B8C2619" w:rsidR="00383B9C" w:rsidRDefault="00383B9C" w:rsidP="00D2787C">
      <w:pPr>
        <w:pStyle w:val="BodyText"/>
        <w:ind w:firstLine="0"/>
        <w:sectPr w:rsidR="00383B9C" w:rsidSect="006B3E10">
          <w:headerReference w:type="default" r:id="rId1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pPr>
    </w:p>
    <w:p w14:paraId="5931C4BF" w14:textId="466C16AB" w:rsidR="00216B5C" w:rsidRDefault="00216B5C" w:rsidP="00216B5C">
      <w:pPr>
        <w:pStyle w:val="Heading2"/>
      </w:pPr>
      <w:bookmarkStart w:id="14" w:name="_Toc94603559"/>
      <w:r>
        <w:lastRenderedPageBreak/>
        <w:t>Chapter II.</w:t>
      </w:r>
      <w:r>
        <w:br/>
      </w:r>
      <w:r w:rsidR="00383B9C">
        <w:t>Quantum Computing</w:t>
      </w:r>
      <w:r w:rsidR="00435739">
        <w:t xml:space="preserve"> Theory</w:t>
      </w:r>
      <w:bookmarkEnd w:id="14"/>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15" w:name="_Toc94603560"/>
      <w:r>
        <w:t>Heading 2.1, Superposition</w:t>
      </w:r>
      <w:bookmarkEnd w:id="15"/>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16" w:name="_Toc94475448"/>
      <w:r>
        <w:t xml:space="preserve">Figure </w:t>
      </w:r>
      <w:r w:rsidR="00E81AB0">
        <w:t>2</w:t>
      </w:r>
      <w:r>
        <w:t>. IBM Dilution Refrigerator.</w:t>
      </w:r>
      <w:bookmarkEnd w:id="16"/>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Graham Carlow</w:t>
      </w:r>
    </w:p>
    <w:p w14:paraId="239B0FDB" w14:textId="13027B2A" w:rsidR="00383B9C" w:rsidRDefault="00383B9C" w:rsidP="00383B9C">
      <w:pPr>
        <w:pStyle w:val="Heading3"/>
      </w:pPr>
      <w:bookmarkStart w:id="17" w:name="_Toc94603561"/>
      <w:r>
        <w:lastRenderedPageBreak/>
        <w:t>Heading 2.2, The Hadamard Gate</w:t>
      </w:r>
      <w:bookmarkEnd w:id="17"/>
    </w:p>
    <w:p w14:paraId="6555B0D2" w14:textId="34201377"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7"/>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18" w:name="_Toc94475449"/>
      <w:r>
        <w:t xml:space="preserve">Figure </w:t>
      </w:r>
      <w:r w:rsidR="00E81AB0">
        <w:t>3</w:t>
      </w:r>
      <w:r>
        <w:t xml:space="preserve">. </w:t>
      </w:r>
      <w:r w:rsidR="001B1C83">
        <w:t>Hadamard Gate Visualized</w:t>
      </w:r>
      <w:r>
        <w:t>.</w:t>
      </w:r>
      <w:bookmarkEnd w:id="18"/>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19" w:name="_Toc94603562"/>
      <w:r>
        <w:lastRenderedPageBreak/>
        <w:t>Chapter I</w:t>
      </w:r>
      <w:r w:rsidR="00985543">
        <w:t>II</w:t>
      </w:r>
      <w:r>
        <w:t>.</w:t>
      </w:r>
      <w:r>
        <w:br/>
      </w:r>
      <w:r w:rsidR="001B1C83">
        <w:t>Statistical Testing</w:t>
      </w:r>
      <w:bookmarkEnd w:id="19"/>
    </w:p>
    <w:p w14:paraId="5AACD0DA" w14:textId="30CA1C5D" w:rsidR="001B1C83" w:rsidRPr="00055415" w:rsidRDefault="001B1C83" w:rsidP="001B1C83">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sidR="004F00F6">
        <w:rPr>
          <w:rFonts w:eastAsia="Times New Roman"/>
        </w:rPr>
        <w:t>These papers are widely recognized as the de facto standard for testing and implementing random number generation in cryptography.</w:t>
      </w:r>
    </w:p>
    <w:p w14:paraId="192636C2" w14:textId="0F0D2892" w:rsidR="00BB0E27" w:rsidRDefault="001B1C83" w:rsidP="001B1C83">
      <w:pPr>
        <w:pStyle w:val="BodyText"/>
      </w:pPr>
      <w:r w:rsidRPr="00055415">
        <w:rPr>
          <w:rFonts w:eastAsia="Times New Roman"/>
        </w:rPr>
        <w:t>The NIST Statistical Test Suite</w:t>
      </w:r>
      <w:r w:rsidR="004F00F6">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(Bassham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5D9ACD1E" w14:textId="64B8EFAC" w:rsidR="00D238EE" w:rsidRDefault="000B3A5F" w:rsidP="00D238EE">
      <w:pPr>
        <w:pStyle w:val="BodyText"/>
      </w:pPr>
      <w:r>
        <w:t>The NIST STS will show P-values and number of passing sequences as part of its analysis. For the purpose of this study</w:t>
      </w:r>
      <w:r w:rsidR="004F00F6">
        <w:t xml:space="preserve"> and other studies using the NIST STS</w:t>
      </w:r>
      <w:r>
        <w:t xml:space="preserve">, the null hypothesis is that “the sequence tested is random”. </w:t>
      </w:r>
      <w:r w:rsidR="004F00F6">
        <w:t>Tests can either fail by not having enough passing sequences or by showing an uneven distribution of P-values.</w:t>
      </w:r>
    </w:p>
    <w:p w14:paraId="25CF75CC" w14:textId="6953C44B" w:rsidR="00D238EE" w:rsidRDefault="00D238EE" w:rsidP="00D238EE">
      <w:pPr>
        <w:pStyle w:val="BodyText"/>
      </w:pPr>
      <w:r>
        <w:lastRenderedPageBreak/>
        <w:t>The following is a list of the NIST statistical tests for randomness and a short summary of their purpose:</w:t>
      </w:r>
    </w:p>
    <w:p w14:paraId="16BBEED0" w14:textId="3BB96183" w:rsidR="00D238EE" w:rsidRDefault="00D238EE" w:rsidP="00D238EE">
      <w:pPr>
        <w:pStyle w:val="NumberedList"/>
      </w:pPr>
      <w:r w:rsidRPr="00055415">
        <w:rPr>
          <w:rFonts w:eastAsia="Times New Roman"/>
        </w:rPr>
        <w:t>Frequency (Monoids) Test</w:t>
      </w:r>
      <w:r>
        <w:t xml:space="preserve">: </w:t>
      </w:r>
      <w:r w:rsidRPr="00055415">
        <w:rPr>
          <w:rFonts w:eastAsia="Times New Roman"/>
        </w:rPr>
        <w:t xml:space="preserve">To determine whether </w:t>
      </w:r>
      <w:r>
        <w:rPr>
          <w:rFonts w:eastAsia="Times New Roman"/>
        </w:rPr>
        <w:t>the</w:t>
      </w:r>
      <w:r w:rsidRPr="00055415">
        <w:rPr>
          <w:rFonts w:eastAsia="Times New Roman"/>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r w:rsidR="00766B25">
        <w:rPr>
          <w:rFonts w:eastAsia="Times New Roman"/>
        </w:rPr>
        <w:t xml:space="preserve"> (Chung, 1979)</w:t>
      </w:r>
      <w:r w:rsidRPr="00055415">
        <w:rPr>
          <w:rFonts w:eastAsia="Times New Roman"/>
        </w:rPr>
        <w:t>.</w:t>
      </w:r>
    </w:p>
    <w:p w14:paraId="4AE03717" w14:textId="394CD0AC" w:rsidR="000B3A5F" w:rsidRDefault="00D238EE" w:rsidP="00D238EE">
      <w:pPr>
        <w:pStyle w:val="NumberedList"/>
      </w:pPr>
      <w:r w:rsidRPr="00055415">
        <w:rPr>
          <w:rFonts w:eastAsia="Times New Roman"/>
        </w:rPr>
        <w:t>Test for Frequency within a Block</w:t>
      </w:r>
      <w:r>
        <w:rPr>
          <w:rFonts w:eastAsia="Times New Roman"/>
        </w:rPr>
        <w:t xml:space="preserve"> (Block Frequency)</w:t>
      </w:r>
      <w:r>
        <w:t>:</w:t>
      </w:r>
      <w:r w:rsidRPr="00D238EE">
        <w:rPr>
          <w:rFonts w:eastAsia="Times New Roman"/>
        </w:rPr>
        <w:t xml:space="preserve"> </w:t>
      </w:r>
      <w:r w:rsidRPr="00055415">
        <w:rPr>
          <w:rFonts w:eastAsia="Times New Roman"/>
        </w:rPr>
        <w:t>To determine whether the frequency of ones i</w:t>
      </w:r>
      <w:r>
        <w:rPr>
          <w:rFonts w:eastAsia="Times New Roman"/>
        </w:rPr>
        <w:t>n</w:t>
      </w:r>
      <w:r w:rsidRPr="00055415">
        <w:rPr>
          <w:rFonts w:eastAsia="Times New Roman"/>
        </w:rPr>
        <w:t xml:space="preserve"> an M-bit block is approximately M/2.</w:t>
      </w:r>
      <w:r>
        <w:rPr>
          <w:rFonts w:eastAsia="Times New Roman"/>
        </w:rPr>
        <w:t xml:space="preserve"> This test is the same as the frequency test performed within an M-bit block. (Maclaren, 2005)</w:t>
      </w:r>
    </w:p>
    <w:p w14:paraId="69DB2A81" w14:textId="053BE999" w:rsidR="00D238EE" w:rsidRPr="00D238EE" w:rsidRDefault="00D238EE" w:rsidP="00D238EE">
      <w:pPr>
        <w:pStyle w:val="NumberedList"/>
      </w:pPr>
      <w:r w:rsidRPr="00055415">
        <w:rPr>
          <w:rFonts w:eastAsia="Times New Roman"/>
        </w:rPr>
        <w:t>Runs Test</w:t>
      </w:r>
      <w:r>
        <w:rPr>
          <w:rFonts w:eastAsia="Times New Roman"/>
        </w:rPr>
        <w:t xml:space="preserve">: </w:t>
      </w:r>
      <w:r w:rsidRPr="00055415">
        <w:rPr>
          <w:rFonts w:eastAsia="Times New Roman"/>
        </w:rPr>
        <w:t>To determine whether the oscillation between substrings is too fast or too slow</w:t>
      </w:r>
      <w:r w:rsidR="00E011C3">
        <w:rPr>
          <w:rFonts w:eastAsia="Times New Roman"/>
        </w:rPr>
        <w:t xml:space="preserve"> (Godbole, 1994)</w:t>
      </w:r>
      <w:r w:rsidRPr="00055415">
        <w:rPr>
          <w:rFonts w:eastAsia="Times New Roman"/>
        </w:rPr>
        <w:t>.</w:t>
      </w:r>
    </w:p>
    <w:p w14:paraId="00680FE5" w14:textId="2BC9E151" w:rsidR="00D238EE" w:rsidRPr="00D238EE" w:rsidRDefault="00D238EE" w:rsidP="00D238EE">
      <w:pPr>
        <w:pStyle w:val="NumberedList"/>
      </w:pPr>
      <w:r w:rsidRPr="00055415">
        <w:rPr>
          <w:rFonts w:eastAsia="Times New Roman"/>
        </w:rPr>
        <w:t>Test for the Longest Run of Ones in a Block</w:t>
      </w:r>
      <w:r>
        <w:rPr>
          <w:rFonts w:eastAsia="Times New Roman"/>
        </w:rPr>
        <w:t xml:space="preserve"> (Longest Run)</w:t>
      </w:r>
      <w:r>
        <w:rPr>
          <w:rFonts w:eastAsia="Times New Roman"/>
        </w:rPr>
        <w:t xml:space="preserve">: </w:t>
      </w:r>
      <w:r w:rsidRPr="00055415">
        <w:rPr>
          <w:rFonts w:eastAsia="Times New Roman"/>
        </w:rPr>
        <w:t>To determine whether the length of the longest run of ones within the tested sequence is consistent with the length of the longest run of ones that would be expected in a random sequence</w:t>
      </w:r>
      <w:r w:rsidR="00E011C3">
        <w:rPr>
          <w:rFonts w:eastAsia="Times New Roman"/>
        </w:rPr>
        <w:t xml:space="preserve"> </w:t>
      </w:r>
      <w:r w:rsidR="00E011C3">
        <w:t>(David &amp; Barton, 1962)</w:t>
      </w:r>
      <w:r w:rsidRPr="00055415">
        <w:rPr>
          <w:rFonts w:eastAsia="Times New Roman"/>
        </w:rPr>
        <w:t>.</w:t>
      </w:r>
    </w:p>
    <w:p w14:paraId="396D00CA" w14:textId="60C116C7" w:rsidR="00D238EE" w:rsidRPr="00D238EE" w:rsidRDefault="00D238EE" w:rsidP="00D238EE">
      <w:pPr>
        <w:pStyle w:val="NumberedList"/>
      </w:pPr>
      <w:r w:rsidRPr="00055415">
        <w:rPr>
          <w:rFonts w:eastAsia="Times New Roman"/>
        </w:rPr>
        <w:t>Random Binary Matrix Rank Test</w:t>
      </w:r>
      <w:r>
        <w:rPr>
          <w:rFonts w:eastAsia="Times New Roman"/>
        </w:rPr>
        <w:t xml:space="preserve">: </w:t>
      </w:r>
      <w:r w:rsidRPr="00055415">
        <w:rPr>
          <w:rFonts w:eastAsia="Times New Roman"/>
        </w:rPr>
        <w:t>To check for linear dependence among fixed length substrings of the original sequence.</w:t>
      </w:r>
      <w:r w:rsidR="00E011C3">
        <w:rPr>
          <w:rFonts w:eastAsia="Times New Roman"/>
        </w:rPr>
        <w:t xml:space="preserve"> (Kovalenko, 1973)</w:t>
      </w:r>
    </w:p>
    <w:p w14:paraId="22F8C230" w14:textId="4C42208D" w:rsidR="00D238EE" w:rsidRPr="00D238EE" w:rsidRDefault="00D238EE" w:rsidP="00D238EE">
      <w:pPr>
        <w:pStyle w:val="NumberedList"/>
      </w:pPr>
      <w:r w:rsidRPr="00055415">
        <w:rPr>
          <w:rFonts w:eastAsia="Times New Roman"/>
        </w:rPr>
        <w:t>Discrete Fourier Transform (Spectral) Test</w:t>
      </w:r>
      <w:r>
        <w:rPr>
          <w:rFonts w:eastAsia="Times New Roman"/>
        </w:rPr>
        <w:t xml:space="preserve"> or Fast Fourier Transform Test (FFT)</w:t>
      </w:r>
      <w:r>
        <w:rPr>
          <w:rFonts w:eastAsia="Times New Roman"/>
        </w:rPr>
        <w:t xml:space="preserve">: </w:t>
      </w:r>
      <w:r w:rsidRPr="00055415">
        <w:rPr>
          <w:rFonts w:eastAsia="Times New Roman"/>
        </w:rPr>
        <w:t>To detect periodic features (i.e., repetitive patterns that are near each other) in the tested sequence that would indicate a deviation from the assumption of randomness</w:t>
      </w:r>
      <w:r w:rsidR="00D02B7E">
        <w:rPr>
          <w:rFonts w:eastAsia="Times New Roman"/>
        </w:rPr>
        <w:t xml:space="preserve"> (Bracewell, 1986)</w:t>
      </w:r>
      <w:r w:rsidRPr="00055415">
        <w:rPr>
          <w:rFonts w:eastAsia="Times New Roman"/>
        </w:rPr>
        <w:t>.</w:t>
      </w:r>
    </w:p>
    <w:p w14:paraId="3936197A" w14:textId="29E985F0" w:rsidR="00D238EE" w:rsidRPr="00D238EE" w:rsidRDefault="00D238EE" w:rsidP="00D238EE">
      <w:pPr>
        <w:pStyle w:val="NumberedList"/>
      </w:pPr>
      <w:r w:rsidRPr="00055415">
        <w:rPr>
          <w:rFonts w:eastAsia="Times New Roman"/>
        </w:rPr>
        <w:lastRenderedPageBreak/>
        <w:t xml:space="preserve">Non-overlapping </w:t>
      </w:r>
      <w:r>
        <w:rPr>
          <w:rFonts w:eastAsia="Times New Roman"/>
        </w:rPr>
        <w:t xml:space="preserve">(Non-periodic) </w:t>
      </w:r>
      <w:r w:rsidRPr="00055415">
        <w:rPr>
          <w:rFonts w:eastAsia="Times New Roman"/>
        </w:rPr>
        <w:t>Template Matching</w:t>
      </w:r>
      <w:r>
        <w:rPr>
          <w:rFonts w:eastAsia="Times New Roman"/>
        </w:rPr>
        <w:t xml:space="preserve">: </w:t>
      </w:r>
      <w:r w:rsidRPr="00055415">
        <w:rPr>
          <w:rFonts w:eastAsia="Times New Roman"/>
        </w:rPr>
        <w:t>To reject sequences that exhibit too many occurrences of a given non-periodic (aperiodic) pattern</w:t>
      </w:r>
      <w:r w:rsidR="006E273F">
        <w:rPr>
          <w:rFonts w:eastAsia="Times New Roman"/>
        </w:rPr>
        <w:t xml:space="preserve"> (Barbour et al., 1992)</w:t>
      </w:r>
      <w:r w:rsidRPr="00055415">
        <w:rPr>
          <w:rFonts w:eastAsia="Times New Roman"/>
        </w:rPr>
        <w:t>.</w:t>
      </w:r>
    </w:p>
    <w:p w14:paraId="168A6906" w14:textId="4F5E3584" w:rsidR="00D238EE" w:rsidRPr="00D238EE" w:rsidRDefault="00D238EE" w:rsidP="00D238EE">
      <w:pPr>
        <w:pStyle w:val="NumberedList"/>
      </w:pPr>
      <w:r w:rsidRPr="00055415">
        <w:rPr>
          <w:rFonts w:eastAsia="Times New Roman"/>
        </w:rPr>
        <w:t>Overlapping</w:t>
      </w:r>
      <w:r>
        <w:rPr>
          <w:rFonts w:eastAsia="Times New Roman"/>
        </w:rPr>
        <w:t xml:space="preserve"> </w:t>
      </w:r>
      <w:r w:rsidRPr="00055415">
        <w:rPr>
          <w:rFonts w:eastAsia="Times New Roman"/>
        </w:rPr>
        <w:t>Template Matching Test</w:t>
      </w:r>
      <w:r>
        <w:rPr>
          <w:rFonts w:eastAsia="Times New Roman"/>
        </w:rPr>
        <w:t xml:space="preserve">: </w:t>
      </w:r>
      <w:r w:rsidRPr="00055415">
        <w:rPr>
          <w:rFonts w:eastAsia="Times New Roman"/>
        </w:rPr>
        <w:t>To reject sequences that show deviations from the expected number of runs of ones of a given length</w:t>
      </w:r>
      <w:r w:rsidR="006E273F">
        <w:rPr>
          <w:rFonts w:eastAsia="Times New Roman"/>
        </w:rPr>
        <w:t xml:space="preserve"> (</w:t>
      </w:r>
      <w:r w:rsidR="006E273F" w:rsidRPr="006E273F">
        <w:rPr>
          <w:rFonts w:eastAsia="Times New Roman"/>
        </w:rPr>
        <w:t>Chrysaphinou</w:t>
      </w:r>
      <w:r w:rsidR="006E273F">
        <w:rPr>
          <w:rFonts w:eastAsia="Times New Roman"/>
        </w:rPr>
        <w:t xml:space="preserve"> and </w:t>
      </w:r>
      <w:r w:rsidR="006E273F" w:rsidRPr="006E273F">
        <w:rPr>
          <w:rFonts w:eastAsia="Times New Roman"/>
        </w:rPr>
        <w:t>Papastavridis,</w:t>
      </w:r>
      <w:r w:rsidR="006E273F">
        <w:rPr>
          <w:rFonts w:eastAsia="Times New Roman"/>
        </w:rPr>
        <w:t xml:space="preserve"> 1988)</w:t>
      </w:r>
      <w:r w:rsidRPr="00055415">
        <w:rPr>
          <w:rFonts w:eastAsia="Times New Roman"/>
        </w:rPr>
        <w:t>.</w:t>
      </w:r>
    </w:p>
    <w:p w14:paraId="219BE277" w14:textId="2B594C01" w:rsidR="00D238EE" w:rsidRPr="00D238EE" w:rsidRDefault="00D238EE" w:rsidP="00D238EE">
      <w:pPr>
        <w:pStyle w:val="NumberedList"/>
      </w:pPr>
      <w:r w:rsidRPr="00055415">
        <w:rPr>
          <w:rFonts w:eastAsia="Times New Roman"/>
        </w:rPr>
        <w:t>Maurer's Universal Statistical Test</w:t>
      </w:r>
      <w:r>
        <w:rPr>
          <w:rFonts w:eastAsia="Times New Roman"/>
        </w:rPr>
        <w:t xml:space="preserve"> (Universal Statistical Test)</w:t>
      </w:r>
      <w:r>
        <w:rPr>
          <w:rFonts w:eastAsia="Times New Roman"/>
        </w:rPr>
        <w:t xml:space="preserve">: </w:t>
      </w:r>
      <w:r w:rsidRPr="00055415">
        <w:rPr>
          <w:rFonts w:eastAsia="Times New Roman"/>
        </w:rPr>
        <w:t>To detect whether the sequence can be significantly compressed without loss of information. An overly compressible sequence is non-random</w:t>
      </w:r>
      <w:r>
        <w:rPr>
          <w:rFonts w:eastAsia="Times New Roman"/>
        </w:rPr>
        <w:t xml:space="preserve"> </w:t>
      </w:r>
      <w:r>
        <w:rPr>
          <w:rFonts w:eastAsia="Times New Roman"/>
        </w:rPr>
        <w:t>(Maurer, 1992)</w:t>
      </w:r>
      <w:r>
        <w:rPr>
          <w:rFonts w:eastAsia="Times New Roman"/>
        </w:rPr>
        <w:t>.</w:t>
      </w:r>
    </w:p>
    <w:p w14:paraId="1BC580C8" w14:textId="2003FA6E" w:rsidR="00D238EE" w:rsidRPr="00D238EE" w:rsidRDefault="00D238EE" w:rsidP="00D238EE">
      <w:pPr>
        <w:pStyle w:val="NumberedList"/>
      </w:pPr>
      <w:r w:rsidRPr="00055415">
        <w:rPr>
          <w:rFonts w:eastAsia="Times New Roman"/>
        </w:rPr>
        <w:t>Linear Complexity Test</w:t>
      </w:r>
      <w:r>
        <w:rPr>
          <w:rFonts w:eastAsia="Times New Roman"/>
        </w:rPr>
        <w:t xml:space="preserve">: </w:t>
      </w:r>
      <w:r w:rsidRPr="00055415">
        <w:rPr>
          <w:rFonts w:eastAsia="Times New Roman"/>
        </w:rPr>
        <w:t>To determine whether the sequence is complex enough to be considered random</w:t>
      </w:r>
      <w:r>
        <w:rPr>
          <w:rFonts w:eastAsia="Times New Roman"/>
        </w:rPr>
        <w:t xml:space="preserve"> (Menezes, 1997)</w:t>
      </w:r>
      <w:r>
        <w:rPr>
          <w:rFonts w:eastAsia="Times New Roman"/>
        </w:rPr>
        <w:t>.</w:t>
      </w:r>
    </w:p>
    <w:p w14:paraId="53AB0F86" w14:textId="7975B3C5" w:rsidR="00D238EE" w:rsidRPr="00D238EE" w:rsidRDefault="00D238EE" w:rsidP="00D238EE">
      <w:pPr>
        <w:pStyle w:val="NumberedList"/>
      </w:pPr>
      <w:r w:rsidRPr="00055415">
        <w:rPr>
          <w:rFonts w:eastAsia="Times New Roman"/>
        </w:rPr>
        <w:t>Serial Test</w:t>
      </w:r>
      <w:r>
        <w:rPr>
          <w:rFonts w:eastAsia="Times New Roman"/>
        </w:rPr>
        <w:t xml:space="preserve">: </w:t>
      </w:r>
      <w:r w:rsidRPr="00055415">
        <w:rPr>
          <w:rFonts w:eastAsia="Times New Roman"/>
        </w:rPr>
        <w:t>To determine whether the number of occurrences of the 2m m-bit overlapping patterns is approximately the same as would be expected for a random sequence. The pattern can overlap.</w:t>
      </w:r>
      <w:r w:rsidR="00D02B7E">
        <w:rPr>
          <w:rFonts w:eastAsia="Times New Roman"/>
        </w:rPr>
        <w:t xml:space="preserve"> (Good, 1953)</w:t>
      </w:r>
    </w:p>
    <w:p w14:paraId="78A8110F" w14:textId="6C089924" w:rsidR="00D238EE" w:rsidRPr="00D238EE" w:rsidRDefault="00D238EE" w:rsidP="00D238EE">
      <w:pPr>
        <w:pStyle w:val="NumberedList"/>
      </w:pPr>
      <w:r w:rsidRPr="00055415">
        <w:rPr>
          <w:rFonts w:eastAsia="Times New Roman"/>
        </w:rPr>
        <w:t>Approximate Entropy Test</w:t>
      </w:r>
      <w:r>
        <w:rPr>
          <w:rFonts w:eastAsia="Times New Roman"/>
        </w:rPr>
        <w:t xml:space="preserve">: </w:t>
      </w:r>
      <w:r w:rsidRPr="00055415">
        <w:rPr>
          <w:rFonts w:eastAsia="Times New Roman"/>
        </w:rPr>
        <w:t>To compare the frequency of overlapping blocks of two consecutive/adjacent lengths (m and m+1) against the expected result for a random sequence.</w:t>
      </w:r>
      <w:r w:rsidR="00723B5A">
        <w:rPr>
          <w:rFonts w:eastAsia="Times New Roman"/>
        </w:rPr>
        <w:t xml:space="preserve"> (Rukhin, 2000)</w:t>
      </w:r>
    </w:p>
    <w:p w14:paraId="19ABAA72" w14:textId="5543ED72" w:rsidR="00D238EE" w:rsidRPr="00D238EE" w:rsidRDefault="00D238EE" w:rsidP="00D238EE">
      <w:pPr>
        <w:pStyle w:val="NumberedList"/>
      </w:pPr>
      <w:r w:rsidRPr="00055415">
        <w:rPr>
          <w:rFonts w:eastAsia="Times New Roman"/>
        </w:rPr>
        <w:t>Cumulative Sum (Cu</w:t>
      </w:r>
      <w:r>
        <w:rPr>
          <w:rFonts w:eastAsia="Times New Roman"/>
        </w:rPr>
        <w:t>S</w:t>
      </w:r>
      <w:r w:rsidRPr="00055415">
        <w:rPr>
          <w:rFonts w:eastAsia="Times New Roman"/>
        </w:rPr>
        <w:t>um) Test</w:t>
      </w:r>
      <w:r>
        <w:rPr>
          <w:rFonts w:eastAsia="Times New Roman"/>
        </w:rPr>
        <w:t xml:space="preserve">: </w:t>
      </w:r>
      <w:r w:rsidRPr="00055415">
        <w:rPr>
          <w:rFonts w:eastAsia="Times New Roman"/>
        </w:rPr>
        <w:t>To determine whether the cumulative sum of the partial sequences occurring in the tested sequence is too large or too small relative to the expected behavior of that cumulative sum for random sequences</w:t>
      </w:r>
      <w:r w:rsidR="008871C7">
        <w:rPr>
          <w:rFonts w:eastAsia="Times New Roman"/>
        </w:rPr>
        <w:t xml:space="preserve"> (Revesz</w:t>
      </w:r>
      <w:r w:rsidR="0038707D">
        <w:rPr>
          <w:rFonts w:eastAsia="Times New Roman"/>
        </w:rPr>
        <w:t>, 1990</w:t>
      </w:r>
      <w:r w:rsidR="008871C7">
        <w:rPr>
          <w:rFonts w:eastAsia="Times New Roman"/>
        </w:rPr>
        <w:t>)</w:t>
      </w:r>
      <w:r w:rsidRPr="00055415">
        <w:rPr>
          <w:rFonts w:eastAsia="Times New Roman"/>
        </w:rPr>
        <w:t>.</w:t>
      </w:r>
    </w:p>
    <w:p w14:paraId="40BCAF3C" w14:textId="63BD3E72" w:rsidR="00D238EE" w:rsidRPr="00D238EE" w:rsidRDefault="00D238EE" w:rsidP="00D238EE">
      <w:pPr>
        <w:pStyle w:val="NumberedList"/>
      </w:pPr>
      <w:r>
        <w:rPr>
          <w:rFonts w:eastAsia="Times New Roman"/>
        </w:rPr>
        <w:lastRenderedPageBreak/>
        <w:t>Random Excursions Test</w:t>
      </w:r>
      <w:r>
        <w:rPr>
          <w:rFonts w:eastAsia="Times New Roman"/>
        </w:rPr>
        <w:t xml:space="preserve">: </w:t>
      </w:r>
      <w:r>
        <w:rPr>
          <w:rFonts w:eastAsia="Times New Roman"/>
        </w:rPr>
        <w:t>To</w:t>
      </w:r>
      <w:r w:rsidRPr="008822DB">
        <w:rPr>
          <w:rFonts w:eastAsia="Times New Roman"/>
        </w:rPr>
        <w:t xml:space="preserve"> determine if the</w:t>
      </w:r>
      <w:r>
        <w:rPr>
          <w:rFonts w:eastAsia="Times New Roman"/>
        </w:rPr>
        <w:t xml:space="preserve"> </w:t>
      </w:r>
      <w:r w:rsidRPr="008822DB">
        <w:rPr>
          <w:rFonts w:eastAsia="Times New Roman"/>
        </w:rPr>
        <w:t xml:space="preserve">number of visits to a particular state within a </w:t>
      </w:r>
      <w:r w:rsidRPr="008822DB">
        <w:rPr>
          <w:rFonts w:eastAsia="Times New Roman"/>
        </w:rPr>
        <w:t>cycle deviate</w:t>
      </w:r>
      <w:r w:rsidRPr="008822DB">
        <w:rPr>
          <w:rFonts w:eastAsia="Times New Roman"/>
        </w:rPr>
        <w:t xml:space="preserve"> from what one would expect for a random</w:t>
      </w:r>
      <w:r>
        <w:rPr>
          <w:rFonts w:eastAsia="Times New Roman"/>
        </w:rPr>
        <w:t xml:space="preserve"> </w:t>
      </w:r>
      <w:r w:rsidRPr="008822DB">
        <w:rPr>
          <w:rFonts w:eastAsia="Times New Roman"/>
        </w:rPr>
        <w:t>sequence</w:t>
      </w:r>
      <w:r w:rsidR="008302AE">
        <w:rPr>
          <w:rFonts w:eastAsia="Times New Roman"/>
        </w:rPr>
        <w:t xml:space="preserve"> (Spitzer, 1964)</w:t>
      </w:r>
      <w:r>
        <w:rPr>
          <w:rFonts w:eastAsia="Times New Roman"/>
        </w:rPr>
        <w:t>.</w:t>
      </w:r>
    </w:p>
    <w:p w14:paraId="795AB427" w14:textId="72FA4C67" w:rsidR="00D238EE" w:rsidRDefault="00D238EE" w:rsidP="00D238EE">
      <w:pPr>
        <w:pStyle w:val="NumberedList"/>
      </w:pPr>
      <w:r w:rsidRPr="00EA65F7">
        <w:rPr>
          <w:rFonts w:eastAsia="Times New Roman"/>
        </w:rPr>
        <w:t>Random Excursions Variant Test</w:t>
      </w:r>
      <w:r>
        <w:rPr>
          <w:rFonts w:eastAsia="Times New Roman"/>
        </w:rPr>
        <w:t xml:space="preserve">: </w:t>
      </w:r>
      <w:r>
        <w:rPr>
          <w:rFonts w:eastAsia="Times New Roman"/>
        </w:rPr>
        <w:t xml:space="preserve">To </w:t>
      </w:r>
      <w:r w:rsidRPr="00435624">
        <w:rPr>
          <w:rFonts w:eastAsia="Times New Roman"/>
        </w:rPr>
        <w:t>detect deviations from the expected number</w:t>
      </w:r>
      <w:r>
        <w:rPr>
          <w:rFonts w:eastAsia="Times New Roman"/>
        </w:rPr>
        <w:t xml:space="preserve"> </w:t>
      </w:r>
      <w:r w:rsidRPr="00435624">
        <w:rPr>
          <w:rFonts w:eastAsia="Times New Roman"/>
        </w:rPr>
        <w:t xml:space="preserve">of visits to various states in </w:t>
      </w:r>
      <w:r>
        <w:rPr>
          <w:rFonts w:eastAsia="Times New Roman"/>
        </w:rPr>
        <w:t>a</w:t>
      </w:r>
      <w:r w:rsidRPr="00435624">
        <w:rPr>
          <w:rFonts w:eastAsia="Times New Roman"/>
        </w:rPr>
        <w:t xml:space="preserve"> random walk</w:t>
      </w:r>
      <w:r w:rsidR="008302AE">
        <w:rPr>
          <w:rFonts w:eastAsia="Times New Roman"/>
        </w:rPr>
        <w:t xml:space="preserve"> </w:t>
      </w:r>
      <w:r w:rsidR="008302AE">
        <w:rPr>
          <w:rFonts w:eastAsia="Times New Roman"/>
        </w:rPr>
        <w:t>(Baron et al., 1999)</w:t>
      </w:r>
      <w:r>
        <w:rPr>
          <w:rFonts w:eastAsia="Times New Roman"/>
        </w:rPr>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20" w:name="_Toc94603563"/>
      <w:r>
        <w:lastRenderedPageBreak/>
        <w:t xml:space="preserve">Chapter </w:t>
      </w:r>
      <w:r w:rsidR="00546731">
        <w:t>IV</w:t>
      </w:r>
      <w:r>
        <w:t>.</w:t>
      </w:r>
      <w:r>
        <w:br/>
        <w:t>Baseline Studies</w:t>
      </w:r>
      <w:bookmarkEnd w:id="20"/>
    </w:p>
    <w:p w14:paraId="57A38C8C" w14:textId="31615FAD"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Qiskit</w:t>
      </w:r>
      <w:r>
        <w:t xml:space="preserve">. </w:t>
      </w:r>
      <w:r w:rsidR="00AB726C">
        <w:t>The baseline studies utilize IBM quantum computers to generate a random bitstring then subject the bitstring to the NIST STS.</w:t>
      </w:r>
    </w:p>
    <w:p w14:paraId="3853CC33" w14:textId="3C606B6B" w:rsidR="007240DF" w:rsidRDefault="007240DF" w:rsidP="007240DF">
      <w:pPr>
        <w:pStyle w:val="Heading3"/>
      </w:pPr>
      <w:bookmarkStart w:id="21" w:name="_Toc501379377"/>
      <w:bookmarkStart w:id="22" w:name="_Toc94603564"/>
      <w:r>
        <w:t xml:space="preserve">Heading </w:t>
      </w:r>
      <w:r w:rsidR="00546731">
        <w:t>4</w:t>
      </w:r>
      <w:r>
        <w:t xml:space="preserve">.1, </w:t>
      </w:r>
      <w:bookmarkEnd w:id="21"/>
      <w:r>
        <w:t>IBM QX4 Tenerife</w:t>
      </w:r>
      <w:bookmarkEnd w:id="22"/>
    </w:p>
    <w:p w14:paraId="01CD853E" w14:textId="76B88362" w:rsidR="007240DF" w:rsidRDefault="007240DF" w:rsidP="007240DF">
      <w:pPr>
        <w:pStyle w:val="BodyText"/>
      </w:pPr>
      <w:r w:rsidRPr="00FB20E1">
        <w:t xml:space="preserve">One of the first studies to evaluate IBM computers for cryptographic random number generation was done by Abdullah Ash- Saki, Mahabubul Alam, and Swaroop Ghosh in “True Random Number Generator using Superconducting Qubits”. In their implementation, they use IBM’s quantum computer QX4, also known as ibmq_tenerife,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In an attempt to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63C9E4E3" w:rsidR="007240DF" w:rsidRDefault="007240DF" w:rsidP="00434A55">
      <w:pPr>
        <w:pStyle w:val="TableTitle"/>
        <w:keepNext/>
        <w:keepLines/>
      </w:pPr>
      <w:bookmarkStart w:id="23" w:name="_Toc94475492"/>
      <w:r w:rsidRPr="00884CEF">
        <w:lastRenderedPageBreak/>
        <w:t xml:space="preserve">Table </w:t>
      </w:r>
      <w:r w:rsidR="00D238EE">
        <w:t>1</w:t>
      </w:r>
      <w:r>
        <w:t xml:space="preserve">. </w:t>
      </w:r>
      <w:r w:rsidRPr="00FB20E1">
        <w:t>NIST STS Results from IBM Tenerife RNG</w:t>
      </w:r>
      <w:r>
        <w:t>.</w:t>
      </w:r>
      <w:bookmarkEnd w:id="23"/>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Error data from the Abdullah et al. experiment can be found on figure 3 of their report. Specifications for the retired ibmq_tenerife computer has been removed from the IBM quantum computing site but some can still be found in the ibmq-device-information repository of the Qiskit GitHub</w:t>
      </w:r>
      <w:r>
        <w:t>.</w:t>
      </w:r>
    </w:p>
    <w:p w14:paraId="4003F18E" w14:textId="2BC81F10" w:rsidR="007240DF" w:rsidRDefault="007240DF" w:rsidP="007240DF">
      <w:pPr>
        <w:pStyle w:val="Heading3"/>
      </w:pPr>
      <w:bookmarkStart w:id="24" w:name="_Toc94603565"/>
      <w:r>
        <w:t xml:space="preserve">Heading </w:t>
      </w:r>
      <w:r w:rsidR="00546731">
        <w:t>4</w:t>
      </w:r>
      <w:r>
        <w:t>.2, IBM 20Q Tokyo</w:t>
      </w:r>
      <w:bookmarkEnd w:id="24"/>
    </w:p>
    <w:p w14:paraId="7256B14F" w14:textId="4A720216"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Kentaro Tamura and Yutaka Shikano (Tamura </w:t>
      </w:r>
      <w:r w:rsidR="003428AD">
        <w:t>and Shikano</w:t>
      </w:r>
      <w:r w:rsidRPr="00FB20E1">
        <w:t xml:space="preserve">., 2020). </w:t>
      </w:r>
      <w:r w:rsidR="003428AD">
        <w:t>They utilized the</w:t>
      </w:r>
      <w:r w:rsidRPr="00FB20E1">
        <w:t xml:space="preserve"> 20-qubit quantum computer, IBM 20Q Tokyo, </w:t>
      </w:r>
      <w:r w:rsidR="00B3260F">
        <w:t xml:space="preserve">released in 2017 and </w:t>
      </w:r>
      <w:r w:rsidR="003428AD">
        <w:t xml:space="preserve">considered a leap in quantum computing technology with twice the quantum volume </w:t>
      </w:r>
      <w:r w:rsidR="00AB726C">
        <w:t>of</w:t>
      </w:r>
      <w:r w:rsidR="003428AD">
        <w:t xml:space="preserve"> Tenerife. Tamura and Shikano</w:t>
      </w:r>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76A2A133" w:rsidR="007240DF" w:rsidRDefault="007240DF" w:rsidP="007240DF">
      <w:pPr>
        <w:pStyle w:val="TableTitle"/>
      </w:pPr>
      <w:bookmarkStart w:id="25" w:name="_Toc94475493"/>
      <w:r w:rsidRPr="00884CEF">
        <w:t xml:space="preserve">Table </w:t>
      </w:r>
      <w:r w:rsidR="00D238EE">
        <w:t>2</w:t>
      </w:r>
      <w:r>
        <w:t xml:space="preserve">. </w:t>
      </w:r>
      <w:r w:rsidRPr="00FB20E1">
        <w:t>NIST STS Results from IBM Tenerife RNG</w:t>
      </w:r>
      <w:r>
        <w:t>.</w:t>
      </w:r>
      <w:bookmarkEnd w:id="25"/>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bookmarkStart w:id="26" w:name="_Toc94603566"/>
      <w:r>
        <w:lastRenderedPageBreak/>
        <w:t>Chapter V.</w:t>
      </w:r>
      <w:r>
        <w:br/>
      </w:r>
      <w:r w:rsidR="007E11E1">
        <w:t>Experimentation</w:t>
      </w:r>
      <w:bookmarkEnd w:id="26"/>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saved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314F6746" w:rsidR="00216B5C" w:rsidRDefault="00216B5C" w:rsidP="00216B5C">
      <w:pPr>
        <w:pStyle w:val="Heading3"/>
      </w:pPr>
      <w:bookmarkStart w:id="27" w:name="_Toc94603567"/>
      <w:r>
        <w:t xml:space="preserve">Heading </w:t>
      </w:r>
      <w:r w:rsidR="00546731">
        <w:t>5</w:t>
      </w:r>
      <w:r w:rsidR="00985543">
        <w:t>.1</w:t>
      </w:r>
      <w:r>
        <w:t xml:space="preserve">, </w:t>
      </w:r>
      <w:r w:rsidR="00870CC5">
        <w:t xml:space="preserve">Minimum </w:t>
      </w:r>
      <w:r w:rsidR="00985543">
        <w:t>Sample Size</w:t>
      </w:r>
      <w:bookmarkEnd w:id="27"/>
    </w:p>
    <w:p w14:paraId="43C5BEFE" w14:textId="05E854DB"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(Bassham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bookmarkStart w:id="28" w:name="_Toc94603568"/>
      <w:r>
        <w:lastRenderedPageBreak/>
        <w:t>Chapter VI.</w:t>
      </w:r>
      <w:r>
        <w:br/>
      </w:r>
      <w:r>
        <w:rPr>
          <w:rFonts w:cs="Times New Roman"/>
          <w:szCs w:val="24"/>
        </w:rPr>
        <w:t>Minimum Input Size of Each Test</w:t>
      </w:r>
      <w:bookmarkEnd w:id="28"/>
    </w:p>
    <w:p w14:paraId="1DCDFC48" w14:textId="1A0BEB7B"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 xml:space="preserve">Since we do not have unlimited use of quantum computers, </w:t>
      </w:r>
      <w:r w:rsidR="00821E2D">
        <w:t>we want to generate a sample that will allow us to perform the least demanding tests in the suite before continuing onto the tests that require large samples and therefore significant computing resources to generate.</w:t>
      </w:r>
    </w:p>
    <w:p w14:paraId="0254249C" w14:textId="57FC4292" w:rsidR="007E11E1" w:rsidRDefault="007E11E1" w:rsidP="007E11E1">
      <w:pPr>
        <w:pStyle w:val="Heading3"/>
      </w:pPr>
      <w:bookmarkStart w:id="29" w:name="_Toc94603569"/>
      <w:r>
        <w:t xml:space="preserve">Heading 6.1, </w:t>
      </w:r>
      <w:r w:rsidRPr="007E11E1">
        <w:t>Frequency,</w:t>
      </w:r>
      <w:r>
        <w:t xml:space="preserve"> </w:t>
      </w:r>
      <w:r w:rsidRPr="007E11E1">
        <w:t>Block Frequency, Cumulative Sums</w:t>
      </w:r>
      <w:bookmarkEnd w:id="29"/>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bookmarkStart w:id="30" w:name="_Toc94603570"/>
      <w:r>
        <w:t xml:space="preserve">Heading 6.2, </w:t>
      </w:r>
      <w:r w:rsidRPr="005B4A88">
        <w:t>Longest Runs of Ones</w:t>
      </w:r>
      <w:bookmarkEnd w:id="30"/>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31" w:name="_Toc500509876"/>
    </w:p>
    <w:p w14:paraId="1EAB0BC4" w14:textId="54495A3D" w:rsidR="0017741D" w:rsidRDefault="0017741D" w:rsidP="0017741D">
      <w:pPr>
        <w:pStyle w:val="TableTitle"/>
      </w:pPr>
      <w:bookmarkStart w:id="32" w:name="_Toc94475494"/>
      <w:r w:rsidRPr="00884CEF">
        <w:t xml:space="preserve">Table </w:t>
      </w:r>
      <w:r w:rsidR="00D238EE">
        <w:t>3</w:t>
      </w:r>
      <w:r>
        <w:t xml:space="preserve">. </w:t>
      </w:r>
      <w:bookmarkEnd w:id="31"/>
      <w:r>
        <w:t>Longest Runs of Ones Minimum n</w:t>
      </w:r>
      <w:bookmarkEnd w:id="32"/>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39FD3DB9" w:rsidR="007E11E1" w:rsidRDefault="007E11E1" w:rsidP="007E11E1">
      <w:pPr>
        <w:pStyle w:val="Heading3"/>
      </w:pPr>
      <w:bookmarkStart w:id="33" w:name="_Toc94603571"/>
      <w:r>
        <w:t>Heading 6.3, Binary Matrix Rank</w:t>
      </w:r>
      <w:bookmarkEnd w:id="33"/>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34"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35" w:name="_Toc94475450"/>
      <w:r>
        <w:t xml:space="preserve">Figure </w:t>
      </w:r>
      <w:r w:rsidR="00E81AB0">
        <w:t>4</w:t>
      </w:r>
      <w:r>
        <w:t xml:space="preserve">. </w:t>
      </w:r>
      <w:bookmarkEnd w:id="34"/>
      <w:r w:rsidR="00434A55">
        <w:t>Binary Matrix Rank n Calculation</w:t>
      </w:r>
      <w:bookmarkEnd w:id="35"/>
    </w:p>
    <w:p w14:paraId="20237C26" w14:textId="50DD5C1D" w:rsidR="007E11E1" w:rsidRPr="00821E2D" w:rsidRDefault="00434A55" w:rsidP="00821E2D">
      <w:pPr>
        <w:pStyle w:val="FigureDescription"/>
      </w:pPr>
      <w:r>
        <w:t>Calculation for the minimum input sized required for Binary Matrix Rank Test.</w:t>
      </w:r>
    </w:p>
    <w:p w14:paraId="734F3357" w14:textId="05FB8D63" w:rsidR="007E11E1" w:rsidRDefault="007E11E1" w:rsidP="007E11E1">
      <w:pPr>
        <w:pStyle w:val="Heading3"/>
      </w:pPr>
      <w:bookmarkStart w:id="36" w:name="_Toc94603572"/>
      <w:r>
        <w:t xml:space="preserve">Heading 6.4, </w:t>
      </w:r>
      <w:r w:rsidRPr="005B4A88">
        <w:t>Discrete Fourier Transform</w:t>
      </w:r>
      <w:bookmarkEnd w:id="36"/>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381E7683" w:rsidR="007E11E1" w:rsidRDefault="007E11E1" w:rsidP="007E11E1">
      <w:pPr>
        <w:pStyle w:val="Heading3"/>
      </w:pPr>
      <w:bookmarkStart w:id="37" w:name="_Toc94603573"/>
      <w:r>
        <w:lastRenderedPageBreak/>
        <w:t xml:space="preserve">Heading 6.5, </w:t>
      </w:r>
      <w:r w:rsidRPr="005B4A88">
        <w:t>Non-overlapping Template</w:t>
      </w:r>
      <w:r>
        <w:t xml:space="preserve"> Matching</w:t>
      </w:r>
      <w:bookmarkEnd w:id="37"/>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bookmarkStart w:id="38" w:name="_Toc94603574"/>
      <w:r>
        <w:t xml:space="preserve">Heading </w:t>
      </w:r>
      <w:r w:rsidR="00EA7652">
        <w:t>6.6</w:t>
      </w:r>
      <w:r>
        <w:t xml:space="preserve">, </w:t>
      </w:r>
      <w:r w:rsidR="00EA7652">
        <w:t>Overlapping Template</w:t>
      </w:r>
      <w:bookmarkEnd w:id="38"/>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4459D837" w:rsidR="007E11E1" w:rsidRDefault="007E11E1" w:rsidP="007E11E1">
      <w:pPr>
        <w:pStyle w:val="Heading3"/>
      </w:pPr>
      <w:bookmarkStart w:id="39" w:name="_Toc94603575"/>
      <w:r>
        <w:t xml:space="preserve">Heading </w:t>
      </w:r>
      <w:r w:rsidR="00EA7652">
        <w:t>6.7</w:t>
      </w:r>
      <w:r>
        <w:t xml:space="preserve">, </w:t>
      </w:r>
      <w:r w:rsidR="00EA7652" w:rsidRPr="005B4A88">
        <w:t>Maurer’s Universal Statistical</w:t>
      </w:r>
      <w:bookmarkEnd w:id="39"/>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3234D140" w:rsidR="00EA7652" w:rsidRDefault="00EA7652" w:rsidP="00EA7652">
      <w:pPr>
        <w:pStyle w:val="TableTitle"/>
      </w:pPr>
      <w:bookmarkStart w:id="40" w:name="_Toc94475495"/>
      <w:r w:rsidRPr="00884CEF">
        <w:t xml:space="preserve">Table </w:t>
      </w:r>
      <w:r w:rsidR="00D238EE">
        <w:t>4</w:t>
      </w:r>
      <w:r>
        <w:t xml:space="preserve">. </w:t>
      </w:r>
      <w:r w:rsidRPr="005B4A88">
        <w:t>Maurer’s Universal Statistical Test Variables</w:t>
      </w:r>
      <w:r>
        <w:t>.</w:t>
      </w:r>
      <w:bookmarkEnd w:id="40"/>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p>
        </w:tc>
        <w:tc>
          <w:tcPr>
            <w:tcW w:w="0" w:type="auto"/>
            <w:shd w:val="clear" w:color="auto" w:fill="D0CECE" w:themeFill="background2" w:themeFillShade="E6"/>
            <w:vAlign w:val="center"/>
          </w:tcPr>
          <w:p w14:paraId="569C412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320D14">
            <w:pPr>
              <w:pStyle w:val="Normal1"/>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B1493F">
        <w:tc>
          <w:tcPr>
            <w:tcW w:w="0" w:type="auto"/>
            <w:vAlign w:val="center"/>
          </w:tcPr>
          <w:p w14:paraId="0B4D1459"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320D14">
            <w:pPr>
              <w:pStyle w:val="Normal1"/>
              <w:spacing w:after="0" w:line="240" w:lineRule="auto"/>
              <w:jc w:val="center"/>
            </w:pPr>
            <w:r>
              <w:t>≥ 107,560,960</w:t>
            </w:r>
          </w:p>
        </w:tc>
        <w:tc>
          <w:tcPr>
            <w:tcW w:w="0" w:type="auto"/>
            <w:vAlign w:val="center"/>
          </w:tcPr>
          <w:p w14:paraId="5C8E661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320D14">
            <w:pPr>
              <w:pStyle w:val="Normal1"/>
              <w:spacing w:after="0" w:line="240" w:lineRule="auto"/>
              <w:jc w:val="center"/>
            </w:pPr>
            <w:r>
              <w:t>≥ 231,669,760</w:t>
            </w:r>
          </w:p>
        </w:tc>
        <w:tc>
          <w:tcPr>
            <w:tcW w:w="0" w:type="auto"/>
            <w:vAlign w:val="center"/>
          </w:tcPr>
          <w:p w14:paraId="6DD7D23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320D14">
            <w:pPr>
              <w:pStyle w:val="Normal1"/>
              <w:spacing w:after="0" w:line="240" w:lineRule="auto"/>
              <w:jc w:val="center"/>
            </w:pPr>
            <w:r>
              <w:t>≥ 496,435,200</w:t>
            </w:r>
          </w:p>
        </w:tc>
        <w:tc>
          <w:tcPr>
            <w:tcW w:w="0" w:type="auto"/>
            <w:vAlign w:val="center"/>
          </w:tcPr>
          <w:p w14:paraId="0285437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320D14">
            <w:pPr>
              <w:pStyle w:val="Normal1"/>
              <w:spacing w:after="0" w:line="240" w:lineRule="auto"/>
              <w:jc w:val="center"/>
            </w:pPr>
            <w:r>
              <w:t>≥ 1,059,061,760</w:t>
            </w:r>
          </w:p>
        </w:tc>
        <w:tc>
          <w:tcPr>
            <w:tcW w:w="0" w:type="auto"/>
            <w:vAlign w:val="center"/>
          </w:tcPr>
          <w:p w14:paraId="1B3739AF"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bookmarkStart w:id="41" w:name="_Toc94603576"/>
      <w:r>
        <w:t xml:space="preserve">Heading </w:t>
      </w:r>
      <w:r w:rsidR="00EA7652">
        <w:t>6.8</w:t>
      </w:r>
      <w:r>
        <w:t xml:space="preserve">, </w:t>
      </w:r>
      <w:r w:rsidR="00EA7652">
        <w:t>Linear Complexity</w:t>
      </w:r>
      <w:bookmarkEnd w:id="41"/>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bookmarkStart w:id="42" w:name="_Toc94603577"/>
      <w:r>
        <w:t xml:space="preserve">Heading </w:t>
      </w:r>
      <w:r w:rsidR="00EA7652">
        <w:t>6.9</w:t>
      </w:r>
      <w:r>
        <w:t xml:space="preserve">, </w:t>
      </w:r>
      <w:r w:rsidR="00EA7652">
        <w:t>Serial</w:t>
      </w:r>
      <w:bookmarkEnd w:id="42"/>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43" w:name="_Toc94475451"/>
      <w:r>
        <w:lastRenderedPageBreak/>
        <w:t xml:space="preserve">Figure </w:t>
      </w:r>
      <w:r w:rsidR="00E81AB0">
        <w:t>5</w:t>
      </w:r>
      <w:r>
        <w:t>.</w:t>
      </w:r>
      <w:r w:rsidRPr="00434A55">
        <w:t xml:space="preserve"> </w:t>
      </w:r>
      <w:r>
        <w:t>Linear Complexity n Calculation</w:t>
      </w:r>
      <w:bookmarkEnd w:id="43"/>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bookmarkStart w:id="44" w:name="_Toc94603578"/>
      <w:r>
        <w:t xml:space="preserve">Heading </w:t>
      </w:r>
      <w:r w:rsidR="00EA7652">
        <w:t>6</w:t>
      </w:r>
      <w:r>
        <w:t>.</w:t>
      </w:r>
      <w:r w:rsidR="00EA7652">
        <w:t>10</w:t>
      </w:r>
      <w:r>
        <w:t xml:space="preserve">, </w:t>
      </w:r>
      <w:r w:rsidR="00EA7652">
        <w:t>Approximate Entropy</w:t>
      </w:r>
      <w:bookmarkEnd w:id="44"/>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45" w:name="_Toc94475452"/>
      <w:r>
        <w:t xml:space="preserve">Figure </w:t>
      </w:r>
      <w:r w:rsidR="00E81AB0">
        <w:t>6</w:t>
      </w:r>
      <w:r>
        <w:t>.</w:t>
      </w:r>
      <w:r w:rsidRPr="00434A55">
        <w:t xml:space="preserve"> </w:t>
      </w:r>
      <w:r>
        <w:t>Approximate Entropy n Calculation</w:t>
      </w:r>
      <w:bookmarkEnd w:id="45"/>
    </w:p>
    <w:p w14:paraId="6C76E5C9" w14:textId="439D0CE7" w:rsidR="00EA7652" w:rsidRPr="00434A55" w:rsidRDefault="00434A55" w:rsidP="00434A55">
      <w:pPr>
        <w:pStyle w:val="FigureDescription"/>
      </w:pPr>
      <w:r>
        <w:t>Calculation for the minimum input sized required for Approximate Entropy Test.</w:t>
      </w:r>
    </w:p>
    <w:p w14:paraId="3A801C47" w14:textId="4E17387C" w:rsidR="007E11E1" w:rsidRDefault="007E11E1" w:rsidP="007E11E1">
      <w:pPr>
        <w:pStyle w:val="Heading3"/>
      </w:pPr>
      <w:bookmarkStart w:id="46" w:name="_Toc94603579"/>
      <w:r>
        <w:t xml:space="preserve">Heading </w:t>
      </w:r>
      <w:r w:rsidR="00EA7652">
        <w:t>6</w:t>
      </w:r>
      <w:r>
        <w:t>.</w:t>
      </w:r>
      <w:r w:rsidR="00EA7652">
        <w:t>1</w:t>
      </w:r>
      <w:r>
        <w:t xml:space="preserve">1, </w:t>
      </w:r>
      <w:r w:rsidR="00EA7652">
        <w:t>Cumulative Sums</w:t>
      </w:r>
      <w:bookmarkEnd w:id="46"/>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bookmarkStart w:id="47" w:name="_Toc94603580"/>
      <w:r>
        <w:t xml:space="preserve">Heading </w:t>
      </w:r>
      <w:r w:rsidR="00EA7652">
        <w:t>6.12</w:t>
      </w:r>
      <w:r>
        <w:t xml:space="preserve">, </w:t>
      </w:r>
      <w:r w:rsidR="00EA7652">
        <w:t>Random Excursions and Random Excursions Variant</w:t>
      </w:r>
      <w:bookmarkEnd w:id="47"/>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bookmarkStart w:id="48" w:name="_Toc94603581"/>
      <w:r>
        <w:lastRenderedPageBreak/>
        <w:t>Heading 6.13, Overall Test Input Size Requirements</w:t>
      </w:r>
      <w:bookmarkEnd w:id="48"/>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1BFF755B" w:rsidR="0059423E" w:rsidRPr="00055415" w:rsidRDefault="0059423E" w:rsidP="004E671F">
      <w:pPr>
        <w:pStyle w:val="TableTitle"/>
      </w:pPr>
      <w:bookmarkStart w:id="49" w:name="_Toc94475496"/>
      <w:r w:rsidRPr="00884CEF">
        <w:t xml:space="preserve">Table </w:t>
      </w:r>
      <w:r w:rsidR="00D238EE">
        <w:t>5</w:t>
      </w:r>
      <w:r>
        <w:t>. Test Input Size Requirements.</w:t>
      </w:r>
      <w:bookmarkEnd w:id="49"/>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bookmarkStart w:id="50"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0"/>
    <w:p w14:paraId="2C3A4435" w14:textId="62DF6264" w:rsidR="0059423E" w:rsidRDefault="005163CC" w:rsidP="004E671F">
      <w:pPr>
        <w:pStyle w:val="TableDescription"/>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51" w:name="_Toc94475453"/>
      <w:r>
        <w:rPr>
          <w:noProof/>
        </w:rPr>
        <w:lastRenderedPageBreak/>
        <w:drawing>
          <wp:inline distT="0" distB="0" distL="0" distR="0" wp14:anchorId="7C457AD1" wp14:editId="4CCC7148">
            <wp:extent cx="5443527" cy="3774558"/>
            <wp:effectExtent l="0" t="0" r="508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549019" cy="3847706"/>
                    </a:xfrm>
                    <a:prstGeom prst="rect">
                      <a:avLst/>
                    </a:prstGeom>
                  </pic:spPr>
                </pic:pic>
              </a:graphicData>
            </a:graphic>
          </wp:inline>
        </w:drawing>
      </w:r>
    </w:p>
    <w:p w14:paraId="457A7C33" w14:textId="677F2BF8" w:rsidR="00F532DB" w:rsidRDefault="00F532DB" w:rsidP="00F532DB">
      <w:pPr>
        <w:pStyle w:val="FigureTitle"/>
        <w:spacing w:before="0"/>
      </w:pPr>
      <w:r>
        <w:t xml:space="preserve">Figure </w:t>
      </w:r>
      <w:r w:rsidR="00E81AB0">
        <w:t>7</w:t>
      </w:r>
      <w:r>
        <w:t>.</w:t>
      </w:r>
      <w:r w:rsidRPr="00434A55">
        <w:t xml:space="preserve"> </w:t>
      </w:r>
      <w:r>
        <w:t>NIST STS Test</w:t>
      </w:r>
      <w:r w:rsidR="00A36A11">
        <w:t xml:space="preserve"> Selection</w:t>
      </w:r>
      <w:r>
        <w:t xml:space="preserve"> Configuration</w:t>
      </w:r>
      <w:bookmarkEnd w:id="51"/>
    </w:p>
    <w:p w14:paraId="2ECE9017" w14:textId="7B4F36E8" w:rsidR="00F532DB" w:rsidRDefault="00F532DB" w:rsidP="0021234E">
      <w:pPr>
        <w:pStyle w:val="FigureDescription"/>
      </w:pPr>
      <w:r>
        <w:t>Terminal configuration of the 9 tests chosen to be performed in experiments.</w:t>
      </w: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bookmarkStart w:id="52" w:name="_Toc94603582"/>
      <w:r>
        <w:lastRenderedPageBreak/>
        <w:t>Chapter VII.</w:t>
      </w:r>
      <w:r>
        <w:br/>
        <w:t>Testing Parameter Calculations</w:t>
      </w:r>
      <w:bookmarkEnd w:id="52"/>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2C79226D" w:rsidR="00EA7652" w:rsidRDefault="00EA7652" w:rsidP="00EA7652">
      <w:pPr>
        <w:pStyle w:val="Heading3"/>
      </w:pPr>
      <w:bookmarkStart w:id="53" w:name="_Toc94603583"/>
      <w:r>
        <w:t>Heading 7.1, Frequency</w:t>
      </w:r>
      <w:r w:rsidR="00A36A11">
        <w:t xml:space="preserve"> </w:t>
      </w:r>
      <w:r>
        <w:t>Within a Block</w:t>
      </w:r>
      <w:bookmarkEnd w:id="53"/>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54" w:name="_Toc94475454"/>
      <w:r>
        <w:t xml:space="preserve">Figure </w:t>
      </w:r>
      <w:r w:rsidR="00E81AB0">
        <w:t>8</w:t>
      </w:r>
      <w:r>
        <w:t>.</w:t>
      </w:r>
      <w:r w:rsidRPr="00434A55">
        <w:t xml:space="preserve"> </w:t>
      </w:r>
      <w:r>
        <w:t>Frequency Test Within a Block m Calculation</w:t>
      </w:r>
      <w:bookmarkEnd w:id="54"/>
    </w:p>
    <w:p w14:paraId="52D6BA48" w14:textId="52B0F24D" w:rsidR="00EA7652" w:rsidRPr="00EA7652" w:rsidRDefault="00963658" w:rsidP="00963658">
      <w:pPr>
        <w:pStyle w:val="FigureDescription"/>
      </w:pPr>
      <w:r>
        <w:t>Calculation for the block size (m) in Frequency Within a Block Test.</w:t>
      </w:r>
    </w:p>
    <w:p w14:paraId="12B53F4A" w14:textId="1AEC914E" w:rsidR="00EA7652" w:rsidRDefault="00EA7652" w:rsidP="00EA7652">
      <w:pPr>
        <w:pStyle w:val="Heading3"/>
      </w:pPr>
      <w:bookmarkStart w:id="55" w:name="_Toc94603584"/>
      <w:r>
        <w:lastRenderedPageBreak/>
        <w:t>Heading 7.2, The Non-overlapping Template Matching</w:t>
      </w:r>
      <w:bookmarkEnd w:id="55"/>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bookmarkStart w:id="56" w:name="_Toc94603585"/>
      <w:r>
        <w:t>Heading 7.3, Serial</w:t>
      </w:r>
      <w:bookmarkEnd w:id="56"/>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8"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8"/>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59" w:name="_Toc94475455"/>
      <w:r>
        <w:t xml:space="preserve">Figure </w:t>
      </w:r>
      <w:r w:rsidR="00E81AB0">
        <w:t>9</w:t>
      </w:r>
      <w:r>
        <w:t>.</w:t>
      </w:r>
      <w:r w:rsidRPr="00434A55">
        <w:t xml:space="preserve"> </w:t>
      </w:r>
      <w:r>
        <w:t>Serial m Calculation</w:t>
      </w:r>
      <w:bookmarkEnd w:id="59"/>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bookmarkStart w:id="60" w:name="_Toc94603586"/>
      <w:r>
        <w:t>Heading 7.</w:t>
      </w:r>
      <w:r w:rsidR="00EB08C0">
        <w:t>4</w:t>
      </w:r>
      <w:r>
        <w:t>, Approximate Entropy</w:t>
      </w:r>
      <w:bookmarkEnd w:id="60"/>
    </w:p>
    <w:p w14:paraId="1182E45C" w14:textId="729B236A" w:rsidR="00963658" w:rsidRDefault="00EB08C0" w:rsidP="00963658">
      <w:pPr>
        <w:widowControl w:val="0"/>
        <w:spacing w:after="240"/>
        <w:ind w:firstLine="720"/>
        <w:jc w:val="both"/>
      </w:pPr>
      <w:r>
        <w:t>Similar to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w:lastRenderedPageBreak/>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2"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2"/>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EB08C0">
      <w:pPr>
        <w:pStyle w:val="FigureTitle"/>
        <w:spacing w:before="0"/>
      </w:pPr>
      <w:bookmarkStart w:id="63" w:name="_Toc94475456"/>
      <w:r>
        <w:t xml:space="preserve">Figure </w:t>
      </w:r>
      <w:r w:rsidR="00E81AB0">
        <w:t>10</w:t>
      </w:r>
      <w:r>
        <w:t>.</w:t>
      </w:r>
      <w:r w:rsidRPr="00434A55">
        <w:t xml:space="preserve"> </w:t>
      </w:r>
      <w:r>
        <w:t>Approximate Entropy m Calculation</w:t>
      </w:r>
      <w:bookmarkEnd w:id="63"/>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bookmarkStart w:id="64" w:name="_Toc94603587"/>
      <w:r>
        <w:t>Heading 7.5, Overall Testing Parameters</w:t>
      </w:r>
      <w:bookmarkEnd w:id="64"/>
    </w:p>
    <w:p w14:paraId="2A600E16" w14:textId="3C451620" w:rsidR="00EB08C0" w:rsidRPr="00055415" w:rsidRDefault="00EB08C0" w:rsidP="00EB08C0">
      <w:pPr>
        <w:pStyle w:val="TableTitle"/>
        <w:keepNext/>
      </w:pPr>
      <w:bookmarkStart w:id="65" w:name="_Toc94475497"/>
      <w:r w:rsidRPr="00884CEF">
        <w:t xml:space="preserve">Table </w:t>
      </w:r>
      <w:r w:rsidR="00D238EE">
        <w:t>6</w:t>
      </w:r>
      <w:r>
        <w:t>. Test Parameters.</w:t>
      </w:r>
      <w:bookmarkEnd w:id="65"/>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66"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943475" cy="1485900"/>
                    </a:xfrm>
                    <a:prstGeom prst="rect">
                      <a:avLst/>
                    </a:prstGeom>
                  </pic:spPr>
                </pic:pic>
              </a:graphicData>
            </a:graphic>
          </wp:inline>
        </w:drawing>
      </w:r>
      <w:bookmarkEnd w:id="66"/>
    </w:p>
    <w:p w14:paraId="3458D111" w14:textId="5BB407E7" w:rsidR="00F532DB" w:rsidRDefault="00F532DB" w:rsidP="00F532DB">
      <w:pPr>
        <w:pStyle w:val="FigureTitle"/>
        <w:spacing w:before="0"/>
      </w:pPr>
      <w:bookmarkStart w:id="67" w:name="_Toc94475458"/>
      <w:r>
        <w:t xml:space="preserve">Figure </w:t>
      </w:r>
      <w:r w:rsidR="00E81AB0">
        <w:t>8</w:t>
      </w:r>
      <w:r>
        <w:t>.</w:t>
      </w:r>
      <w:r w:rsidRPr="00434A55">
        <w:t xml:space="preserve"> </w:t>
      </w:r>
      <w:r>
        <w:t>NIST STS Parameter Configuration</w:t>
      </w:r>
      <w:bookmarkEnd w:id="67"/>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413608C4" w:rsidR="0059423E" w:rsidRDefault="0059423E" w:rsidP="0059423E">
      <w:pPr>
        <w:pStyle w:val="Heading2"/>
      </w:pPr>
      <w:bookmarkStart w:id="68" w:name="_Toc501379376"/>
      <w:bookmarkStart w:id="69" w:name="_Toc94603588"/>
      <w:r>
        <w:lastRenderedPageBreak/>
        <w:t>Chapter V</w:t>
      </w:r>
      <w:r w:rsidR="00546731">
        <w:t>I</w:t>
      </w:r>
      <w:r w:rsidR="005D2BEC">
        <w:t>II</w:t>
      </w:r>
      <w:r>
        <w:t>.</w:t>
      </w:r>
      <w:r>
        <w:br/>
      </w:r>
      <w:bookmarkEnd w:id="68"/>
      <w:r>
        <w:t xml:space="preserve">Testing </w:t>
      </w:r>
      <w:r w:rsidR="00F924B6">
        <w:t>Environment</w:t>
      </w:r>
      <w:bookmarkEnd w:id="69"/>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(Sýs &amp; Říha, 2014). This test suite is provided via online download as a Microsoft Visual Studio solution to be run locally</w:t>
      </w:r>
      <w:r>
        <w:t xml:space="preserve">. </w:t>
      </w:r>
    </w:p>
    <w:p w14:paraId="5C264FB1" w14:textId="48F866A4" w:rsidR="0059423E" w:rsidRPr="00055415" w:rsidRDefault="0059423E" w:rsidP="0059423E">
      <w:pPr>
        <w:pStyle w:val="TableTitle"/>
      </w:pPr>
      <w:bookmarkStart w:id="70" w:name="_Toc94475498"/>
      <w:r w:rsidRPr="00884CEF">
        <w:t xml:space="preserve">Table </w:t>
      </w:r>
      <w:r w:rsidR="00D238EE">
        <w:t>7</w:t>
      </w:r>
      <w:r>
        <w:t xml:space="preserve">. </w:t>
      </w:r>
      <w:r w:rsidR="003A0608">
        <w:t>Software</w:t>
      </w:r>
      <w:r>
        <w:t xml:space="preserve"> </w:t>
      </w:r>
      <w:r w:rsidR="003A0608">
        <w:t>Versions</w:t>
      </w:r>
      <w:r>
        <w:t>.</w:t>
      </w:r>
      <w:bookmarkEnd w:id="70"/>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9E3A2B1" w:rsidR="00FB20E1" w:rsidRPr="00055415" w:rsidRDefault="00FB20E1" w:rsidP="00FB20E1">
      <w:pPr>
        <w:pStyle w:val="TableTitle"/>
      </w:pPr>
      <w:bookmarkStart w:id="71" w:name="_Toc94475499"/>
      <w:r w:rsidRPr="00884CEF">
        <w:t xml:space="preserve">Table </w:t>
      </w:r>
      <w:r w:rsidR="00D238EE">
        <w:t>8</w:t>
      </w:r>
      <w:r>
        <w:t xml:space="preserve">. </w:t>
      </w:r>
      <w:r w:rsidRPr="00FB20E1">
        <w:t>Testing Computer Hardware</w:t>
      </w:r>
      <w:r>
        <w:t>.</w:t>
      </w:r>
      <w:bookmarkEnd w:id="71"/>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5F5FD6EC" w:rsidR="00A8181D" w:rsidRDefault="00A8181D" w:rsidP="00A8181D">
      <w:pPr>
        <w:pStyle w:val="Heading2"/>
      </w:pPr>
      <w:bookmarkStart w:id="72" w:name="_Toc94603589"/>
      <w:r>
        <w:lastRenderedPageBreak/>
        <w:t xml:space="preserve">Chapter </w:t>
      </w:r>
      <w:r w:rsidR="00763679">
        <w:t>IX</w:t>
      </w:r>
      <w:r>
        <w:t>.</w:t>
      </w:r>
      <w:r>
        <w:br/>
        <w:t>Testing on IBMQ Manila</w:t>
      </w:r>
      <w:bookmarkEnd w:id="72"/>
    </w:p>
    <w:p w14:paraId="15A22AEA" w14:textId="77777777" w:rsidR="00A8181D" w:rsidRDefault="00A8181D" w:rsidP="00A8181D">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(ibmq_manila)</w:t>
      </w:r>
      <w:r>
        <w:t xml:space="preserve">. </w:t>
      </w:r>
    </w:p>
    <w:p w14:paraId="0955109A" w14:textId="4DF7D8AB" w:rsidR="00A8181D" w:rsidRDefault="00A8181D" w:rsidP="00A8181D">
      <w:pPr>
        <w:pStyle w:val="TableTitle"/>
      </w:pPr>
      <w:r w:rsidRPr="00884CEF">
        <w:t xml:space="preserve">Table </w:t>
      </w:r>
      <w:r w:rsidR="00D238EE">
        <w:t>9</w:t>
      </w:r>
      <w:r>
        <w:t xml:space="preserve">. </w:t>
      </w:r>
      <w:r w:rsidRPr="00FA3620">
        <w:t>ibmq_manila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231111DF" w:rsidR="00A8181D" w:rsidRDefault="00A8181D" w:rsidP="006B2581">
      <w:pPr>
        <w:pStyle w:val="Heading3"/>
      </w:pPr>
      <w:bookmarkStart w:id="73" w:name="_Toc94603590"/>
      <w:r>
        <w:t xml:space="preserve">Heading </w:t>
      </w:r>
      <w:r w:rsidR="00763679">
        <w:t>9</w:t>
      </w:r>
      <w:r>
        <w:t>.1, Generating Random Numbers</w:t>
      </w:r>
      <w:bookmarkEnd w:id="73"/>
    </w:p>
    <w:p w14:paraId="1EC8FBEB" w14:textId="37224E3D"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First 200 bits of 1,000,000 randomly generated from ibmq_tenerife.</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r>
        <w:t>ipynb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7C7E0D4" w:rsidR="00A8181D" w:rsidRDefault="00A8181D" w:rsidP="00A8181D">
      <w:pPr>
        <w:pStyle w:val="TableTitle"/>
        <w:keepNext/>
      </w:pPr>
      <w:r w:rsidRPr="00884CEF">
        <w:lastRenderedPageBreak/>
        <w:t xml:space="preserve">Table </w:t>
      </w:r>
      <w:r w:rsidR="00320D14">
        <w:t>1</w:t>
      </w:r>
      <w:r w:rsidR="00D238EE">
        <w:t>0</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ibmq_tenerife</w:t>
            </w:r>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C1  C2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0  0.000000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42  16  15   9   7   3   4   2   2   0  0.000000 *  0.000000 * 0.8500 *  BlockFrequency</w:t>
            </w:r>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0  0.000000 *  0.000000 * 0.1200 *  CumulativeSums</w:t>
            </w:r>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0  0.000000 *  0.000000 * 0.1700 *  CumulativeSums</w:t>
            </w:r>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5  0.554420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31  15  13  11  10   7   6   3   4   0  0.000000 *  0.000000 * 0.9400 *  LongestRun</w:t>
            </w:r>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13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8  0.000000 *  0.000000 * 0.8500 *  NonOverlappingTemplate</w:t>
            </w:r>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15   9   5   9   6  10   9   9   6  0.006196    0.005295   0.9200 *  NonOverlappingTemplate</w:t>
            </w:r>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8  10  11   7   9   8   4  0.000883    0.003781   0.9000 *  NonOverlappingTemplate</w:t>
            </w:r>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12  13   6   8   9   7   9  10  10  0.534146    0.093353   0.9800    NonOverlappingTemplate</w:t>
            </w:r>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15  10  13   5   9   4   9   3  0.007160    0.000117   0.9800    NonOverlappingTemplate</w:t>
            </w:r>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7  15  13   4   7  11  10   8  0.102526    0.116825   0.9600 *  NonOverlappingTemplate</w:t>
            </w:r>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7  11   9  11   6  12   9   3  0.062821    0.060349   0.9600 *  NonOverlappingTemplate</w:t>
            </w:r>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15   5   9  11   7   8  13  12  12  0.474986    0.535694   0.9900    NonOverlappingTemplate</w:t>
            </w:r>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8  15  12   7   9  10   5   6   7  0.010988    0.009579   0.9400 *  NonOverlappingTemplate</w:t>
            </w:r>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17  11   9   6   7  11   3   6  11  0.007694    0.001311   0.9500 *  NonOverlappingTemplate</w:t>
            </w:r>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8  14   7  14   1  13   8   8  14  0.051942    0.727190   0.9700    NonOverlappingTemplate</w:t>
            </w:r>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11   5  13  11  12   4  14  10  0.191687    0.800793   0.9800    NonOverlappingTemplate</w:t>
            </w:r>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14   3  14   9   8  12   5   9   4  0.000513    0.001491   0.9900    NonOverlappingTemplate</w:t>
            </w:r>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10  11  11  14  15   6   5   8  0.213309    0.113568   0.9700    NonOverlappingTemplate</w:t>
            </w:r>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10  11  11   8   6  13   6  15   7  0.437274    0.510465   0.9600 *  NonOverlappingTemplate</w:t>
            </w:r>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10   6  10  11   7  16  13  10  10  0.534146    0.135016   0.9700    NonOverlappingTemplate</w:t>
            </w:r>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8  11  12   9   9  11   6  11   9  0.867692    0.761821   0.9800    NonOverlappingTemplate</w:t>
            </w:r>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9  16   7  11  10  14   6   8   9  0.494392    0.397303   0.9700    NonOverlappingTemplate</w:t>
            </w:r>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9  11  10  11   2  12  10   8  13  0.350485    0.651675   0.9800    NonOverlappingTemplate</w:t>
            </w:r>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13   4   9  11   8  11   8  12  11  0.637119    0.731549   0.9800    NonOverlappingTemplate</w:t>
            </w:r>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8  10   5  12   6  13  13  17  0.181557    0.038103   0.9700    NonOverlappingTemplate</w:t>
            </w:r>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9   8  10   9   9  13   5  10  0.637119    0.633219   0.9600 *  NonOverlappingTemplate</w:t>
            </w:r>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8  13  13  12   8  11  14  0.455937    0.110910   1.0000    NonOverlappingTemplate</w:t>
            </w:r>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6  11   7  11   6   8  15  10   9  0.202268    0.437018   0.9700    NonOverlappingTemplate</w:t>
            </w:r>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8  11  11  15   6   9   8  0.023545    0.151467   0.9700    NonOverlappingTemplate</w:t>
            </w:r>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15   7  14  10  11  12  10   5  0.437274    0.725058   0.9900    NonOverlappingTemplate</w:t>
            </w:r>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7   5  11   6   9  14   9  12  0.334538    0.202854   0.9800    NonOverlappingTemplate</w:t>
            </w:r>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9  14  14  11  16   7   7  0.249284    0.176044   0.9900    NonOverlappingTemplate</w:t>
            </w:r>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10   5   9  12   8   8  10  10  17  0.455937    0.328072   0.9500 *  NonOverlappingTemplate</w:t>
            </w:r>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7  10   6   7  12  14   7   9  16  0.319084    0.310808   0.9900    NonOverlappingTemplate</w:t>
            </w:r>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27  10   8  11   8   8   8   9   7   4  0.000055 *  0.000873   0.9500 *  NonOverlappingTemplate</w:t>
            </w:r>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11  10  13   4   6  13   7  11   9  0.224821    0.174181   0.9500 *  NonOverlappingTemplate</w:t>
            </w:r>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13   2  11  14  13   9   8  12  11  0.224821    0.205738   0.9900    NonOverlappingTemplate</w:t>
            </w:r>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15   5   7  10   6  14  14   7  10  0.213309    0.508630   0.9800    NonOverlappingTemplate</w:t>
            </w:r>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9  10  11   9  11  12   9  12  0.987896    0.519090   0.9800    NonOverlappingTemplate</w:t>
            </w:r>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11   6  10  14   9  12   8   8   9  0.779188    0.797253   0.9700    NonOverlappingTemplate</w:t>
            </w:r>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9  10  11  11   7  12  15   6  0.719747    0.753638   1.0000    NonOverlappingTemplate</w:t>
            </w:r>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10   8  10  11   8  13  14   8  0.759756    0.750544   0.9800    NonOverlappingTemplate</w:t>
            </w:r>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7  10  14  13   9  10  13  10  0.637119    0.080730   0.9900    NonOverlappingTemplate</w:t>
            </w:r>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8  15   6   7  11  10  12  11  11  0.719747    0.686784   0.9800    NonOverlappingTemplate</w:t>
            </w:r>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6  10   6  11  11  17  11   8   9  0.437274    0.442986   0.9800    NonOverlappingTemplate</w:t>
            </w:r>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11   6  12  14  13  12  11   8   9  0.419021    0.089537   1.0000    NonOverlappingTemplate</w:t>
            </w:r>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10  10   8  11  13  11  13   6   6  0.739918    0.325649   0.9700    NonOverlappingTemplate</w:t>
            </w:r>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11  17   7  14  10   8   9   6  0.236810    0.383687   0.9900    NonOverlappingTemplate</w:t>
            </w:r>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5  11  15  15  11  12  0.262249    0.011875   0.9900    NonOverlappingTemplate</w:t>
            </w:r>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916AB9">
              <w:rPr>
                <w:rFonts w:ascii="Consolas" w:eastAsia="Times New Roman" w:hAnsi="Consolas" w:cs="Times New Roman"/>
                <w:sz w:val="16"/>
                <w:szCs w:val="16"/>
              </w:rPr>
              <w:t>35  21  10   4  10   5   4   5   5   1  0.000000 *  0.000000 * 0.8800 *  ApproximateEntropy</w:t>
            </w:r>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16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7  10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indicates </w:t>
      </w:r>
      <w:r w:rsidR="00D8591B">
        <w:t>failure.</w:t>
      </w:r>
    </w:p>
    <w:p w14:paraId="02F0D58B" w14:textId="2769C800" w:rsidR="00A8181D" w:rsidRDefault="00A8181D" w:rsidP="00A8181D">
      <w:pPr>
        <w:pStyle w:val="Heading3"/>
      </w:pPr>
      <w:bookmarkStart w:id="74" w:name="_Toc94603591"/>
      <w:r>
        <w:lastRenderedPageBreak/>
        <w:t xml:space="preserve">Heading </w:t>
      </w:r>
      <w:r w:rsidR="00763679">
        <w:t>9</w:t>
      </w:r>
      <w:r>
        <w:t>.2, Manila Results</w:t>
      </w:r>
      <w:bookmarkEnd w:id="74"/>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3A95F26E" w:rsidR="00A8181D" w:rsidRDefault="00A8181D" w:rsidP="00A8181D">
      <w:pPr>
        <w:pStyle w:val="TableTitle"/>
      </w:pPr>
      <w:r w:rsidRPr="00884CEF">
        <w:t xml:space="preserve">Table </w:t>
      </w:r>
      <w:r w:rsidR="00320D14">
        <w:t>1</w:t>
      </w:r>
      <w:r w:rsidR="00D238EE">
        <w:t>1</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Manila STS Results at a glance</w:t>
      </w:r>
      <w:r w:rsidR="002707BC">
        <w:t xml:space="preserve"> with close failures being marked in yellow</w:t>
      </w:r>
      <w:r>
        <w:t>.</w:t>
      </w:r>
    </w:p>
    <w:p w14:paraId="2C807034" w14:textId="77777777" w:rsidR="004E671F" w:rsidRDefault="004E671F">
      <w:pPr>
        <w:spacing w:line="259" w:lineRule="auto"/>
        <w:rPr>
          <w:shd w:val="clear" w:color="auto" w:fill="FFFFFF"/>
        </w:rPr>
      </w:pPr>
      <w:r>
        <w:br w:type="page"/>
      </w:r>
    </w:p>
    <w:p w14:paraId="08493984" w14:textId="78749B8D" w:rsidR="00A8181D" w:rsidRDefault="00A8181D" w:rsidP="00A8181D">
      <w:pPr>
        <w:pStyle w:val="Heading3"/>
      </w:pPr>
      <w:bookmarkStart w:id="75" w:name="_Toc94603592"/>
      <w:r>
        <w:lastRenderedPageBreak/>
        <w:t xml:space="preserve">Heading </w:t>
      </w:r>
      <w:r w:rsidR="00763679">
        <w:t>9</w:t>
      </w:r>
      <w:r>
        <w:t>.3, Frequency</w:t>
      </w:r>
      <w:bookmarkEnd w:id="75"/>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7E9E2661" w:rsidR="00A8181D" w:rsidRDefault="00A8181D" w:rsidP="00A8181D">
      <w:pPr>
        <w:pStyle w:val="Heading3"/>
      </w:pPr>
      <w:bookmarkStart w:id="76" w:name="_Toc94603593"/>
      <w:r>
        <w:lastRenderedPageBreak/>
        <w:t xml:space="preserve">Heading </w:t>
      </w:r>
      <w:r w:rsidR="00763679">
        <w:t>9</w:t>
      </w:r>
      <w:r>
        <w:t>.4, Block Frequency</w:t>
      </w:r>
      <w:bookmarkEnd w:id="76"/>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033A3027" w:rsidR="00A8181D" w:rsidRDefault="00A8181D" w:rsidP="00A8181D">
      <w:pPr>
        <w:pStyle w:val="Heading3"/>
      </w:pPr>
      <w:bookmarkStart w:id="77" w:name="_Toc94603594"/>
      <w:r>
        <w:lastRenderedPageBreak/>
        <w:t xml:space="preserve">Heading </w:t>
      </w:r>
      <w:r w:rsidR="00763679">
        <w:t>9</w:t>
      </w:r>
      <w:r>
        <w:t>.5, Cumulative Sums</w:t>
      </w:r>
      <w:bookmarkEnd w:id="77"/>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2C2A8CDA" w:rsidR="00A8181D" w:rsidRDefault="00A8181D" w:rsidP="00A8181D">
      <w:pPr>
        <w:pStyle w:val="Heading3"/>
      </w:pPr>
      <w:bookmarkStart w:id="78" w:name="_Toc94603595"/>
      <w:r>
        <w:lastRenderedPageBreak/>
        <w:t xml:space="preserve">Heading </w:t>
      </w:r>
      <w:r w:rsidR="00763679">
        <w:t>9</w:t>
      </w:r>
      <w:r>
        <w:t>.6, Runs</w:t>
      </w:r>
      <w:bookmarkEnd w:id="78"/>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7BCCBA8E" w:rsidR="00A8181D" w:rsidRDefault="00A8181D" w:rsidP="00A8181D">
      <w:pPr>
        <w:pStyle w:val="Heading3"/>
      </w:pPr>
      <w:bookmarkStart w:id="79" w:name="_Toc94603596"/>
      <w:r>
        <w:lastRenderedPageBreak/>
        <w:t xml:space="preserve">Heading </w:t>
      </w:r>
      <w:r w:rsidR="00763679">
        <w:t>9</w:t>
      </w:r>
      <w:r>
        <w:t>.7, Longest Runs</w:t>
      </w:r>
      <w:bookmarkEnd w:id="79"/>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3F8E11A5" w:rsidR="00A8181D" w:rsidRDefault="00A8181D" w:rsidP="00A8181D">
      <w:pPr>
        <w:pStyle w:val="Heading3"/>
      </w:pPr>
      <w:bookmarkStart w:id="80" w:name="_Toc94603597"/>
      <w:r>
        <w:lastRenderedPageBreak/>
        <w:t xml:space="preserve">Heading </w:t>
      </w:r>
      <w:r w:rsidR="00763679">
        <w:t>9</w:t>
      </w:r>
      <w:r>
        <w:t>.8, Discrete Fourier Transform</w:t>
      </w:r>
      <w:bookmarkEnd w:id="80"/>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75B434FB" w:rsidR="00A8181D" w:rsidRDefault="00A8181D" w:rsidP="00A8181D">
      <w:pPr>
        <w:pStyle w:val="Heading3"/>
      </w:pPr>
      <w:bookmarkStart w:id="81" w:name="_Toc94603598"/>
      <w:r>
        <w:lastRenderedPageBreak/>
        <w:t xml:space="preserve">Heading </w:t>
      </w:r>
      <w:r w:rsidR="00763679">
        <w:t>9</w:t>
      </w:r>
      <w:r>
        <w:t>.9, Non-Overlapping Template</w:t>
      </w:r>
      <w:bookmarkEnd w:id="81"/>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53EBA9A3" w:rsidR="00A8181D" w:rsidRDefault="00A8181D" w:rsidP="00A8181D">
      <w:pPr>
        <w:pStyle w:val="Heading3"/>
      </w:pPr>
      <w:bookmarkStart w:id="82" w:name="_Toc94603599"/>
      <w:r>
        <w:lastRenderedPageBreak/>
        <w:t xml:space="preserve">Heading </w:t>
      </w:r>
      <w:r w:rsidR="00763679">
        <w:t>9</w:t>
      </w:r>
      <w:r>
        <w:t>.10, Approximate Entropy</w:t>
      </w:r>
      <w:bookmarkEnd w:id="82"/>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1BE39F4" w:rsidR="00A8181D" w:rsidRDefault="00A8181D" w:rsidP="00A8181D">
      <w:pPr>
        <w:pStyle w:val="Heading3"/>
      </w:pPr>
      <w:bookmarkStart w:id="83" w:name="_Toc94603600"/>
      <w:r>
        <w:lastRenderedPageBreak/>
        <w:t xml:space="preserve">Heading </w:t>
      </w:r>
      <w:r w:rsidR="00763679">
        <w:t>9</w:t>
      </w:r>
      <w:r>
        <w:t>.11, Serial</w:t>
      </w:r>
      <w:bookmarkEnd w:id="83"/>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65110A40" w14:textId="159D062C" w:rsidR="00C8028E" w:rsidRPr="00C8028E" w:rsidRDefault="00C8028E" w:rsidP="00C8028E">
      <w:pPr>
        <w:sectPr w:rsidR="00C8028E" w:rsidRPr="00C8028E" w:rsidSect="00D74720">
          <w:pgSz w:w="12240" w:h="15840"/>
          <w:pgMar w:top="1440" w:right="1440" w:bottom="1440" w:left="2160" w:header="720" w:footer="720" w:gutter="0"/>
          <w:cols w:space="720"/>
          <w:docGrid w:linePitch="360"/>
        </w:sectPr>
      </w:pPr>
    </w:p>
    <w:p w14:paraId="61A2EA50" w14:textId="56B93D16" w:rsidR="00C8028E" w:rsidRDefault="00C8028E" w:rsidP="00C8028E">
      <w:pPr>
        <w:pStyle w:val="Heading2"/>
      </w:pPr>
      <w:bookmarkStart w:id="84" w:name="_Toc94603601"/>
      <w:r>
        <w:lastRenderedPageBreak/>
        <w:t xml:space="preserve">Chapter </w:t>
      </w:r>
      <w:r w:rsidR="00763679">
        <w:t>X</w:t>
      </w:r>
      <w:r>
        <w:t>.</w:t>
      </w:r>
      <w:r>
        <w:br/>
        <w:t>Testing on AWS Rigetti</w:t>
      </w:r>
      <w:bookmarkEnd w:id="84"/>
    </w:p>
    <w:p w14:paraId="4203E7D0" w14:textId="64EF44D1" w:rsidR="00C8028E" w:rsidRDefault="00C8028E" w:rsidP="00C8028E">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This service has no computation limit, is publicly available, and delivered via AWS allowing for potential</w:t>
      </w:r>
      <w:r w:rsidR="00D02A55">
        <w:t>ly</w:t>
      </w:r>
      <w:r>
        <w:t xml:space="preserve"> easy integration in cryptographic applications. Successfully passing the NIST STS would open the door for effective cryptographic quantum RNG as a service.</w:t>
      </w:r>
    </w:p>
    <w:p w14:paraId="2AE0EDDB" w14:textId="124EFC35" w:rsidR="00C8028E" w:rsidRDefault="00C8028E" w:rsidP="00C8028E">
      <w:pPr>
        <w:pStyle w:val="TableTitle"/>
      </w:pPr>
      <w:bookmarkStart w:id="85" w:name="_Toc94475500"/>
      <w:r w:rsidRPr="00884CEF">
        <w:t xml:space="preserve">Table </w:t>
      </w:r>
      <w:r w:rsidR="00320D14">
        <w:t>1</w:t>
      </w:r>
      <w:r w:rsidR="00D238EE">
        <w:t>2</w:t>
      </w:r>
      <w:r>
        <w:t xml:space="preserve">. </w:t>
      </w:r>
      <w:r w:rsidR="00787DBE">
        <w:t>Rigetti Aspen 9</w:t>
      </w:r>
      <w:r w:rsidRPr="00FA3620">
        <w:t xml:space="preserve"> </w:t>
      </w:r>
      <w:r w:rsidR="00787DBE">
        <w:t>S</w:t>
      </w:r>
      <w:r w:rsidRPr="00FA3620">
        <w:t>pecifications</w:t>
      </w:r>
      <w:r>
        <w:t>.</w:t>
      </w:r>
      <w:bookmarkEnd w:id="85"/>
    </w:p>
    <w:tbl>
      <w:tblPr>
        <w:tblStyle w:val="TableGrid"/>
        <w:tblW w:w="3264" w:type="dxa"/>
        <w:tblLook w:val="04A0" w:firstRow="1" w:lastRow="0" w:firstColumn="1" w:lastColumn="0" w:noHBand="0" w:noVBand="1"/>
      </w:tblPr>
      <w:tblGrid>
        <w:gridCol w:w="2290"/>
        <w:gridCol w:w="974"/>
      </w:tblGrid>
      <w:tr w:rsidR="00C8028E" w14:paraId="7124BEB7" w14:textId="77777777" w:rsidTr="006B2581">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6B2581">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6B2581">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6B2581">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6B2581">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6B2581">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6B2581">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6B2581">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6B2581">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 xml:space="preserve">Median </w:t>
            </w:r>
            <w:r>
              <w:rPr>
                <w:rFonts w:ascii="Times New Roman" w:hAnsi="Times New Roman" w:cs="Times New Roman"/>
                <w:sz w:val="24"/>
                <w:szCs w:val="24"/>
              </w:rPr>
              <w:t>2</w:t>
            </w:r>
            <w:r>
              <w:rPr>
                <w:rFonts w:ascii="Times New Roman" w:hAnsi="Times New Roman" w:cs="Times New Roman"/>
                <w:sz w:val="24"/>
                <w:szCs w:val="24"/>
              </w:rPr>
              <w:t>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6D22848D" w:rsidR="00C8028E" w:rsidRDefault="00C8028E" w:rsidP="00C8028E">
      <w:pPr>
        <w:pStyle w:val="Heading3"/>
      </w:pPr>
      <w:bookmarkStart w:id="86" w:name="_Toc94603602"/>
      <w:r>
        <w:t xml:space="preserve">Heading </w:t>
      </w:r>
      <w:r w:rsidR="00763679">
        <w:t>10</w:t>
      </w:r>
      <w:r>
        <w:t>.1, Generating Random Numbers</w:t>
      </w:r>
      <w:bookmarkEnd w:id="86"/>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 xml:space="preserve">1,000,000 bits by running 31,250 shots of the circuit. Unlike with the research grade IBM computer, we </w:t>
      </w:r>
      <w:r w:rsidR="00C8028E">
        <w:lastRenderedPageBreak/>
        <w:t>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87" w:name="_Hlk94470749"/>
      <w:r>
        <w:rPr>
          <w:noProof/>
          <w:shd w:val="clear" w:color="auto" w:fill="auto"/>
        </w:rPr>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88" w:name="_Toc94475459"/>
      <w:r>
        <w:t>Figure 2</w:t>
      </w:r>
      <w:r w:rsidR="00E81AB0">
        <w:t>3</w:t>
      </w:r>
      <w:r>
        <w:t>.</w:t>
      </w:r>
      <w:r w:rsidRPr="00434A55">
        <w:t xml:space="preserve"> </w:t>
      </w:r>
      <w:r>
        <w:t xml:space="preserve">Sample of </w:t>
      </w:r>
      <w:r w:rsidR="006B2581">
        <w:t>Aspen 9</w:t>
      </w:r>
      <w:r>
        <w:t xml:space="preserve"> Bitstring</w:t>
      </w:r>
      <w:bookmarkEnd w:id="88"/>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87"/>
    </w:p>
    <w:p w14:paraId="4094E64F" w14:textId="77777777" w:rsidR="00D02A55" w:rsidRDefault="00C96464" w:rsidP="00C8028E">
      <w:pPr>
        <w:pStyle w:val="FigureTitle"/>
        <w:spacing w:before="0"/>
      </w:pPr>
      <w:bookmarkStart w:id="89"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1"/>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r>
        <w:t>ipynb code used to generate random numbers</w:t>
      </w:r>
      <w:bookmarkEnd w:id="89"/>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3594AD2B" w:rsidR="00C8028E" w:rsidRDefault="00C8028E" w:rsidP="00C8028E">
      <w:pPr>
        <w:pStyle w:val="TableTitle"/>
        <w:keepNext/>
      </w:pPr>
      <w:bookmarkStart w:id="90" w:name="_Toc94475501"/>
      <w:r w:rsidRPr="00884CEF">
        <w:lastRenderedPageBreak/>
        <w:t xml:space="preserve">Table </w:t>
      </w:r>
      <w:r w:rsidR="00320D14">
        <w:t>1</w:t>
      </w:r>
      <w:r w:rsidR="00D238EE">
        <w:t>3</w:t>
      </w:r>
      <w:r>
        <w:t xml:space="preserve">. </w:t>
      </w:r>
      <w:r w:rsidR="00466687">
        <w:t xml:space="preserve">Aspen 9 </w:t>
      </w:r>
      <w:r>
        <w:t>NIST Results Output.</w:t>
      </w:r>
      <w:bookmarkEnd w:id="90"/>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C1  C2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0  0.000000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39  18  12   5   7   4   0   8   6   1  0.000000 *  0.000000 * 0.8900 *  BlockFrequency</w:t>
            </w:r>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79  12   3   3   1   1   0   0   0   1  0.000000 *  0.000000 * 0.5200 *  CumulativeSums</w:t>
            </w:r>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1  0.000000 *  0.000000 * 0.5300 *  CumulativeSums</w:t>
            </w:r>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7  10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21  11   5   7  10   9   9  11  10   7  0.051942    0.013528   0.9500 *  LongestRun</w:t>
            </w:r>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27  13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33  10   9  12   8   7   4   9   6   2  0.000000 *  0.000003 * 0.8800 *  NonOverlappingTemplate</w:t>
            </w:r>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29  15   5   7   9   9   8   9   5   4  0.000000 *  0.000015 * 0.9300 *  NonOverlappingTemplate</w:t>
            </w:r>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31  11   6   6   9   6   6   9   7   9  0.000000 *  0.000027 * 0.8800 *  NonOverlappingTemplate</w:t>
            </w:r>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13   8  13   6   8   8   9   7  10  0.213309    0.084848   0.9200 *  NonOverlappingTemplate</w:t>
            </w:r>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7  12  10   9   5   8  13   9  10  0.334538    0.317470   0.9100 *  NonOverlappingTemplate</w:t>
            </w:r>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23  13   3   7  10   9   7  10  10   8  0.002971    0.010393   0.9300 *  NonOverlappingTemplate</w:t>
            </w:r>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8  15   5   6  12  11   6  14  0.137282    0.633015   0.9700    NonOverlappingTemplate</w:t>
            </w:r>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10  10  14  12   5   8   8   9  15  0.534146    0.910210   1.0000    NonOverlappingTemplate</w:t>
            </w:r>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22  16   7   8  11   4   6  12   4  10  0.000757    0.000919   0.9300 *  NonOverlappingTemplate</w:t>
            </w:r>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5  12  11   7  14  12   7   9  0.249284    0.652749   0.9800    NonOverlappingTemplate</w:t>
            </w:r>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7  10   9   8   6  10   9  18   9  0.262249    0.440944   0.9700    NonOverlappingTemplate</w:t>
            </w:r>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13   6   8   8  11  12   7  12   9  0.657933    0.563893   0.9600 *  NonOverlappingTemplate</w:t>
            </w:r>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14  10  13   6  10  12   9   2  10  0.181557    0.100874   1.0000    NonOverlappingTemplate</w:t>
            </w:r>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11  13   6  10  15   4   8   6  0.108791    0.037850   1.0000    NonOverlappingTemplate</w:t>
            </w:r>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10   5  12   4  11  12   5  17   7  0.016717    0.151456   0.9500 *  NonOverlappingTemplate</w:t>
            </w:r>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6  13   7  18  13   9  10  13  0.048716    0.007634   0.9900    NonOverlappingTemplate</w:t>
            </w:r>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5  10   7   8  14  12   9   7  11  0.224821    0.488799   0.9500 *  NonOverlappingTemplate</w:t>
            </w:r>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4  10   6   8  10  11  14  10  0.275709    0.518702   0.9800    NonOverlappingTemplate</w:t>
            </w:r>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9  13   8  16   7   7   5  13  0.304126    0.362412   0.9500 *  NonOverlappingTemplate</w:t>
            </w:r>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12  12   7  11  10   7   9  10   9  0.924076    0.599024   0.9800    NonOverlappingTemplate</w:t>
            </w:r>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13  12   8   8  11   9   8   7  11  0.867692    0.302940   0.9600 *  NonOverlappingTemplate</w:t>
            </w:r>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9  10  14  13   6  14  0.289667    0.067818   0.9600 *  NonOverlappingTemplate</w:t>
            </w:r>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13   7   7   6   9  10  14  15  11  0.437274    0.080706   0.9800    NonOverlappingTemplate</w:t>
            </w:r>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10  10  12   6  12  12  14   7   1  0.048716    0.035726   0.9700    NonOverlappingTemplate</w:t>
            </w:r>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14   7  10  12  12  14  10   6   7  0.554420    0.250070   0.9900    NonOverlappingTemplate</w:t>
            </w:r>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10  10  11  13   5  10  13   8  0.851383    0.846987   0.9800    NonOverlappingTemplate</w:t>
            </w:r>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8  10  10   8  16   6   9  11  0.383827    0.623691   0.9500 *  NonOverlappingTemplate</w:t>
            </w:r>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9  10  10  10  11  10  11   8   8  0.991468    0.842202   0.9700    NonOverlappingTemplate</w:t>
            </w:r>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7  14   9   9  10  14  13   4   9  0.437274    0.517445   0.9800    NonOverlappingTemplate</w:t>
            </w:r>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8  13  13  15  11   9  12  0.171867    0.013465   0.9900    NonOverlappingTemplate</w:t>
            </w:r>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10  10  12  11  10   9   7   5   7  0.162606    0.023013   0.9300 *  NonOverlappingTemplate</w:t>
            </w:r>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8   8  12  12   6  10  12  12  0.911413    0.688997   0.9600 *  NonOverlappingTemplate</w:t>
            </w:r>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7  11  13  15   7   6   7  0.085587    0.205029   0.9100 *  NonOverlappingTemplate</w:t>
            </w:r>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13   7   8  13  10  12   6  11  0.494392    0.868158   0.9700    NonOverlappingTemplate</w:t>
            </w:r>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10   7  13   7  13  11  10  11  13  0.616305    0.205738   0.9900    NonOverlappingTemplate</w:t>
            </w:r>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11  11   6   9  12  11   9  11  0.759756    0.923674   0.9900    NonOverlappingTemplate</w:t>
            </w:r>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6  10  11  17   9   5   7   5  11  0.013569    0.047071   0.9600 *  NonOverlappingTemplate</w:t>
            </w:r>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9  13   9  12  11  10   9  10  0.946308    0.786548   0.9800    NonOverlappingTemplate</w:t>
            </w:r>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2  19  14  13  11   8  12  0.013569    0.001781   1.0000    NonOverlappingTemplate</w:t>
            </w:r>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8  10   9  14   9   6   8  14  0.719747    0.930108   0.9900    NonOverlappingTemplate</w:t>
            </w:r>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8  14   7  15   6  12   8  13  0.419021    0.773550   0.9900    NonOverlappingTemplate</w:t>
            </w:r>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7  10   7  11  14   6  13  17  0.062821    0.078332   0.9900    NonOverlappingTemplate</w:t>
            </w:r>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8  10   5  10  11  11  11  14  0.779188    0.174448   0.9800    NonOverlappingTemplate</w:t>
            </w:r>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8  12   9  11   8  12   8  14   7  0.851383    0.974684   0.9900    NonOverlappingTemplate</w:t>
            </w:r>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13   8   9  13   9   8  13  14   8  0.514124    0.618080   0.9900    NonOverlappingTemplate</w:t>
            </w:r>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466687">
              <w:rPr>
                <w:rFonts w:ascii="Consolas" w:eastAsia="Times New Roman" w:hAnsi="Consolas" w:cs="Times New Roman"/>
                <w:sz w:val="16"/>
                <w:szCs w:val="16"/>
              </w:rPr>
              <w:t>41  16  12   8   7   4   4   4   0   4  0.000000 *  0.000000 * 0.9400 *  ApproximateEntropy</w:t>
            </w:r>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10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5  12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 indicates failure.</w:t>
      </w:r>
    </w:p>
    <w:p w14:paraId="7E40BC61" w14:textId="51D6D186" w:rsidR="00C8028E" w:rsidRDefault="00C8028E" w:rsidP="00C8028E">
      <w:pPr>
        <w:pStyle w:val="Heading3"/>
      </w:pPr>
      <w:bookmarkStart w:id="91" w:name="_Hlk94480249"/>
      <w:bookmarkStart w:id="92" w:name="_Toc94603603"/>
      <w:r>
        <w:lastRenderedPageBreak/>
        <w:t xml:space="preserve">Heading </w:t>
      </w:r>
      <w:r w:rsidR="00763679">
        <w:t>10</w:t>
      </w:r>
      <w:r>
        <w:t xml:space="preserve">.2, </w:t>
      </w:r>
      <w:r w:rsidR="00A81307">
        <w:t>Aspen 9</w:t>
      </w:r>
      <w:r>
        <w:t xml:space="preserve"> Results</w:t>
      </w:r>
      <w:bookmarkEnd w:id="92"/>
    </w:p>
    <w:p w14:paraId="1487CA81" w14:textId="146EF423" w:rsidR="00C8028E" w:rsidRDefault="00C8028E" w:rsidP="00C8028E">
      <w:pPr>
        <w:pStyle w:val="BodyText"/>
      </w:pPr>
      <w:r>
        <w:t xml:space="preserve">The random numbers generated by Manila </w:t>
      </w:r>
      <w:bookmarkEnd w:id="91"/>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478AE68" w:rsidR="00C8028E" w:rsidRDefault="00C8028E" w:rsidP="00C8028E">
      <w:pPr>
        <w:pStyle w:val="TableTitle"/>
      </w:pPr>
      <w:bookmarkStart w:id="93" w:name="_Toc94475502"/>
      <w:r w:rsidRPr="00884CEF">
        <w:t xml:space="preserve">Table </w:t>
      </w:r>
      <w:r w:rsidR="00320D14">
        <w:t>1</w:t>
      </w:r>
      <w:r w:rsidR="00D238EE">
        <w:t>4</w:t>
      </w:r>
      <w:r>
        <w:t xml:space="preserve">. </w:t>
      </w:r>
      <w:r w:rsidR="005E406C">
        <w:t>Aspen 9</w:t>
      </w:r>
      <w:r>
        <w:t xml:space="preserve"> NIST STS Results.</w:t>
      </w:r>
      <w:bookmarkEnd w:id="93"/>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at a glance</w:t>
      </w:r>
      <w:r w:rsidR="00D8591B">
        <w:t xml:space="preserve"> with close failures being marked in yellow.</w:t>
      </w:r>
    </w:p>
    <w:p w14:paraId="3CFA3144" w14:textId="77777777" w:rsidR="00E36861" w:rsidRDefault="00E36861">
      <w:pPr>
        <w:spacing w:line="259" w:lineRule="auto"/>
        <w:rPr>
          <w:shd w:val="clear" w:color="auto" w:fill="FFFFFF"/>
        </w:rPr>
      </w:pPr>
      <w:r>
        <w:br w:type="page"/>
      </w:r>
    </w:p>
    <w:p w14:paraId="22C6FC2F" w14:textId="269F011B" w:rsidR="00C8028E" w:rsidRDefault="00C8028E" w:rsidP="00C8028E">
      <w:pPr>
        <w:pStyle w:val="Heading3"/>
      </w:pPr>
      <w:bookmarkStart w:id="94" w:name="_Toc94603604"/>
      <w:r>
        <w:lastRenderedPageBreak/>
        <w:t xml:space="preserve">Heading </w:t>
      </w:r>
      <w:r w:rsidR="00763679">
        <w:t>10</w:t>
      </w:r>
      <w:r>
        <w:t>.3, Frequency</w:t>
      </w:r>
      <w:bookmarkEnd w:id="94"/>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4FC06057" w:rsidR="00C8028E" w:rsidRDefault="00C8028E" w:rsidP="00C8028E">
      <w:pPr>
        <w:pStyle w:val="Heading3"/>
      </w:pPr>
      <w:bookmarkStart w:id="95" w:name="_Toc94603605"/>
      <w:r>
        <w:lastRenderedPageBreak/>
        <w:t xml:space="preserve">Heading </w:t>
      </w:r>
      <w:r w:rsidR="00763679">
        <w:t>10</w:t>
      </w:r>
      <w:r>
        <w:t>.4, Block Frequency</w:t>
      </w:r>
      <w:bookmarkEnd w:id="95"/>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63E24264" w:rsidR="00C8028E" w:rsidRDefault="00C8028E" w:rsidP="00C8028E">
      <w:pPr>
        <w:pStyle w:val="Heading3"/>
      </w:pPr>
      <w:bookmarkStart w:id="96" w:name="_Toc94603606"/>
      <w:r>
        <w:lastRenderedPageBreak/>
        <w:t xml:space="preserve">Heading </w:t>
      </w:r>
      <w:r w:rsidR="00763679">
        <w:t>10</w:t>
      </w:r>
      <w:r>
        <w:t>.5, Cumulative Sums</w:t>
      </w:r>
      <w:bookmarkEnd w:id="96"/>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08534C7E" w:rsidR="00C8028E" w:rsidRDefault="00C8028E" w:rsidP="00C8028E">
      <w:pPr>
        <w:pStyle w:val="Heading3"/>
      </w:pPr>
      <w:bookmarkStart w:id="97" w:name="_Toc94603607"/>
      <w:r>
        <w:lastRenderedPageBreak/>
        <w:t xml:space="preserve">Heading </w:t>
      </w:r>
      <w:r w:rsidR="00763679">
        <w:t>10</w:t>
      </w:r>
      <w:r>
        <w:t>.6, Runs</w:t>
      </w:r>
      <w:bookmarkEnd w:id="97"/>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5E7E6489" w:rsidR="00C8028E" w:rsidRDefault="00C8028E" w:rsidP="00C8028E">
      <w:pPr>
        <w:pStyle w:val="Heading3"/>
      </w:pPr>
      <w:bookmarkStart w:id="98" w:name="_Toc94603608"/>
      <w:r>
        <w:lastRenderedPageBreak/>
        <w:t xml:space="preserve">Heading </w:t>
      </w:r>
      <w:r w:rsidR="00763679">
        <w:t>10</w:t>
      </w:r>
      <w:r>
        <w:t>.7, Longest Runs</w:t>
      </w:r>
      <w:bookmarkEnd w:id="98"/>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02C10628" w:rsidR="00C8028E" w:rsidRDefault="00C8028E" w:rsidP="00C8028E">
      <w:pPr>
        <w:pStyle w:val="Heading3"/>
      </w:pPr>
      <w:bookmarkStart w:id="99" w:name="_Toc94603609"/>
      <w:r>
        <w:lastRenderedPageBreak/>
        <w:t xml:space="preserve">Heading </w:t>
      </w:r>
      <w:r w:rsidR="00763679">
        <w:t>10</w:t>
      </w:r>
      <w:r>
        <w:t>.8, Discrete Fourier Transform</w:t>
      </w:r>
      <w:bookmarkEnd w:id="99"/>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7772640E" w:rsidR="00C8028E" w:rsidRDefault="00C8028E" w:rsidP="00C8028E">
      <w:pPr>
        <w:pStyle w:val="Heading3"/>
      </w:pPr>
      <w:bookmarkStart w:id="100" w:name="_Toc94603610"/>
      <w:r>
        <w:lastRenderedPageBreak/>
        <w:t xml:space="preserve">Heading </w:t>
      </w:r>
      <w:r w:rsidR="00763679">
        <w:t>10</w:t>
      </w:r>
      <w:r>
        <w:t>.9, Non-Overlapping Template</w:t>
      </w:r>
      <w:bookmarkEnd w:id="100"/>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brining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74CF5D29" w:rsidR="00C8028E" w:rsidRDefault="00C8028E" w:rsidP="00C8028E">
      <w:pPr>
        <w:pStyle w:val="Heading3"/>
      </w:pPr>
      <w:bookmarkStart w:id="101" w:name="_Toc94603611"/>
      <w:r>
        <w:lastRenderedPageBreak/>
        <w:t xml:space="preserve">Heading </w:t>
      </w:r>
      <w:r w:rsidR="00763679">
        <w:t>10</w:t>
      </w:r>
      <w:r>
        <w:t>.10, Approximate Entropy</w:t>
      </w:r>
      <w:bookmarkEnd w:id="101"/>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6786F2F" w:rsidR="00C8028E" w:rsidRDefault="00C8028E" w:rsidP="00C8028E">
      <w:pPr>
        <w:pStyle w:val="Heading3"/>
      </w:pPr>
      <w:bookmarkStart w:id="102" w:name="_Toc94603612"/>
      <w:r>
        <w:lastRenderedPageBreak/>
        <w:t xml:space="preserve">Heading </w:t>
      </w:r>
      <w:r w:rsidR="00763679">
        <w:t>10</w:t>
      </w:r>
      <w:r>
        <w:t>.11, Serial</w:t>
      </w:r>
      <w:bookmarkEnd w:id="102"/>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C8028E">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36B8DDDF" w:rsidR="00757FF6" w:rsidRPr="00757FF6" w:rsidRDefault="00580F06" w:rsidP="00757FF6">
      <w:pPr>
        <w:pStyle w:val="Heading2"/>
      </w:pPr>
      <w:bookmarkStart w:id="103" w:name="_Toc94603613"/>
      <w:r>
        <w:lastRenderedPageBreak/>
        <w:t xml:space="preserve">Chapter </w:t>
      </w:r>
      <w:r>
        <w:t>X</w:t>
      </w:r>
      <w:r w:rsidR="00763679">
        <w:t>I</w:t>
      </w:r>
      <w:r>
        <w:t>.</w:t>
      </w:r>
      <w:r w:rsidR="004A06E2">
        <w:br/>
        <w:t>Findings and Discussion</w:t>
      </w:r>
      <w:bookmarkEnd w:id="103"/>
    </w:p>
    <w:p w14:paraId="6B4359B8" w14:textId="71175CED" w:rsidR="00757FF6" w:rsidRDefault="00757FF6" w:rsidP="00757FF6">
      <w:pPr>
        <w:pStyle w:val="Heading3"/>
      </w:pPr>
      <w:bookmarkStart w:id="104" w:name="_Toc94603614"/>
      <w:r>
        <w:t xml:space="preserve">Heading </w:t>
      </w:r>
      <w:r w:rsidR="00763679">
        <w:t>11</w:t>
      </w:r>
      <w:r w:rsidR="00824426">
        <w:t>.</w:t>
      </w:r>
      <w:r>
        <w:t xml:space="preserve">1, </w:t>
      </w:r>
      <w:r>
        <w:t>IBM Quantum Computers</w:t>
      </w:r>
      <w:bookmarkEnd w:id="104"/>
    </w:p>
    <w:p w14:paraId="32283799" w14:textId="71AAB654" w:rsidR="00757FF6" w:rsidRDefault="00757FF6" w:rsidP="00757FF6">
      <w:pPr>
        <w:pStyle w:val="BodyText"/>
      </w:pPr>
      <w:r>
        <w:t>Starting with our baseline, the newer Manila performed about the same as the older IBM machines in RNG</w:t>
      </w:r>
      <w:r>
        <w:t>.</w:t>
      </w:r>
      <w:r>
        <w:t xml:space="preserve">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r>
        <w:t>.</w:t>
      </w:r>
    </w:p>
    <w:p w14:paraId="4BE9B9BB" w14:textId="00ABC4B6" w:rsidR="00757FF6" w:rsidRDefault="00757FF6" w:rsidP="00757FF6">
      <w:pPr>
        <w:pStyle w:val="BulletedList"/>
      </w:pPr>
      <w:r>
        <w:t>Manila also passed the Serial test when its much older predecessor, Tenerife, had failed.</w:t>
      </w:r>
    </w:p>
    <w:p w14:paraId="3D2D721A" w14:textId="4721795A" w:rsidR="00A66E95" w:rsidRDefault="00A66E95" w:rsidP="00A66E95">
      <w:pPr>
        <w:pStyle w:val="TableTitle"/>
      </w:pPr>
      <w:r w:rsidRPr="00884CEF">
        <w:t xml:space="preserve">Table </w:t>
      </w:r>
      <w:r w:rsidR="00320D14">
        <w:t>1</w:t>
      </w:r>
      <w:r w:rsidR="00D238EE">
        <w:t>5</w:t>
      </w:r>
      <w:r>
        <w:t xml:space="preserve">. </w:t>
      </w:r>
      <w:r>
        <w:t>IBM Quantum Computer</w:t>
      </w:r>
      <w:r>
        <w:t xml:space="preserve">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1E82A96C" w:rsidR="00824426" w:rsidRDefault="00824426" w:rsidP="00824426">
      <w:pPr>
        <w:pStyle w:val="Heading3"/>
      </w:pPr>
      <w:bookmarkStart w:id="105" w:name="_Toc94603615"/>
      <w:r>
        <w:lastRenderedPageBreak/>
        <w:t xml:space="preserve">Heading </w:t>
      </w:r>
      <w:r w:rsidR="00763679">
        <w:t>11</w:t>
      </w:r>
      <w:r>
        <w:t>.2</w:t>
      </w:r>
      <w:r>
        <w:t xml:space="preserve">, </w:t>
      </w:r>
      <w:r>
        <w:t>Modern</w:t>
      </w:r>
      <w:r>
        <w:t xml:space="preserve"> Quantum Computers</w:t>
      </w:r>
      <w:bookmarkEnd w:id="105"/>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330818F6" w:rsidR="00A66E95" w:rsidRDefault="00A66E95" w:rsidP="00A66E95">
      <w:pPr>
        <w:pStyle w:val="TableTitle"/>
      </w:pPr>
      <w:r w:rsidRPr="00884CEF">
        <w:t xml:space="preserve">Table </w:t>
      </w:r>
      <w:r w:rsidR="00320D14">
        <w:t>1</w:t>
      </w:r>
      <w:r w:rsidR="00D238EE">
        <w:t>6</w:t>
      </w:r>
      <w:r>
        <w:t xml:space="preserve">. </w:t>
      </w:r>
      <w:r>
        <w:t>Modern Quantum Computer</w:t>
      </w:r>
      <w:r>
        <w:t xml:space="preserve">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 xml:space="preserve">Pass / Fail comparisons of STS on </w:t>
      </w:r>
      <w:r>
        <w:t>modern</w:t>
      </w:r>
      <w:r>
        <w:t xml:space="preserve"> </w:t>
      </w:r>
      <w:r>
        <w:t>q</w:t>
      </w:r>
      <w:r>
        <w:t xml:space="preserve">uantum </w:t>
      </w:r>
      <w:r>
        <w:t xml:space="preserve">computer </w:t>
      </w:r>
      <w:r>
        <w:t>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4D087C77" w:rsidR="00824426" w:rsidRDefault="00824426" w:rsidP="00824426">
      <w:pPr>
        <w:pStyle w:val="TableTitle"/>
      </w:pPr>
      <w:r w:rsidRPr="00884CEF">
        <w:t xml:space="preserve">Table </w:t>
      </w:r>
      <w:r w:rsidR="00320D14">
        <w:t>1</w:t>
      </w:r>
      <w:r w:rsidR="00D238EE">
        <w:t>7</w:t>
      </w:r>
      <w:r>
        <w:t>. Modern Quantum Computer STS</w:t>
      </w:r>
      <w:r w:rsidRPr="00724098">
        <w:t xml:space="preserve"> </w:t>
      </w:r>
      <w:r>
        <w:t xml:space="preserve">Proportion </w:t>
      </w:r>
      <w:r>
        <w:t>Result</w:t>
      </w:r>
      <w:r>
        <w:t>s</w:t>
      </w:r>
      <w:r>
        <w:t>.</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Discrete Fourier Transform Test</w:t>
            </w:r>
          </w:p>
        </w:tc>
        <w:tc>
          <w:tcPr>
            <w:tcW w:w="891" w:type="dxa"/>
            <w:shd w:val="clear" w:color="auto" w:fill="C5E0B3" w:themeFill="accent6" w:themeFillTint="66"/>
          </w:tcPr>
          <w:p w14:paraId="165148DF" w14:textId="557754E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A66E95">
      <w:pPr>
        <w:pStyle w:val="TableDescription"/>
      </w:pPr>
      <w:r>
        <w:t>Number of passing sequences</w:t>
      </w:r>
      <w:r>
        <w:t xml:space="preserve"> </w:t>
      </w:r>
      <w:r>
        <w:t xml:space="preserve">out of 100. </w:t>
      </w:r>
      <w:r w:rsidR="007C1FBC">
        <w:t xml:space="preserve">Large differences in performance are highlighted. </w:t>
      </w:r>
      <w:r>
        <w:t>If more than one test was run, the lowest proportion is shown. 96 is the minimum pass rate.</w:t>
      </w:r>
    </w:p>
    <w:p w14:paraId="35863F1B" w14:textId="630C217C" w:rsidR="006B28B0" w:rsidRDefault="006B28B0" w:rsidP="006B28B0">
      <w:pPr>
        <w:pStyle w:val="Heading3"/>
      </w:pPr>
      <w:bookmarkStart w:id="106" w:name="_Toc94603616"/>
      <w:r>
        <w:t xml:space="preserve">Heading </w:t>
      </w:r>
      <w:r w:rsidR="00763679">
        <w:t>11</w:t>
      </w:r>
      <w:r>
        <w:t>.</w:t>
      </w:r>
      <w:r w:rsidR="00763679">
        <w:t>3</w:t>
      </w:r>
      <w:r>
        <w:t xml:space="preserve">, </w:t>
      </w:r>
      <w:r>
        <w:t xml:space="preserve">Comparing All </w:t>
      </w:r>
      <w:r w:rsidR="00A640A2">
        <w:t>the</w:t>
      </w:r>
      <w:r>
        <w:t xml:space="preserve"> Quantum Computers</w:t>
      </w:r>
      <w:bookmarkEnd w:id="106"/>
    </w:p>
    <w:p w14:paraId="470C14C9" w14:textId="7C774432" w:rsidR="006B28B0" w:rsidRDefault="00DD79ED" w:rsidP="006B28B0">
      <w:pPr>
        <w:pStyle w:val="BodyText"/>
      </w:pPr>
      <w:r>
        <w:t>Looking at the results from</w:t>
      </w:r>
      <w:r w:rsidR="006B28B0">
        <w:t xml:space="preserve"> all the quantum computers</w:t>
      </w:r>
      <w:r w:rsidR="00A640A2">
        <w:t>,</w:t>
      </w:r>
      <w:r w:rsidR="006B28B0">
        <w:t xml:space="preserve"> the raw output of any quantum machine</w:t>
      </w:r>
      <w:r>
        <w:t xml:space="preserve"> examined</w:t>
      </w:r>
      <w:r w:rsidR="006B28B0">
        <w:t xml:space="preserve"> is not ready to be used as a RNG for cryptographic applications</w:t>
      </w:r>
      <w:r w:rsidR="006B28B0">
        <w:t>.</w:t>
      </w:r>
      <w:r w:rsidR="008E6107">
        <w:t xml:space="preserve"> The newer quantum </w:t>
      </w:r>
      <w:r>
        <w:t>computers</w:t>
      </w:r>
      <w:r w:rsidR="008E6107">
        <w:t xml:space="preserve"> pass</w:t>
      </w:r>
      <w:r>
        <w:t>ed</w:t>
      </w:r>
      <w:r w:rsidR="008E6107">
        <w:t xml:space="preserve"> </w:t>
      </w:r>
      <w:r>
        <w:t xml:space="preserve">showed slight improvements passing </w:t>
      </w:r>
      <w:r w:rsidR="008E6107">
        <w:t xml:space="preserve">the </w:t>
      </w:r>
      <w:r w:rsidR="00435739">
        <w:t>R</w:t>
      </w:r>
      <w:r w:rsidR="008E6107">
        <w:t xml:space="preserve">uns and </w:t>
      </w:r>
      <w:r w:rsidR="00435739">
        <w:t>S</w:t>
      </w:r>
      <w:r w:rsidR="008E6107">
        <w:t xml:space="preserve">erial </w:t>
      </w:r>
      <w:r w:rsidR="00435739">
        <w:t>T</w:t>
      </w:r>
      <w:r w:rsidR="008E6107">
        <w:t>est</w:t>
      </w:r>
      <w:r>
        <w:t>s while their predecessors failed.</w:t>
      </w:r>
    </w:p>
    <w:p w14:paraId="57E19873" w14:textId="4833F2F4" w:rsidR="00F46B0B" w:rsidRDefault="00F46B0B" w:rsidP="00F46B0B">
      <w:pPr>
        <w:pStyle w:val="TableTitle"/>
      </w:pPr>
      <w:bookmarkStart w:id="107" w:name="_Toc94475504"/>
      <w:r w:rsidRPr="00884CEF">
        <w:t xml:space="preserve">Table </w:t>
      </w:r>
      <w:r w:rsidR="00D238EE">
        <w:t>18</w:t>
      </w:r>
      <w:r>
        <w:t xml:space="preserve">. </w:t>
      </w:r>
      <w:r w:rsidR="00A66E95">
        <w:t xml:space="preserve">All </w:t>
      </w:r>
      <w:r>
        <w:t>STS</w:t>
      </w:r>
      <w:r w:rsidRPr="00724098">
        <w:t xml:space="preserve"> </w:t>
      </w:r>
      <w:r w:rsidR="00580F06">
        <w:t xml:space="preserve">Result </w:t>
      </w:r>
      <w:r w:rsidRPr="00724098">
        <w:t>Comparisons</w:t>
      </w:r>
      <w:r>
        <w:t>.</w:t>
      </w:r>
      <w:bookmarkEnd w:id="107"/>
    </w:p>
    <w:tbl>
      <w:tblPr>
        <w:tblStyle w:val="TableGrid"/>
        <w:tblW w:w="8137" w:type="dxa"/>
        <w:tblLook w:val="04A0" w:firstRow="1" w:lastRow="0" w:firstColumn="1" w:lastColumn="0" w:noHBand="0" w:noVBand="1"/>
      </w:tblPr>
      <w:tblGrid>
        <w:gridCol w:w="4283"/>
        <w:gridCol w:w="1136"/>
        <w:gridCol w:w="843"/>
        <w:gridCol w:w="896"/>
        <w:gridCol w:w="979"/>
      </w:tblGrid>
      <w:tr w:rsidR="00580F06" w14:paraId="57F6C0CB" w14:textId="3176B979" w:rsidTr="00320D14">
        <w:trPr>
          <w:trHeight w:val="319"/>
        </w:trPr>
        <w:tc>
          <w:tcPr>
            <w:tcW w:w="0" w:type="auto"/>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230F3FE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979" w:type="dxa"/>
          </w:tcPr>
          <w:p w14:paraId="32B61A8B" w14:textId="041E918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320D14">
        <w:trPr>
          <w:trHeight w:val="327"/>
        </w:trPr>
        <w:tc>
          <w:tcPr>
            <w:tcW w:w="0" w:type="auto"/>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D6A9F85" w14:textId="08303A2B"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320D14">
        <w:trPr>
          <w:trHeight w:val="319"/>
        </w:trPr>
        <w:tc>
          <w:tcPr>
            <w:tcW w:w="0" w:type="auto"/>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39A5CA7" w14:textId="0F00F10C"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320D14">
        <w:trPr>
          <w:trHeight w:val="327"/>
        </w:trPr>
        <w:tc>
          <w:tcPr>
            <w:tcW w:w="0" w:type="auto"/>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462C9E4B" w14:textId="118FDF9E"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320D14">
        <w:trPr>
          <w:trHeight w:val="319"/>
        </w:trPr>
        <w:tc>
          <w:tcPr>
            <w:tcW w:w="0" w:type="auto"/>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72F0FAC3" w14:textId="28D6BD93"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320D14">
        <w:trPr>
          <w:trHeight w:val="327"/>
        </w:trPr>
        <w:tc>
          <w:tcPr>
            <w:tcW w:w="0" w:type="auto"/>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C3CAFC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320D14">
        <w:trPr>
          <w:trHeight w:val="319"/>
        </w:trPr>
        <w:tc>
          <w:tcPr>
            <w:tcW w:w="0" w:type="auto"/>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C00000"/>
          </w:tcPr>
          <w:p w14:paraId="0E535FA9" w14:textId="30DD213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320D14">
        <w:trPr>
          <w:trHeight w:val="327"/>
        </w:trPr>
        <w:tc>
          <w:tcPr>
            <w:tcW w:w="0" w:type="auto"/>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8AF1660" w14:textId="7C8FC1A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320D14">
        <w:trPr>
          <w:trHeight w:val="319"/>
        </w:trPr>
        <w:tc>
          <w:tcPr>
            <w:tcW w:w="0" w:type="auto"/>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3EAE048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320D14">
        <w:trPr>
          <w:trHeight w:val="327"/>
        </w:trPr>
        <w:tc>
          <w:tcPr>
            <w:tcW w:w="0" w:type="auto"/>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75988B6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320D14">
        <w:trPr>
          <w:trHeight w:val="319"/>
        </w:trPr>
        <w:tc>
          <w:tcPr>
            <w:tcW w:w="0" w:type="auto"/>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E783A1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320D14">
        <w:trPr>
          <w:trHeight w:val="327"/>
        </w:trPr>
        <w:tc>
          <w:tcPr>
            <w:tcW w:w="0" w:type="auto"/>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0DE18C56" w14:textId="7C3EE99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320D14">
        <w:trPr>
          <w:trHeight w:val="319"/>
        </w:trPr>
        <w:tc>
          <w:tcPr>
            <w:tcW w:w="0" w:type="auto"/>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FC01C48" w14:textId="4BBB49B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320D14">
        <w:trPr>
          <w:trHeight w:val="319"/>
        </w:trPr>
        <w:tc>
          <w:tcPr>
            <w:tcW w:w="0" w:type="auto"/>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A9465C9" w14:textId="35282AB2"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320D14">
        <w:trPr>
          <w:trHeight w:val="327"/>
        </w:trPr>
        <w:tc>
          <w:tcPr>
            <w:tcW w:w="0" w:type="auto"/>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20E5232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320D14">
        <w:trPr>
          <w:trHeight w:val="319"/>
        </w:trPr>
        <w:tc>
          <w:tcPr>
            <w:tcW w:w="0" w:type="auto"/>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Random Excursions Variant Test</w:t>
            </w:r>
          </w:p>
        </w:tc>
        <w:tc>
          <w:tcPr>
            <w:tcW w:w="0" w:type="auto"/>
            <w:shd w:val="clear" w:color="auto" w:fill="70AD47" w:themeFill="accent6"/>
          </w:tcPr>
          <w:p w14:paraId="57A7E41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59279CA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 xml:space="preserve">Pass / Fail comparisons of STS on </w:t>
      </w:r>
      <w:r>
        <w:t>all</w:t>
      </w:r>
      <w:r>
        <w:t xml:space="preserve">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782F90DE" w:rsidR="004A06E2" w:rsidRDefault="004A06E2" w:rsidP="004A06E2">
      <w:pPr>
        <w:pStyle w:val="Heading2"/>
      </w:pPr>
      <w:bookmarkStart w:id="108" w:name="_Toc94603617"/>
      <w:r>
        <w:lastRenderedPageBreak/>
        <w:t xml:space="preserve">Chapter </w:t>
      </w:r>
      <w:r w:rsidR="00546731">
        <w:t>X</w:t>
      </w:r>
      <w:r w:rsidR="00763679">
        <w:t>II</w:t>
      </w:r>
      <w:r>
        <w:t>.</w:t>
      </w:r>
      <w:r>
        <w:br/>
        <w:t>Conclusion</w:t>
      </w:r>
      <w:bookmarkStart w:id="109" w:name="conclusion"/>
      <w:bookmarkEnd w:id="108"/>
      <w:bookmarkEnd w:id="109"/>
    </w:p>
    <w:p w14:paraId="5DBCA0CA" w14:textId="5F8A5125" w:rsidR="00563C58" w:rsidRDefault="00A640A2" w:rsidP="00D76350">
      <w:pPr>
        <w:pStyle w:val="BodyText"/>
      </w:pPr>
      <w:r>
        <w:t xml:space="preserve">Comparing quantum computers of the past </w:t>
      </w:r>
      <w:r w:rsidR="00386E22">
        <w:t>5</w:t>
      </w:r>
      <w:r>
        <w:t xml:space="preserve"> years</w:t>
      </w:r>
      <w:r w:rsidR="00CB2894">
        <w:t>,</w:t>
      </w:r>
      <w:r>
        <w:t xml:space="preserve"> it seems that not much progress</w:t>
      </w:r>
      <w:r w:rsidR="00386E22">
        <w:t xml:space="preserve"> has been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(Abdullah et al., 2019)</w:t>
      </w:r>
      <w:r w:rsidR="001B7C12">
        <w:t>.</w:t>
      </w:r>
      <w:r w:rsidR="00756AA1">
        <w:t xml:space="preserve"> </w:t>
      </w:r>
    </w:p>
    <w:p w14:paraId="52A7CC3F" w14:textId="562CCD87" w:rsidR="00756AA1" w:rsidRDefault="00756AA1" w:rsidP="00D76350">
      <w:pPr>
        <w:pStyle w:val="BodyText"/>
      </w:pPr>
      <w:r>
        <w:t xml:space="preserve">Noise </w:t>
      </w:r>
      <w:r w:rsidR="0030229A">
        <w:t>impacts every quantum</w:t>
      </w:r>
      <w:r>
        <w:t xml:space="preserve"> system </w:t>
      </w:r>
      <w:r w:rsidR="0030229A">
        <w:t xml:space="preserve">and </w:t>
      </w:r>
      <w:r>
        <w:t>may be the cause of failure for random numbers generated by quantum computers</w:t>
      </w:r>
      <w:r w:rsidR="0030229A">
        <w:t xml:space="preserve"> (Resch and Karpuzcu, 2021). </w:t>
      </w:r>
      <w:r>
        <w:t>T</w:t>
      </w:r>
      <w:r>
        <w:t xml:space="preserve">hese </w:t>
      </w:r>
      <w:r>
        <w:t>experiments</w:t>
      </w:r>
      <w:r>
        <w:t xml:space="preserve"> may be worth revisiting</w:t>
      </w:r>
      <w:r>
        <w:t xml:space="preserve"> as quantum computers increase their fidelity and decrease noise.</w:t>
      </w:r>
      <w:r w:rsidR="00563C58">
        <w:t xml:space="preserve"> Conditions for each computer also change over time and these tests could be performed with those conditions in mind to narrow down the factors contributing to poor random number generation.</w:t>
      </w:r>
    </w:p>
    <w:p w14:paraId="6FEE0908" w14:textId="713BBB57" w:rsidR="00D76350" w:rsidRDefault="008E6107" w:rsidP="00D76350">
      <w:pPr>
        <w:pStyle w:val="BodyText"/>
        <w:sectPr w:rsidR="00D76350" w:rsidSect="00D74720">
          <w:pgSz w:w="12240" w:h="15840"/>
          <w:pgMar w:top="1440" w:right="1440" w:bottom="1440" w:left="2160" w:header="720" w:footer="720" w:gutter="0"/>
          <w:cols w:space="720"/>
          <w:docGrid w:linePitch="360"/>
        </w:sectPr>
      </w:pPr>
      <w:r>
        <w:t xml:space="preserve">Although strides have been made in the </w:t>
      </w:r>
      <w:r w:rsidR="00426696">
        <w:t xml:space="preserve">quantum computing </w:t>
      </w:r>
      <w:r>
        <w:t xml:space="preserve">field in terms of </w:t>
      </w:r>
      <w:r w:rsidR="00426696">
        <w:t>factors</w:t>
      </w:r>
      <w:r>
        <w:t xml:space="preserve"> like quantum volume, </w:t>
      </w:r>
      <w:r w:rsidR="00426696">
        <w:t>the raw output from</w:t>
      </w:r>
      <w:r>
        <w:t xml:space="preserve"> </w:t>
      </w:r>
      <w:r w:rsidR="00426696">
        <w:t>Hadamard initializing and measuring qubits in quantum computers</w:t>
      </w:r>
      <w:r>
        <w:t xml:space="preserve"> cannot </w:t>
      </w:r>
      <w:r w:rsidR="00756AA1">
        <w:t xml:space="preserve">currently </w:t>
      </w:r>
      <w:r>
        <w:t xml:space="preserve">be used as a reliable source for </w:t>
      </w:r>
      <w:r w:rsidR="00426696">
        <w:t>cryptographic random number generation</w:t>
      </w:r>
      <w:r>
        <w:t>.</w:t>
      </w:r>
    </w:p>
    <w:p w14:paraId="19DD703E" w14:textId="3675B5E9" w:rsidR="00D76350" w:rsidRDefault="00D76350" w:rsidP="00D76350">
      <w:pPr>
        <w:pStyle w:val="Heading2"/>
      </w:pPr>
      <w:bookmarkStart w:id="110" w:name="_Toc501379401"/>
      <w:bookmarkStart w:id="111" w:name="_Toc94603618"/>
      <w:r>
        <w:lastRenderedPageBreak/>
        <w:t>Appendix 1.</w:t>
      </w:r>
      <w:r>
        <w:br/>
      </w:r>
      <w:bookmarkEnd w:id="110"/>
      <w:r>
        <w:t>Glossary</w:t>
      </w:r>
      <w:bookmarkEnd w:id="11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(Brylinski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lastRenderedPageBreak/>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8" w:displacedByCustomXml="next"/>
    <w:bookmarkStart w:id="112" w:name="_Toc94603619" w:displacedByCustomXml="next"/>
    <w:bookmarkStart w:id="11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12" w:displacedByCustomXml="prev"/>
    <w:bookmarkEnd w:id="113" w:displacedByCustomXml="prev"/>
    <w:p w14:paraId="685257BC" w14:textId="6C37F080" w:rsidR="004D5846" w:rsidRDefault="004D5846" w:rsidP="000E566C">
      <w:pPr>
        <w:spacing w:after="240"/>
        <w:ind w:left="720" w:hanging="720"/>
        <w:rPr>
          <w:rFonts w:eastAsia="Times New Roman"/>
          <w:color w:val="0563C1"/>
          <w:u w:val="single"/>
        </w:rPr>
      </w:pPr>
      <w:r w:rsidRPr="000E566C">
        <w:rPr>
          <w:rFonts w:eastAsia="Times New Roman"/>
        </w:rPr>
        <w:t xml:space="preserve">Ash-Saki, A., Alam, M., &amp; Ghosh, S. (2019). True Random Number Generator using Superconducting Qubits. </w:t>
      </w:r>
      <w:r w:rsidRPr="000E566C">
        <w:rPr>
          <w:rFonts w:eastAsia="Times New Roman"/>
          <w:i/>
          <w:iCs/>
        </w:rPr>
        <w:t>2019 Device Research Conference (DRC)</w:t>
      </w:r>
      <w:r w:rsidRPr="000E566C">
        <w:rPr>
          <w:rFonts w:eastAsia="Times New Roman"/>
        </w:rPr>
        <w:t xml:space="preserve">. </w:t>
      </w:r>
      <w:hyperlink r:id="rId48">
        <w:r w:rsidRPr="000E566C">
          <w:rPr>
            <w:rFonts w:eastAsia="Times New Roman"/>
            <w:color w:val="0563C1"/>
            <w:u w:val="single"/>
          </w:rPr>
          <w:t>https://doi.org/10.1109/drc4694</w:t>
        </w:r>
        <w:r w:rsidRPr="000E566C">
          <w:rPr>
            <w:rFonts w:eastAsia="Times New Roman"/>
            <w:color w:val="0563C1"/>
            <w:u w:val="single"/>
          </w:rPr>
          <w:t>0</w:t>
        </w:r>
        <w:r w:rsidRPr="000E566C">
          <w:rPr>
            <w:rFonts w:eastAsia="Times New Roman"/>
            <w:color w:val="0563C1"/>
            <w:u w:val="single"/>
          </w:rPr>
          <w:t>.2019.9046456</w:t>
        </w:r>
      </w:hyperlink>
    </w:p>
    <w:p w14:paraId="39125FC1" w14:textId="072FBD8E" w:rsidR="006E273F" w:rsidRPr="000E566C" w:rsidRDefault="006E273F" w:rsidP="000E566C">
      <w:pPr>
        <w:spacing w:after="240"/>
        <w:ind w:left="720" w:hanging="720"/>
        <w:rPr>
          <w:rFonts w:eastAsia="Calibri"/>
        </w:rPr>
      </w:pPr>
      <w:r w:rsidRPr="006E273F">
        <w:rPr>
          <w:rFonts w:eastAsia="Calibri"/>
        </w:rPr>
        <w:t xml:space="preserve">Barbour, Holst, L., &amp; Janson, S. (1992). </w:t>
      </w:r>
      <w:r w:rsidRPr="006E273F">
        <w:rPr>
          <w:rFonts w:eastAsia="Calibri"/>
          <w:i/>
          <w:iCs/>
        </w:rPr>
        <w:t>Poisson approximation</w:t>
      </w:r>
      <w:r w:rsidRPr="006E273F">
        <w:rPr>
          <w:rFonts w:eastAsia="Calibri"/>
        </w:rPr>
        <w:t>. Clarendon Press ; Oxford University Press.</w:t>
      </w:r>
    </w:p>
    <w:p w14:paraId="39FCC780" w14:textId="77777777"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 xml:space="preserve">. </w:t>
      </w:r>
      <w:hyperlink r:id="rId49">
        <w:r w:rsidRPr="000E566C">
          <w:rPr>
            <w:rFonts w:eastAsia="Times New Roman"/>
            <w:color w:val="0563C1"/>
            <w:u w:val="single"/>
          </w:rPr>
          <w:t>https://doi.org/10.6028/nist.sp.800-175br1</w:t>
        </w:r>
      </w:hyperlink>
    </w:p>
    <w:p w14:paraId="317E4B2C" w14:textId="77777777"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 xml:space="preserve">. </w:t>
      </w:r>
      <w:hyperlink r:id="rId50">
        <w:r w:rsidRPr="000E566C">
          <w:rPr>
            <w:rFonts w:eastAsia="Times New Roman"/>
            <w:color w:val="0563C1"/>
            <w:u w:val="single"/>
          </w:rPr>
          <w:t>https://doi.org/10.6028/nist.sp.800-57pt1r5</w:t>
        </w:r>
      </w:hyperlink>
    </w:p>
    <w:p w14:paraId="5516B05F" w14:textId="257BA9C2" w:rsidR="004D5846" w:rsidRDefault="004D5846" w:rsidP="000E566C">
      <w:pPr>
        <w:spacing w:after="240"/>
        <w:ind w:left="720" w:hanging="720"/>
        <w:rPr>
          <w:rFonts w:eastAsia="Times New Roman"/>
          <w:color w:val="0563C1"/>
          <w:u w:val="single"/>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 xml:space="preserve">. </w:t>
      </w:r>
      <w:hyperlink r:id="rId51">
        <w:r w:rsidRPr="000E566C">
          <w:rPr>
            <w:rFonts w:eastAsia="Times New Roman"/>
            <w:color w:val="0563C1"/>
            <w:u w:val="single"/>
          </w:rPr>
          <w:t>https://doi.org/10.6028/nist.sp.800-90ar1</w:t>
        </w:r>
      </w:hyperlink>
    </w:p>
    <w:p w14:paraId="142C330C" w14:textId="435904ED" w:rsidR="008302AE" w:rsidRPr="000E566C" w:rsidRDefault="008302AE" w:rsidP="000E566C">
      <w:pPr>
        <w:spacing w:after="240"/>
        <w:ind w:left="720" w:hanging="720"/>
        <w:rPr>
          <w:rFonts w:eastAsia="Calibri"/>
        </w:rPr>
      </w:pPr>
      <w:r w:rsidRPr="008302AE">
        <w:rPr>
          <w:rFonts w:eastAsia="Calibri"/>
        </w:rPr>
        <w:t xml:space="preserve">Baron, &amp; Rukhin, A. L. (1999). Distribution of the number of visits of a random walk. </w:t>
      </w:r>
      <w:r w:rsidRPr="008302AE">
        <w:rPr>
          <w:rFonts w:eastAsia="Calibri"/>
          <w:i/>
          <w:iCs/>
        </w:rPr>
        <w:t>Communications in Statistics. Stochastic Models</w:t>
      </w:r>
      <w:r w:rsidRPr="008302AE">
        <w:rPr>
          <w:rFonts w:eastAsia="Calibri"/>
        </w:rPr>
        <w:t>, 15(3), 593–597. https://doi.org/10.1080/15326349908807552</w:t>
      </w:r>
    </w:p>
    <w:p w14:paraId="62792119" w14:textId="1FE7A57B" w:rsidR="004D5846" w:rsidRDefault="004D5846" w:rsidP="000E566C">
      <w:pPr>
        <w:spacing w:after="240"/>
        <w:ind w:left="720" w:hanging="720"/>
        <w:rPr>
          <w:rFonts w:eastAsia="Times New Roman"/>
          <w:color w:val="0563C1"/>
          <w:u w:val="single"/>
        </w:rPr>
      </w:pPr>
      <w:r w:rsidRPr="000E566C">
        <w:rPr>
          <w:rFonts w:eastAsia="Times New Roman"/>
        </w:rPr>
        <w:t xml:space="preserve">Bassham, L. E., Rukhin, A. L., Soto, J., Nechvatal, J. R., Smid, M. E., Barker, E. B., Leigh, S. D., Levenson, M., Vangel, M., Banks, D. L., Heckert, N. A., Dray, J. F., &amp; Vo, S. (2010). A statistical test suite for random and pseudorandom number </w:t>
      </w:r>
      <w:r w:rsidRPr="000E566C">
        <w:rPr>
          <w:rFonts w:eastAsia="Times New Roman"/>
        </w:rPr>
        <w:lastRenderedPageBreak/>
        <w:t xml:space="preserve">generators for cryptographic applications. </w:t>
      </w:r>
      <w:r w:rsidRPr="000E566C">
        <w:rPr>
          <w:rFonts w:eastAsia="Times New Roman"/>
          <w:i/>
          <w:iCs/>
        </w:rPr>
        <w:t>NIST Special Publication.</w:t>
      </w:r>
      <w:r w:rsidRPr="000E566C">
        <w:rPr>
          <w:rFonts w:eastAsia="Times New Roman"/>
        </w:rPr>
        <w:t xml:space="preserve">    </w:t>
      </w:r>
      <w:hyperlink r:id="rId52">
        <w:r w:rsidRPr="000E566C">
          <w:rPr>
            <w:rFonts w:eastAsia="Times New Roman"/>
            <w:color w:val="0563C1"/>
            <w:u w:val="single"/>
          </w:rPr>
          <w:t>https://doi.org/10.6028/n</w:t>
        </w:r>
        <w:r w:rsidRPr="000E566C">
          <w:rPr>
            <w:rFonts w:eastAsia="Times New Roman"/>
            <w:color w:val="0563C1"/>
            <w:u w:val="single"/>
          </w:rPr>
          <w:t>i</w:t>
        </w:r>
        <w:r w:rsidRPr="000E566C">
          <w:rPr>
            <w:rFonts w:eastAsia="Times New Roman"/>
            <w:color w:val="0563C1"/>
            <w:u w:val="single"/>
          </w:rPr>
          <w:t>st.sp.800-22r1a</w:t>
        </w:r>
      </w:hyperlink>
    </w:p>
    <w:p w14:paraId="14C41483" w14:textId="149512FE" w:rsidR="00D02B7E" w:rsidRPr="000E566C" w:rsidRDefault="00D02B7E" w:rsidP="000E566C">
      <w:pPr>
        <w:spacing w:after="240"/>
        <w:ind w:left="720" w:hanging="720"/>
        <w:rPr>
          <w:rFonts w:eastAsia="Calibri"/>
        </w:rPr>
      </w:pPr>
      <w:r w:rsidRPr="00D02B7E">
        <w:rPr>
          <w:rFonts w:eastAsia="Calibri"/>
        </w:rPr>
        <w:t xml:space="preserve">Bracewell. (1986). </w:t>
      </w:r>
      <w:r w:rsidRPr="00D02B7E">
        <w:rPr>
          <w:rFonts w:eastAsia="Calibri"/>
          <w:i/>
          <w:iCs/>
        </w:rPr>
        <w:t>The Fourier transform and its applications</w:t>
      </w:r>
      <w:r w:rsidRPr="00D02B7E">
        <w:rPr>
          <w:rFonts w:eastAsia="Calibri"/>
        </w:rPr>
        <w:t xml:space="preserve"> (2nd ed., rev.). McGraw-Hill.</w:t>
      </w:r>
    </w:p>
    <w:p w14:paraId="5BF7AE32" w14:textId="4D87AFD3" w:rsidR="004D5846" w:rsidRDefault="004D5846" w:rsidP="000E566C">
      <w:pPr>
        <w:spacing w:after="240"/>
        <w:ind w:left="720" w:hanging="720"/>
        <w:rPr>
          <w:rFonts w:eastAsia="Times New Roman"/>
        </w:rPr>
      </w:pPr>
      <w:r w:rsidRPr="000E566C">
        <w:rPr>
          <w:rFonts w:eastAsia="Times New Roman"/>
        </w:rPr>
        <w:t xml:space="preserve">Brylinski, R. K., &amp; Chen, G. (2019). </w:t>
      </w:r>
      <w:r w:rsidRPr="000E566C">
        <w:rPr>
          <w:rFonts w:eastAsia="Times New Roman"/>
          <w:i/>
          <w:iCs/>
        </w:rPr>
        <w:t>Mathematics of Quantum Computation (Computational Mathematics)</w:t>
      </w:r>
      <w:r w:rsidRPr="000E566C">
        <w:rPr>
          <w:rFonts w:eastAsia="Times New Roman"/>
        </w:rPr>
        <w:t xml:space="preserve"> (1st ed.). Chapman and Hall/CRC.</w:t>
      </w:r>
    </w:p>
    <w:p w14:paraId="6971172E" w14:textId="13CD9BF1" w:rsidR="006E273F" w:rsidRDefault="006E273F" w:rsidP="000E566C">
      <w:pPr>
        <w:spacing w:after="240"/>
        <w:ind w:left="720" w:hanging="720"/>
        <w:rPr>
          <w:rFonts w:eastAsia="Times New Roman"/>
        </w:rPr>
      </w:pPr>
      <w:r w:rsidRPr="006E273F">
        <w:rPr>
          <w:rFonts w:eastAsia="Times New Roman"/>
        </w:rPr>
        <w:t xml:space="preserve">Chrysaphinou, &amp; Papastavridis, S. (1988). A limit theorem on the number of overlapping appearances of a pattern in a sequence of independent trials. </w:t>
      </w:r>
      <w:r w:rsidRPr="006E273F">
        <w:rPr>
          <w:rFonts w:eastAsia="Times New Roman"/>
          <w:i/>
          <w:iCs/>
        </w:rPr>
        <w:t>Probability Theory and Related Fields</w:t>
      </w:r>
      <w:r w:rsidRPr="006E273F">
        <w:rPr>
          <w:rFonts w:eastAsia="Times New Roman"/>
        </w:rPr>
        <w:t>, 79(1), 129–143. https://doi.org/10.1007/BF00319109</w:t>
      </w:r>
    </w:p>
    <w:p w14:paraId="69BD7577" w14:textId="6DDCFD12" w:rsidR="00766B25" w:rsidRDefault="00766B25" w:rsidP="000E566C">
      <w:pPr>
        <w:spacing w:after="240"/>
        <w:ind w:left="720" w:hanging="720"/>
        <w:rPr>
          <w:rFonts w:eastAsia="Times New Roman"/>
        </w:rPr>
      </w:pPr>
      <w:r w:rsidRPr="00766B25">
        <w:rPr>
          <w:rFonts w:eastAsia="Times New Roman"/>
        </w:rPr>
        <w:t>Chung</w:t>
      </w:r>
      <w:r>
        <w:rPr>
          <w:rFonts w:eastAsia="Times New Roman"/>
        </w:rPr>
        <w:t xml:space="preserve">, </w:t>
      </w:r>
      <w:r w:rsidR="006E273F">
        <w:rPr>
          <w:rFonts w:eastAsia="Times New Roman"/>
        </w:rPr>
        <w:t>K.L</w:t>
      </w:r>
      <w:r w:rsidRPr="00766B25">
        <w:rPr>
          <w:rFonts w:eastAsia="Times New Roman"/>
        </w:rPr>
        <w:t>. (</w:t>
      </w:r>
      <w:r>
        <w:rPr>
          <w:rFonts w:eastAsia="Times New Roman"/>
        </w:rPr>
        <w:t>1978</w:t>
      </w:r>
      <w:r w:rsidRPr="00766B25">
        <w:rPr>
          <w:rFonts w:eastAsia="Times New Roman"/>
        </w:rPr>
        <w:t>). Elementary Probability Theory with Stochastic Processes. Springer New York. https://doi.org/10.1007/978-1-4757-3973-2</w:t>
      </w:r>
    </w:p>
    <w:p w14:paraId="22E9FB2C" w14:textId="71F20CAB" w:rsidR="00E011C3" w:rsidRPr="000E566C" w:rsidRDefault="00E011C3" w:rsidP="000E566C">
      <w:pPr>
        <w:spacing w:after="240"/>
        <w:ind w:left="720" w:hanging="720"/>
        <w:rPr>
          <w:rFonts w:eastAsia="Calibri"/>
        </w:rPr>
      </w:pPr>
      <w:r w:rsidRPr="00E011C3">
        <w:rPr>
          <w:rFonts w:eastAsia="Calibri"/>
        </w:rPr>
        <w:t xml:space="preserve">David, F. N., &amp; Barton, D. E. (1962). Combinatorial chance. </w:t>
      </w:r>
      <w:r w:rsidRPr="00E011C3">
        <w:rPr>
          <w:rFonts w:eastAsia="Calibri"/>
          <w:i/>
          <w:iCs/>
        </w:rPr>
        <w:t>Economica</w:t>
      </w:r>
      <w:r w:rsidRPr="00E011C3">
        <w:rPr>
          <w:rFonts w:eastAsia="Calibri"/>
        </w:rPr>
        <w:t>, 29(115), 332. https://doi.org/10.2307/2551259</w:t>
      </w:r>
    </w:p>
    <w:p w14:paraId="47E2A681" w14:textId="2CB53626"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Deshpande, D. S., Nirala, A. K., &amp; Salau,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hyperlink r:id="rId53">
        <w:r w:rsidRPr="000E566C">
          <w:rPr>
            <w:rFonts w:eastAsia="Times New Roman"/>
            <w:color w:val="0563C1"/>
            <w:u w:val="single"/>
          </w:rPr>
          <w:t>https://doi.org/10.1007/978-981-15-7062-9_41</w:t>
        </w:r>
      </w:hyperlink>
    </w:p>
    <w:p w14:paraId="3EEB14D0" w14:textId="5AB508D6" w:rsidR="000B69BE" w:rsidRDefault="000B69BE" w:rsidP="000E566C">
      <w:pPr>
        <w:spacing w:after="240"/>
        <w:ind w:left="720" w:hanging="720"/>
        <w:rPr>
          <w:rFonts w:eastAsia="Calibri"/>
        </w:rPr>
      </w:pPr>
      <w:r w:rsidRPr="000E566C">
        <w:rPr>
          <w:rFonts w:eastAsia="Calibri"/>
        </w:rPr>
        <w:t xml:space="preserve">Gerlach, W., &amp; Stern, O. (1922). Der Experimentelle Nachweis der Richtungsquantelung im Magnetfeld. Zeitschrift fur Physik, 9(1), 349–352. </w:t>
      </w:r>
      <w:hyperlink r:id="rId54" w:history="1">
        <w:r w:rsidR="00E011C3" w:rsidRPr="00CE0FD9">
          <w:rPr>
            <w:rStyle w:val="Hyperlink"/>
            <w:rFonts w:eastAsia="Calibri"/>
          </w:rPr>
          <w:t>https://doi.org/10.1007/bf01326983</w:t>
        </w:r>
      </w:hyperlink>
    </w:p>
    <w:p w14:paraId="6C8E5ACB" w14:textId="337E741E" w:rsidR="00E011C3" w:rsidRDefault="00E011C3" w:rsidP="000E566C">
      <w:pPr>
        <w:spacing w:after="240"/>
        <w:ind w:left="720" w:hanging="720"/>
        <w:rPr>
          <w:rFonts w:eastAsia="Calibri"/>
        </w:rPr>
      </w:pPr>
      <w:r w:rsidRPr="00E011C3">
        <w:rPr>
          <w:rFonts w:eastAsia="Calibri"/>
        </w:rPr>
        <w:lastRenderedPageBreak/>
        <w:t xml:space="preserve">Godbole, &amp; Papastavridis, S. G. (1994). </w:t>
      </w:r>
      <w:r w:rsidRPr="00E011C3">
        <w:rPr>
          <w:rFonts w:eastAsia="Calibri"/>
          <w:i/>
          <w:iCs/>
        </w:rPr>
        <w:t>Runs and patterns in probability</w:t>
      </w:r>
      <w:r w:rsidRPr="00E011C3">
        <w:rPr>
          <w:rFonts w:eastAsia="Calibri"/>
        </w:rPr>
        <w:t xml:space="preserve"> (Vol. 283.). Kluwer Academic.</w:t>
      </w:r>
    </w:p>
    <w:p w14:paraId="15397DF0" w14:textId="60B42CAD" w:rsidR="00D02B7E" w:rsidRPr="000E566C" w:rsidRDefault="00D02B7E" w:rsidP="000E566C">
      <w:pPr>
        <w:spacing w:after="240"/>
        <w:ind w:left="720" w:hanging="720"/>
        <w:rPr>
          <w:rFonts w:eastAsia="Calibri"/>
        </w:rPr>
      </w:pPr>
      <w:r w:rsidRPr="00D02B7E">
        <w:rPr>
          <w:rFonts w:eastAsia="Calibri"/>
        </w:rPr>
        <w:t xml:space="preserve">Good. (1953). The serial test for sampling numbers and other tests for randomness. </w:t>
      </w:r>
      <w:r w:rsidRPr="00D02B7E">
        <w:rPr>
          <w:rFonts w:eastAsia="Calibri"/>
          <w:i/>
          <w:iCs/>
        </w:rPr>
        <w:t>Mathematical Proceedings of the Cambridge Philosophical Society</w:t>
      </w:r>
      <w:r w:rsidRPr="00D02B7E">
        <w:rPr>
          <w:rFonts w:eastAsia="Calibri"/>
        </w:rPr>
        <w:t>, 49(2), 276–284. https://doi.org/10.1017/S030500410002836X</w:t>
      </w:r>
    </w:p>
    <w:p w14:paraId="5D1A83BE" w14:textId="1BD316B1"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Haw, J., Assad, S., Lance, A., Ng, N., Sharma, V., Lam, P., &amp; Symul,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hyperlink r:id="rId55">
        <w:r w:rsidRPr="000E566C">
          <w:rPr>
            <w:rFonts w:eastAsia="Times New Roman"/>
            <w:color w:val="0563C1"/>
            <w:u w:val="single"/>
          </w:rPr>
          <w:t>https://doi.org/10.1103/physrevapplied.3.054004</w:t>
        </w:r>
      </w:hyperlink>
    </w:p>
    <w:p w14:paraId="5D3D0AE8" w14:textId="0EC8B6FE"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Dürr H.-P, &amp;amp; Rechenberg, H. (1984). Gesammelte Werke. Springer. </w:t>
      </w:r>
      <w:r w:rsidR="004D5846" w:rsidRPr="000E566C">
        <w:rPr>
          <w:rFonts w:eastAsia="Times New Roman"/>
        </w:rPr>
        <w:t xml:space="preserve">Ma, X., Yuan, X., Cao, Z., Qi, B., &amp; Zhang, Z. (2016). Quantum random number generation. </w:t>
      </w:r>
      <w:r w:rsidR="004D5846" w:rsidRPr="000E566C">
        <w:rPr>
          <w:rFonts w:eastAsia="Times New Roman"/>
          <w:i/>
          <w:iCs/>
        </w:rPr>
        <w:t>Npj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hyperlink r:id="rId56">
        <w:r w:rsidR="004D5846" w:rsidRPr="000E566C">
          <w:rPr>
            <w:color w:val="1A1A1A"/>
            <w:shd w:val="clear" w:color="auto" w:fill="FFFFFF"/>
          </w:rPr>
          <w:t>https://doi.org/10.1038/npjqi.2016.21</w:t>
        </w:r>
      </w:hyperlink>
    </w:p>
    <w:p w14:paraId="4520E545" w14:textId="6A93B55E" w:rsid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Schneier,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xml:space="preserve">, 168–188. </w:t>
      </w:r>
      <w:hyperlink r:id="rId57" w:history="1">
        <w:r w:rsidR="000F5789" w:rsidRPr="00CE0FD9">
          <w:rPr>
            <w:rStyle w:val="Hyperlink"/>
            <w:shd w:val="clear" w:color="auto" w:fill="FFFFFF"/>
          </w:rPr>
          <w:t>https://doi.org/10.1007/3-540-69710-1_12</w:t>
        </w:r>
      </w:hyperlink>
    </w:p>
    <w:p w14:paraId="3FA1D8A0" w14:textId="3472AD6C" w:rsidR="00E011C3" w:rsidRDefault="00E011C3" w:rsidP="000E566C">
      <w:pPr>
        <w:spacing w:after="240"/>
        <w:ind w:left="720" w:hanging="720"/>
        <w:rPr>
          <w:color w:val="1A1A1A"/>
          <w:shd w:val="clear" w:color="auto" w:fill="FFFFFF"/>
        </w:rPr>
      </w:pPr>
      <w:r w:rsidRPr="00E011C3">
        <w:rPr>
          <w:color w:val="1A1A1A"/>
          <w:shd w:val="clear" w:color="auto" w:fill="FFFFFF"/>
        </w:rPr>
        <w:t>Kovalenko. (1973). Distribution of the Linear Rank of a Random Matrix</w:t>
      </w:r>
      <w:r w:rsidRPr="00E011C3">
        <w:rPr>
          <w:i/>
          <w:iCs/>
          <w:color w:val="1A1A1A"/>
          <w:shd w:val="clear" w:color="auto" w:fill="FFFFFF"/>
        </w:rPr>
        <w:t>. Theory of Probability and Its Applications</w:t>
      </w:r>
      <w:r w:rsidRPr="00E011C3">
        <w:rPr>
          <w:color w:val="1A1A1A"/>
          <w:shd w:val="clear" w:color="auto" w:fill="FFFFFF"/>
        </w:rPr>
        <w:t>, 17(2), 342–346. https://doi.org/10.1137/1117037</w:t>
      </w:r>
    </w:p>
    <w:p w14:paraId="5537B52F" w14:textId="76C93C42" w:rsidR="000F5789" w:rsidRDefault="000F5789" w:rsidP="000E566C">
      <w:pPr>
        <w:spacing w:after="240"/>
        <w:ind w:left="720" w:hanging="720"/>
        <w:rPr>
          <w:color w:val="1A1A1A"/>
          <w:shd w:val="clear" w:color="auto" w:fill="FFFFFF"/>
        </w:rPr>
      </w:pPr>
      <w:r w:rsidRPr="000F5789">
        <w:rPr>
          <w:color w:val="1A1A1A"/>
          <w:shd w:val="clear" w:color="auto" w:fill="FFFFFF"/>
        </w:rPr>
        <w:t xml:space="preserve">Maclaren. (2005). Cryptographic pseudo-random numbers in simulation. In </w:t>
      </w:r>
      <w:r w:rsidRPr="000F5789">
        <w:rPr>
          <w:i/>
          <w:iCs/>
          <w:color w:val="1A1A1A"/>
          <w:shd w:val="clear" w:color="auto" w:fill="FFFFFF"/>
        </w:rPr>
        <w:t>Fast Software Encryption</w:t>
      </w:r>
      <w:r w:rsidRPr="000F5789">
        <w:rPr>
          <w:color w:val="1A1A1A"/>
          <w:shd w:val="clear" w:color="auto" w:fill="FFFFFF"/>
        </w:rPr>
        <w:t xml:space="preserve"> (pp. 185–190). Springer Berlin Heidelberg. https://doi.org/10.1007/3-540-58108-1_23</w:t>
      </w:r>
    </w:p>
    <w:p w14:paraId="5F43A367" w14:textId="19C7EAC1" w:rsidR="000F5789" w:rsidRDefault="000F5789" w:rsidP="000E566C">
      <w:pPr>
        <w:spacing w:after="240"/>
        <w:ind w:left="720" w:hanging="720"/>
        <w:rPr>
          <w:color w:val="1A1A1A"/>
          <w:shd w:val="clear" w:color="auto" w:fill="FFFFFF"/>
        </w:rPr>
      </w:pPr>
      <w:r w:rsidRPr="000F5789">
        <w:rPr>
          <w:color w:val="1A1A1A"/>
          <w:shd w:val="clear" w:color="auto" w:fill="FFFFFF"/>
        </w:rPr>
        <w:lastRenderedPageBreak/>
        <w:t xml:space="preserve">Maurer. (1992). A universal statistical test for random bit generators. </w:t>
      </w:r>
      <w:r w:rsidRPr="000F5789">
        <w:rPr>
          <w:i/>
          <w:iCs/>
          <w:color w:val="1A1A1A"/>
          <w:shd w:val="clear" w:color="auto" w:fill="FFFFFF"/>
        </w:rPr>
        <w:t>Journal of Cryptology</w:t>
      </w:r>
      <w:r w:rsidRPr="000F5789">
        <w:rPr>
          <w:color w:val="1A1A1A"/>
          <w:shd w:val="clear" w:color="auto" w:fill="FFFFFF"/>
        </w:rPr>
        <w:t xml:space="preserve">, 5(2), 89–105. </w:t>
      </w:r>
      <w:hyperlink r:id="rId58" w:history="1">
        <w:r w:rsidRPr="00CE0FD9">
          <w:rPr>
            <w:rStyle w:val="Hyperlink"/>
            <w:shd w:val="clear" w:color="auto" w:fill="FFFFFF"/>
          </w:rPr>
          <w:t>https://doi.org/10.1007/BF00193563</w:t>
        </w:r>
      </w:hyperlink>
    </w:p>
    <w:p w14:paraId="6D04818C" w14:textId="265178C7" w:rsidR="000F5789" w:rsidRPr="000E566C" w:rsidRDefault="000F5789" w:rsidP="000E566C">
      <w:pPr>
        <w:spacing w:after="240"/>
        <w:ind w:left="720" w:hanging="720"/>
        <w:rPr>
          <w:color w:val="1A1A1A"/>
          <w:shd w:val="clear" w:color="auto" w:fill="FFFFFF"/>
        </w:rPr>
      </w:pPr>
      <w:r w:rsidRPr="000F5789">
        <w:rPr>
          <w:color w:val="1A1A1A"/>
          <w:shd w:val="clear" w:color="auto" w:fill="FFFFFF"/>
        </w:rPr>
        <w:t xml:space="preserve">Menezes, van Oorschot, P. C., &amp; Vanstone, S. A. (1997). </w:t>
      </w:r>
      <w:r w:rsidRPr="000F5789">
        <w:rPr>
          <w:i/>
          <w:iCs/>
          <w:color w:val="1A1A1A"/>
          <w:shd w:val="clear" w:color="auto" w:fill="FFFFFF"/>
        </w:rPr>
        <w:t>Handbook of Applied Cryptography</w:t>
      </w:r>
      <w:r w:rsidRPr="000F5789">
        <w:rPr>
          <w:color w:val="1A1A1A"/>
          <w:shd w:val="clear" w:color="auto" w:fill="FFFFFF"/>
        </w:rPr>
        <w:t xml:space="preserve"> (1st ed.). CRC Press. https://doi.org/10.1201/9781439821916</w:t>
      </w:r>
    </w:p>
    <w:p w14:paraId="09D83BEE" w14:textId="0FD5A69D" w:rsidR="004D5846" w:rsidRDefault="004D5846" w:rsidP="000E566C">
      <w:pPr>
        <w:spacing w:after="240"/>
        <w:ind w:left="720" w:hanging="720"/>
        <w:rPr>
          <w:rFonts w:eastAsia="Times New Roman"/>
        </w:rPr>
      </w:pPr>
      <w:r w:rsidRPr="000E566C">
        <w:rPr>
          <w:rFonts w:eastAsia="Times New Roman"/>
        </w:rPr>
        <w:t xml:space="preserve">Noll, L. C. N., Mende, R. G. M., &amp; Sisodiya,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12657E19" w14:textId="29F922A1" w:rsidR="0030229A" w:rsidRDefault="0030229A" w:rsidP="000E566C">
      <w:pPr>
        <w:spacing w:after="240"/>
        <w:ind w:left="720" w:hanging="720"/>
        <w:rPr>
          <w:rFonts w:eastAsia="Times New Roman"/>
        </w:rPr>
      </w:pPr>
      <w:r w:rsidRPr="0030229A">
        <w:rPr>
          <w:rFonts w:eastAsia="Times New Roman"/>
        </w:rPr>
        <w:t xml:space="preserve">Resch, &amp; Karpuzcu, U. R. (2021). Benchmarking Quantum Computers and the Impact of Quantum Noise. </w:t>
      </w:r>
      <w:r w:rsidRPr="0030229A">
        <w:rPr>
          <w:rFonts w:eastAsia="Times New Roman"/>
          <w:i/>
          <w:iCs/>
        </w:rPr>
        <w:t>ACM Computing Surveys</w:t>
      </w:r>
      <w:r w:rsidRPr="0030229A">
        <w:rPr>
          <w:rFonts w:eastAsia="Times New Roman"/>
        </w:rPr>
        <w:t xml:space="preserve">, 54(7), 1–35. </w:t>
      </w:r>
      <w:hyperlink r:id="rId59" w:history="1">
        <w:r w:rsidR="00723B5A" w:rsidRPr="00CE0FD9">
          <w:rPr>
            <w:rStyle w:val="Hyperlink"/>
            <w:rFonts w:eastAsia="Times New Roman"/>
          </w:rPr>
          <w:t>https://doi.org/10.1145/3464420</w:t>
        </w:r>
      </w:hyperlink>
    </w:p>
    <w:p w14:paraId="55B249C3" w14:textId="4A009A7F" w:rsidR="0038707D" w:rsidRDefault="0038707D" w:rsidP="000E566C">
      <w:pPr>
        <w:spacing w:after="240"/>
        <w:ind w:left="720" w:hanging="720"/>
        <w:rPr>
          <w:rFonts w:eastAsia="Times New Roman"/>
        </w:rPr>
      </w:pPr>
      <w:r w:rsidRPr="0038707D">
        <w:rPr>
          <w:rFonts w:eastAsia="Times New Roman"/>
        </w:rPr>
        <w:t xml:space="preserve">Revesz. (1990). </w:t>
      </w:r>
      <w:r w:rsidRPr="0038707D">
        <w:rPr>
          <w:rFonts w:eastAsia="Times New Roman"/>
          <w:i/>
          <w:iCs/>
        </w:rPr>
        <w:t>Random walk in random non-random environments / Pal Revesz</w:t>
      </w:r>
      <w:r w:rsidRPr="0038707D">
        <w:rPr>
          <w:rFonts w:eastAsia="Times New Roman"/>
        </w:rPr>
        <w:t>. World Scientific.</w:t>
      </w:r>
    </w:p>
    <w:p w14:paraId="7E682EAD" w14:textId="7B3407BA" w:rsidR="00723B5A" w:rsidRDefault="00723B5A" w:rsidP="000E566C">
      <w:pPr>
        <w:spacing w:after="240"/>
        <w:ind w:left="720" w:hanging="720"/>
        <w:rPr>
          <w:rFonts w:eastAsia="Times New Roman"/>
        </w:rPr>
      </w:pPr>
      <w:r w:rsidRPr="00723B5A">
        <w:rPr>
          <w:rFonts w:eastAsia="Times New Roman"/>
        </w:rPr>
        <w:t xml:space="preserve">Rukhin. (2000). Approximate Entropy for Testing Randomness. </w:t>
      </w:r>
      <w:r w:rsidRPr="00723B5A">
        <w:rPr>
          <w:rFonts w:eastAsia="Times New Roman"/>
          <w:i/>
          <w:iCs/>
        </w:rPr>
        <w:t>Journal of Applied Probability</w:t>
      </w:r>
      <w:r w:rsidRPr="00723B5A">
        <w:rPr>
          <w:rFonts w:eastAsia="Times New Roman"/>
        </w:rPr>
        <w:t xml:space="preserve">, 37(1), 88–100. </w:t>
      </w:r>
      <w:hyperlink r:id="rId60" w:history="1">
        <w:r w:rsidR="008302AE" w:rsidRPr="00CE0FD9">
          <w:rPr>
            <w:rStyle w:val="Hyperlink"/>
            <w:rFonts w:eastAsia="Times New Roman"/>
          </w:rPr>
          <w:t>https://doi.org/10.1017/S0021900200015278</w:t>
        </w:r>
      </w:hyperlink>
    </w:p>
    <w:p w14:paraId="1A2ACAB5" w14:textId="0EC13785" w:rsidR="008302AE" w:rsidRDefault="008302AE" w:rsidP="000E566C">
      <w:pPr>
        <w:spacing w:after="240"/>
        <w:ind w:left="720" w:hanging="720"/>
        <w:rPr>
          <w:rFonts w:eastAsia="Times New Roman"/>
        </w:rPr>
      </w:pPr>
      <w:r w:rsidRPr="008302AE">
        <w:rPr>
          <w:rFonts w:eastAsia="Times New Roman"/>
        </w:rPr>
        <w:t xml:space="preserve">Spitzer. (1964). </w:t>
      </w:r>
      <w:r w:rsidRPr="008302AE">
        <w:rPr>
          <w:rFonts w:eastAsia="Times New Roman"/>
          <w:i/>
          <w:iCs/>
        </w:rPr>
        <w:t>Principles of Random Walk</w:t>
      </w:r>
      <w:r w:rsidRPr="008302AE">
        <w:rPr>
          <w:rFonts w:eastAsia="Times New Roman"/>
        </w:rPr>
        <w:t xml:space="preserve"> (Second Edition., Vol. 34). Springer New York. https://doi.org/10.1007/978-1-4757-4229-9</w:t>
      </w:r>
    </w:p>
    <w:p w14:paraId="61E1FEB0" w14:textId="40FCA966" w:rsidR="006C139D" w:rsidRPr="000E566C" w:rsidRDefault="006C139D" w:rsidP="000E566C">
      <w:pPr>
        <w:spacing w:after="240"/>
        <w:ind w:left="720" w:hanging="720"/>
        <w:rPr>
          <w:rFonts w:eastAsia="Calibri"/>
        </w:rPr>
      </w:pPr>
      <w:r w:rsidRPr="006C139D">
        <w:rPr>
          <w:rFonts w:eastAsia="Calibri"/>
        </w:rPr>
        <w:t xml:space="preserve">Symul, T., Assad, S. M., &amp;amp; Lam, P. K. (2011). Real time demonstration of high bitrate quantum random number generation with coherent laser light. </w:t>
      </w:r>
      <w:r w:rsidRPr="006C139D">
        <w:rPr>
          <w:rFonts w:eastAsia="Calibri"/>
          <w:i/>
          <w:iCs/>
        </w:rPr>
        <w:t>Applied Physics Letters</w:t>
      </w:r>
      <w:r w:rsidRPr="006C139D">
        <w:rPr>
          <w:rFonts w:eastAsia="Calibri"/>
        </w:rPr>
        <w:t>, 98(23), 231103. https://doi.org/10.1063/1.3597793</w:t>
      </w:r>
    </w:p>
    <w:p w14:paraId="477FBE2D" w14:textId="77777777" w:rsidR="004D5846" w:rsidRPr="000E566C" w:rsidRDefault="004D5846" w:rsidP="000E566C">
      <w:pPr>
        <w:spacing w:after="240"/>
        <w:ind w:left="720" w:hanging="720"/>
        <w:rPr>
          <w:rFonts w:eastAsia="Calibri"/>
        </w:rPr>
      </w:pPr>
      <w:r w:rsidRPr="000E566C">
        <w:rPr>
          <w:rFonts w:eastAsia="Times New Roman"/>
        </w:rPr>
        <w:lastRenderedPageBreak/>
        <w:t xml:space="preserve">Sýs, M., &amp; Říha, Z. (2014). Faster Randomness Testing with the NIST Statistical Test Suite. </w:t>
      </w:r>
      <w:r w:rsidRPr="000E566C">
        <w:rPr>
          <w:rFonts w:eastAsia="Times New Roman"/>
          <w:i/>
          <w:iCs/>
        </w:rPr>
        <w:t>Security, Privacy, and Applied Cryptography Engineering</w:t>
      </w:r>
      <w:r w:rsidRPr="000E566C">
        <w:rPr>
          <w:rFonts w:eastAsia="Times New Roman"/>
        </w:rPr>
        <w:t xml:space="preserve">, 272–284. </w:t>
      </w:r>
      <w:hyperlink r:id="rId61">
        <w:r w:rsidRPr="000E566C">
          <w:rPr>
            <w:rFonts w:eastAsia="Times New Roman"/>
            <w:color w:val="0563C1"/>
            <w:u w:val="single"/>
          </w:rPr>
          <w:t>https://doi.org/10.1007/978-3-319-12060-7_18</w:t>
        </w:r>
      </w:hyperlink>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Shikano, Y. (2020). Quantum Random Number Generation with the Superconducting Quantum Computer IBM 20Q Tokyo. </w:t>
      </w:r>
      <w:r w:rsidRPr="000E566C">
        <w:rPr>
          <w:rFonts w:eastAsia="Times New Roman"/>
          <w:i/>
          <w:iCs/>
        </w:rPr>
        <w:t>IACR Cryptol. ePrint Arch., 2020</w:t>
      </w:r>
      <w:r w:rsidRPr="000E566C">
        <w:rPr>
          <w:rFonts w:eastAsia="Times New Roman"/>
        </w:rPr>
        <w:t>, 78.</w:t>
      </w:r>
    </w:p>
    <w:p w14:paraId="0E5A28DB" w14:textId="61086B75" w:rsidR="004D5846" w:rsidRPr="000E566C" w:rsidRDefault="004D5846" w:rsidP="000E566C">
      <w:pPr>
        <w:spacing w:after="240"/>
        <w:ind w:left="720" w:hanging="720"/>
        <w:rPr>
          <w:rFonts w:eastAsia="Times New Roman"/>
        </w:rPr>
      </w:pPr>
      <w:r w:rsidRPr="000E566C">
        <w:rPr>
          <w:rFonts w:eastAsia="Times New Roman"/>
        </w:rPr>
        <w:t xml:space="preserve">Trevisan, L., &amp; Vadhan,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 xml:space="preserve">. </w:t>
      </w:r>
      <w:hyperlink r:id="rId62" w:history="1">
        <w:r w:rsidRPr="000E566C">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63"/>
      <w:footerReference w:type="default" r:id="rId64"/>
      <w:headerReference w:type="first" r:id="rId65"/>
      <w:footerReference w:type="first" r:id="rId66"/>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6193B" w14:textId="77777777" w:rsidR="008A282A" w:rsidRDefault="008A282A" w:rsidP="005964A7">
      <w:pPr>
        <w:spacing w:after="0" w:line="240" w:lineRule="auto"/>
      </w:pPr>
      <w:r>
        <w:separator/>
      </w:r>
    </w:p>
  </w:endnote>
  <w:endnote w:type="continuationSeparator" w:id="0">
    <w:p w14:paraId="2F6B9E5B" w14:textId="77777777" w:rsidR="008A282A" w:rsidRDefault="008A282A"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FAD5" w14:textId="77777777" w:rsidR="008A282A" w:rsidRDefault="008A282A" w:rsidP="005964A7">
      <w:pPr>
        <w:spacing w:after="0" w:line="240" w:lineRule="auto"/>
      </w:pPr>
      <w:r>
        <w:separator/>
      </w:r>
    </w:p>
  </w:footnote>
  <w:footnote w:type="continuationSeparator" w:id="0">
    <w:p w14:paraId="40445648" w14:textId="77777777" w:rsidR="008A282A" w:rsidRDefault="008A282A"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7A76"/>
    <w:rsid w:val="0004215A"/>
    <w:rsid w:val="00043E80"/>
    <w:rsid w:val="000623D6"/>
    <w:rsid w:val="00072461"/>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0E566C"/>
    <w:rsid w:val="000F5789"/>
    <w:rsid w:val="00101C57"/>
    <w:rsid w:val="00102FC5"/>
    <w:rsid w:val="001110B6"/>
    <w:rsid w:val="00116005"/>
    <w:rsid w:val="00121162"/>
    <w:rsid w:val="00121709"/>
    <w:rsid w:val="001374CD"/>
    <w:rsid w:val="00137A19"/>
    <w:rsid w:val="001407AD"/>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629EB"/>
    <w:rsid w:val="002707BC"/>
    <w:rsid w:val="00272C79"/>
    <w:rsid w:val="00273891"/>
    <w:rsid w:val="00284882"/>
    <w:rsid w:val="0029277F"/>
    <w:rsid w:val="00294550"/>
    <w:rsid w:val="002A285F"/>
    <w:rsid w:val="002A462D"/>
    <w:rsid w:val="002A46A5"/>
    <w:rsid w:val="002A6EB4"/>
    <w:rsid w:val="002B186B"/>
    <w:rsid w:val="002B1F0D"/>
    <w:rsid w:val="002E17D3"/>
    <w:rsid w:val="00301AE4"/>
    <w:rsid w:val="0030229A"/>
    <w:rsid w:val="0030442D"/>
    <w:rsid w:val="003179AE"/>
    <w:rsid w:val="00320D14"/>
    <w:rsid w:val="0032334E"/>
    <w:rsid w:val="00324446"/>
    <w:rsid w:val="003257DC"/>
    <w:rsid w:val="00335EE6"/>
    <w:rsid w:val="003428AD"/>
    <w:rsid w:val="003508A6"/>
    <w:rsid w:val="00351ECC"/>
    <w:rsid w:val="00353F42"/>
    <w:rsid w:val="003563E6"/>
    <w:rsid w:val="00365E2E"/>
    <w:rsid w:val="00372689"/>
    <w:rsid w:val="00375BA1"/>
    <w:rsid w:val="00383B9C"/>
    <w:rsid w:val="003863F6"/>
    <w:rsid w:val="00386E22"/>
    <w:rsid w:val="0038707D"/>
    <w:rsid w:val="0039093E"/>
    <w:rsid w:val="00391009"/>
    <w:rsid w:val="00394140"/>
    <w:rsid w:val="003A0608"/>
    <w:rsid w:val="003A1803"/>
    <w:rsid w:val="003A487A"/>
    <w:rsid w:val="003A5B5F"/>
    <w:rsid w:val="003B5A42"/>
    <w:rsid w:val="003C2972"/>
    <w:rsid w:val="003C7735"/>
    <w:rsid w:val="003D05A6"/>
    <w:rsid w:val="003D088D"/>
    <w:rsid w:val="003D2189"/>
    <w:rsid w:val="003F12EE"/>
    <w:rsid w:val="003F3A14"/>
    <w:rsid w:val="003F525A"/>
    <w:rsid w:val="003F5A8A"/>
    <w:rsid w:val="004164D8"/>
    <w:rsid w:val="004174F2"/>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250A"/>
    <w:rsid w:val="00493740"/>
    <w:rsid w:val="004951A6"/>
    <w:rsid w:val="0049583F"/>
    <w:rsid w:val="00495E05"/>
    <w:rsid w:val="004A06E2"/>
    <w:rsid w:val="004A6E99"/>
    <w:rsid w:val="004D0C0E"/>
    <w:rsid w:val="004D3880"/>
    <w:rsid w:val="004D5846"/>
    <w:rsid w:val="004E671F"/>
    <w:rsid w:val="004F00F6"/>
    <w:rsid w:val="004F1D59"/>
    <w:rsid w:val="004F288B"/>
    <w:rsid w:val="004F30A6"/>
    <w:rsid w:val="004F6BD3"/>
    <w:rsid w:val="004F72D4"/>
    <w:rsid w:val="00507812"/>
    <w:rsid w:val="00511CB1"/>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48BE"/>
    <w:rsid w:val="005D53F1"/>
    <w:rsid w:val="005D784E"/>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65BEE"/>
    <w:rsid w:val="006668BD"/>
    <w:rsid w:val="00667BE8"/>
    <w:rsid w:val="00672B42"/>
    <w:rsid w:val="00674C51"/>
    <w:rsid w:val="006752BB"/>
    <w:rsid w:val="00675BCD"/>
    <w:rsid w:val="00695F3B"/>
    <w:rsid w:val="006A1615"/>
    <w:rsid w:val="006A5637"/>
    <w:rsid w:val="006A7AE4"/>
    <w:rsid w:val="006B22BE"/>
    <w:rsid w:val="006B2581"/>
    <w:rsid w:val="006B28B0"/>
    <w:rsid w:val="006B3E10"/>
    <w:rsid w:val="006C139D"/>
    <w:rsid w:val="006D60DD"/>
    <w:rsid w:val="006E273F"/>
    <w:rsid w:val="006E7E50"/>
    <w:rsid w:val="006F0A93"/>
    <w:rsid w:val="006F18F9"/>
    <w:rsid w:val="0070128D"/>
    <w:rsid w:val="007133C8"/>
    <w:rsid w:val="00713448"/>
    <w:rsid w:val="00717AE3"/>
    <w:rsid w:val="00717CB5"/>
    <w:rsid w:val="0072121C"/>
    <w:rsid w:val="00723B5A"/>
    <w:rsid w:val="00724098"/>
    <w:rsid w:val="007240DF"/>
    <w:rsid w:val="007412AF"/>
    <w:rsid w:val="007512D2"/>
    <w:rsid w:val="00754B5C"/>
    <w:rsid w:val="00756AA1"/>
    <w:rsid w:val="00757FF6"/>
    <w:rsid w:val="00763679"/>
    <w:rsid w:val="00766B25"/>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7F99"/>
    <w:rsid w:val="007F7920"/>
    <w:rsid w:val="007F7E40"/>
    <w:rsid w:val="008049E0"/>
    <w:rsid w:val="008071B8"/>
    <w:rsid w:val="00810C52"/>
    <w:rsid w:val="008130F3"/>
    <w:rsid w:val="008134D6"/>
    <w:rsid w:val="008210F3"/>
    <w:rsid w:val="00821E2D"/>
    <w:rsid w:val="008227A3"/>
    <w:rsid w:val="00824426"/>
    <w:rsid w:val="008302AE"/>
    <w:rsid w:val="0083051A"/>
    <w:rsid w:val="00830F6A"/>
    <w:rsid w:val="00855726"/>
    <w:rsid w:val="00855872"/>
    <w:rsid w:val="00860BD6"/>
    <w:rsid w:val="00863DAD"/>
    <w:rsid w:val="00870CC5"/>
    <w:rsid w:val="008822DB"/>
    <w:rsid w:val="00884CEF"/>
    <w:rsid w:val="00886057"/>
    <w:rsid w:val="008871C7"/>
    <w:rsid w:val="0089405B"/>
    <w:rsid w:val="00897AB6"/>
    <w:rsid w:val="008A282A"/>
    <w:rsid w:val="008A2E75"/>
    <w:rsid w:val="008A33EE"/>
    <w:rsid w:val="008B468F"/>
    <w:rsid w:val="008C0EE5"/>
    <w:rsid w:val="008E2857"/>
    <w:rsid w:val="008E4030"/>
    <w:rsid w:val="008E6107"/>
    <w:rsid w:val="008E723E"/>
    <w:rsid w:val="008F5560"/>
    <w:rsid w:val="008F6A2F"/>
    <w:rsid w:val="008F716C"/>
    <w:rsid w:val="00903E70"/>
    <w:rsid w:val="00904210"/>
    <w:rsid w:val="00911863"/>
    <w:rsid w:val="00911C05"/>
    <w:rsid w:val="0091354E"/>
    <w:rsid w:val="00915484"/>
    <w:rsid w:val="00916AB9"/>
    <w:rsid w:val="00926D31"/>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5294"/>
    <w:rsid w:val="00A9602A"/>
    <w:rsid w:val="00AB46A2"/>
    <w:rsid w:val="00AB726C"/>
    <w:rsid w:val="00AD2A7D"/>
    <w:rsid w:val="00AD2B24"/>
    <w:rsid w:val="00AE62A0"/>
    <w:rsid w:val="00AE6D5C"/>
    <w:rsid w:val="00B038BA"/>
    <w:rsid w:val="00B21841"/>
    <w:rsid w:val="00B27029"/>
    <w:rsid w:val="00B27435"/>
    <w:rsid w:val="00B31651"/>
    <w:rsid w:val="00B3260F"/>
    <w:rsid w:val="00B41C09"/>
    <w:rsid w:val="00B55590"/>
    <w:rsid w:val="00B578D5"/>
    <w:rsid w:val="00B65BB9"/>
    <w:rsid w:val="00B70452"/>
    <w:rsid w:val="00B707E7"/>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501A"/>
    <w:rsid w:val="00C16D51"/>
    <w:rsid w:val="00C218F1"/>
    <w:rsid w:val="00C234A7"/>
    <w:rsid w:val="00C23812"/>
    <w:rsid w:val="00C310AB"/>
    <w:rsid w:val="00C314CD"/>
    <w:rsid w:val="00C326CC"/>
    <w:rsid w:val="00C344ED"/>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12CC"/>
    <w:rsid w:val="00CB2894"/>
    <w:rsid w:val="00CB3ED9"/>
    <w:rsid w:val="00CB40FC"/>
    <w:rsid w:val="00CB43D0"/>
    <w:rsid w:val="00CD4904"/>
    <w:rsid w:val="00CE6B6A"/>
    <w:rsid w:val="00CE71AB"/>
    <w:rsid w:val="00D01514"/>
    <w:rsid w:val="00D02A55"/>
    <w:rsid w:val="00D02B7E"/>
    <w:rsid w:val="00D04555"/>
    <w:rsid w:val="00D139F0"/>
    <w:rsid w:val="00D14291"/>
    <w:rsid w:val="00D238EE"/>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4663"/>
    <w:rsid w:val="00D74720"/>
    <w:rsid w:val="00D76350"/>
    <w:rsid w:val="00D77237"/>
    <w:rsid w:val="00D8591B"/>
    <w:rsid w:val="00D93E3C"/>
    <w:rsid w:val="00D95B04"/>
    <w:rsid w:val="00DA2788"/>
    <w:rsid w:val="00DD0F61"/>
    <w:rsid w:val="00DD12A8"/>
    <w:rsid w:val="00DD1761"/>
    <w:rsid w:val="00DD3AA9"/>
    <w:rsid w:val="00DD6346"/>
    <w:rsid w:val="00DD66D0"/>
    <w:rsid w:val="00DD79ED"/>
    <w:rsid w:val="00DE2943"/>
    <w:rsid w:val="00DE4634"/>
    <w:rsid w:val="00DE5618"/>
    <w:rsid w:val="00DE79E8"/>
    <w:rsid w:val="00DE7FA4"/>
    <w:rsid w:val="00DF0C0C"/>
    <w:rsid w:val="00DF1460"/>
    <w:rsid w:val="00DF3EB0"/>
    <w:rsid w:val="00E01012"/>
    <w:rsid w:val="00E011C3"/>
    <w:rsid w:val="00E0260C"/>
    <w:rsid w:val="00E05CF7"/>
    <w:rsid w:val="00E0657B"/>
    <w:rsid w:val="00E07C29"/>
    <w:rsid w:val="00E1349A"/>
    <w:rsid w:val="00E1352B"/>
    <w:rsid w:val="00E14957"/>
    <w:rsid w:val="00E24190"/>
    <w:rsid w:val="00E279EE"/>
    <w:rsid w:val="00E31388"/>
    <w:rsid w:val="00E36861"/>
    <w:rsid w:val="00E42FC1"/>
    <w:rsid w:val="00E47D1D"/>
    <w:rsid w:val="00E51D31"/>
    <w:rsid w:val="00E54AC1"/>
    <w:rsid w:val="00E55E34"/>
    <w:rsid w:val="00E61D0C"/>
    <w:rsid w:val="00E65AF4"/>
    <w:rsid w:val="00E752AF"/>
    <w:rsid w:val="00E7622F"/>
    <w:rsid w:val="00E81AB0"/>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02D6"/>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 w:type="character" w:styleId="UnresolvedMention">
    <w:name w:val="Unresolved Mention"/>
    <w:basedOn w:val="DefaultParagraphFont"/>
    <w:uiPriority w:val="99"/>
    <w:semiHidden/>
    <w:unhideWhenUsed/>
    <w:rsid w:val="000F5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344065651">
      <w:bodyDiv w:val="1"/>
      <w:marLeft w:val="0"/>
      <w:marRight w:val="0"/>
      <w:marTop w:val="0"/>
      <w:marBottom w:val="0"/>
      <w:divBdr>
        <w:top w:val="none" w:sz="0" w:space="0" w:color="auto"/>
        <w:left w:val="none" w:sz="0" w:space="0" w:color="auto"/>
        <w:bottom w:val="none" w:sz="0" w:space="0" w:color="auto"/>
        <w:right w:val="none" w:sz="0" w:space="0" w:color="auto"/>
      </w:divBdr>
      <w:divsChild>
        <w:div w:id="1775976716">
          <w:marLeft w:val="0"/>
          <w:marRight w:val="0"/>
          <w:marTop w:val="0"/>
          <w:marBottom w:val="0"/>
          <w:divBdr>
            <w:top w:val="none" w:sz="0" w:space="0" w:color="auto"/>
            <w:left w:val="none" w:sz="0" w:space="0" w:color="auto"/>
            <w:bottom w:val="none" w:sz="0" w:space="0" w:color="auto"/>
            <w:right w:val="none" w:sz="0" w:space="0" w:color="auto"/>
          </w:divBdr>
          <w:divsChild>
            <w:div w:id="698355445">
              <w:marLeft w:val="0"/>
              <w:marRight w:val="0"/>
              <w:marTop w:val="0"/>
              <w:marBottom w:val="0"/>
              <w:divBdr>
                <w:top w:val="none" w:sz="0" w:space="0" w:color="auto"/>
                <w:left w:val="none" w:sz="0" w:space="0" w:color="auto"/>
                <w:bottom w:val="none" w:sz="0" w:space="0" w:color="auto"/>
                <w:right w:val="none" w:sz="0" w:space="0" w:color="auto"/>
              </w:divBdr>
              <w:divsChild>
                <w:div w:id="118034247">
                  <w:marLeft w:val="480"/>
                  <w:marRight w:val="0"/>
                  <w:marTop w:val="0"/>
                  <w:marBottom w:val="0"/>
                  <w:divBdr>
                    <w:top w:val="none" w:sz="0" w:space="0" w:color="auto"/>
                    <w:left w:val="none" w:sz="0" w:space="0" w:color="auto"/>
                    <w:bottom w:val="none" w:sz="0" w:space="0" w:color="auto"/>
                    <w:right w:val="none" w:sz="0" w:space="0" w:color="auto"/>
                  </w:divBdr>
                  <w:divsChild>
                    <w:div w:id="172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933130845">
      <w:bodyDiv w:val="1"/>
      <w:marLeft w:val="0"/>
      <w:marRight w:val="0"/>
      <w:marTop w:val="0"/>
      <w:marBottom w:val="0"/>
      <w:divBdr>
        <w:top w:val="none" w:sz="0" w:space="0" w:color="auto"/>
        <w:left w:val="none" w:sz="0" w:space="0" w:color="auto"/>
        <w:bottom w:val="none" w:sz="0" w:space="0" w:color="auto"/>
        <w:right w:val="none" w:sz="0" w:space="0" w:color="auto"/>
      </w:divBdr>
    </w:div>
    <w:div w:id="1104232122">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1360836">
      <w:bodyDiv w:val="1"/>
      <w:marLeft w:val="0"/>
      <w:marRight w:val="0"/>
      <w:marTop w:val="0"/>
      <w:marBottom w:val="0"/>
      <w:divBdr>
        <w:top w:val="none" w:sz="0" w:space="0" w:color="auto"/>
        <w:left w:val="none" w:sz="0" w:space="0" w:color="auto"/>
        <w:bottom w:val="none" w:sz="0" w:space="0" w:color="auto"/>
        <w:right w:val="none" w:sz="0" w:space="0" w:color="auto"/>
      </w:divBdr>
      <w:divsChild>
        <w:div w:id="133718856">
          <w:marLeft w:val="0"/>
          <w:marRight w:val="0"/>
          <w:marTop w:val="0"/>
          <w:marBottom w:val="0"/>
          <w:divBdr>
            <w:top w:val="none" w:sz="0" w:space="0" w:color="auto"/>
            <w:left w:val="none" w:sz="0" w:space="0" w:color="auto"/>
            <w:bottom w:val="none" w:sz="0" w:space="0" w:color="auto"/>
            <w:right w:val="none" w:sz="0" w:space="0" w:color="auto"/>
          </w:divBdr>
          <w:divsChild>
            <w:div w:id="380986108">
              <w:marLeft w:val="0"/>
              <w:marRight w:val="0"/>
              <w:marTop w:val="0"/>
              <w:marBottom w:val="0"/>
              <w:divBdr>
                <w:top w:val="none" w:sz="0" w:space="0" w:color="auto"/>
                <w:left w:val="none" w:sz="0" w:space="0" w:color="auto"/>
                <w:bottom w:val="none" w:sz="0" w:space="0" w:color="auto"/>
                <w:right w:val="none" w:sz="0" w:space="0" w:color="auto"/>
              </w:divBdr>
              <w:divsChild>
                <w:div w:id="676079549">
                  <w:marLeft w:val="480"/>
                  <w:marRight w:val="0"/>
                  <w:marTop w:val="0"/>
                  <w:marBottom w:val="0"/>
                  <w:divBdr>
                    <w:top w:val="none" w:sz="0" w:space="0" w:color="auto"/>
                    <w:left w:val="none" w:sz="0" w:space="0" w:color="auto"/>
                    <w:bottom w:val="none" w:sz="0" w:space="0" w:color="auto"/>
                    <w:right w:val="none" w:sz="0" w:space="0" w:color="auto"/>
                  </w:divBdr>
                  <w:divsChild>
                    <w:div w:id="1943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7.xml"/><Relationship Id="rId21" Type="http://schemas.openxmlformats.org/officeDocument/2006/relationships/chart" Target="charts/chart2.xml"/><Relationship Id="rId42" Type="http://schemas.openxmlformats.org/officeDocument/2006/relationships/chart" Target="charts/chart22.xml"/><Relationship Id="rId47" Type="http://schemas.openxmlformats.org/officeDocument/2006/relationships/image" Target="media/image11.png"/><Relationship Id="rId63" Type="http://schemas.openxmlformats.org/officeDocument/2006/relationships/header" Target="header6.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chart" Target="charts/chart10.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image" Target="media/image9.png"/><Relationship Id="rId53" Type="http://schemas.openxmlformats.org/officeDocument/2006/relationships/hyperlink" Target="https://doi.org/10.1007/978-981-15-7062-9_41" TargetMode="External"/><Relationship Id="rId58" Type="http://schemas.openxmlformats.org/officeDocument/2006/relationships/hyperlink" Target="https://doi.org/10.1007/BF00193563" TargetMode="External"/><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doi.org/10.1007/978-3-319-12060-7_18" TargetMode="External"/><Relationship Id="rId19" Type="http://schemas.openxmlformats.org/officeDocument/2006/relationships/image" Target="media/image5.png"/><Relationship Id="rId14" Type="http://schemas.openxmlformats.org/officeDocument/2006/relationships/header" Target="header5.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5.xml"/><Relationship Id="rId43" Type="http://schemas.openxmlformats.org/officeDocument/2006/relationships/image" Target="media/image7.png"/><Relationship Id="rId48" Type="http://schemas.openxmlformats.org/officeDocument/2006/relationships/hyperlink" Target="https://doi.org/10.1109/drc46940.2019.9046456" TargetMode="External"/><Relationship Id="rId56" Type="http://schemas.openxmlformats.org/officeDocument/2006/relationships/hyperlink" Target="https://doi.org/10.1038/npjqi.2016.21" TargetMode="External"/><Relationship Id="rId64" Type="http://schemas.openxmlformats.org/officeDocument/2006/relationships/footer" Target="footer3.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10.6028/nist.sp.800-90ar1"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chart" Target="charts/chart6.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image" Target="media/image10.png"/><Relationship Id="rId59" Type="http://schemas.openxmlformats.org/officeDocument/2006/relationships/hyperlink" Target="https://doi.org/10.1145/3464420" TargetMode="External"/><Relationship Id="rId67"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chart" Target="charts/chart21.xml"/><Relationship Id="rId54" Type="http://schemas.openxmlformats.org/officeDocument/2006/relationships/hyperlink" Target="https://doi.org/10.1007/bf01326983" TargetMode="External"/><Relationship Id="rId62" Type="http://schemas.openxmlformats.org/officeDocument/2006/relationships/hyperlink" Target="https://doi.org/10.1109/sfcs.2000.89206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6.xml"/><Relationship Id="rId49" Type="http://schemas.openxmlformats.org/officeDocument/2006/relationships/hyperlink" Target="https://doi.org/10.6028/nist.sp.800-175br1" TargetMode="External"/><Relationship Id="rId57" Type="http://schemas.openxmlformats.org/officeDocument/2006/relationships/hyperlink" Target="https://doi.org/10.1007/3-540-69710-1_12" TargetMode="External"/><Relationship Id="rId10" Type="http://schemas.openxmlformats.org/officeDocument/2006/relationships/header" Target="header3.xml"/><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hyperlink" Target="https://doi.org/10.6028/nist.sp.800-22r1a" TargetMode="External"/><Relationship Id="rId60" Type="http://schemas.openxmlformats.org/officeDocument/2006/relationships/hyperlink" Target="https://doi.org/10.1017/S0021900200015278" TargetMode="External"/><Relationship Id="rId6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chart" Target="charts/chart19.xml"/><Relationship Id="rId34" Type="http://schemas.openxmlformats.org/officeDocument/2006/relationships/chart" Target="charts/chart14.xml"/><Relationship Id="rId50" Type="http://schemas.openxmlformats.org/officeDocument/2006/relationships/hyperlink" Target="https://doi.org/10.6028/nist.sp.800-57pt1r5" TargetMode="External"/><Relationship Id="rId55" Type="http://schemas.openxmlformats.org/officeDocument/2006/relationships/hyperlink" Target="https://doi.org/10.1103/physrevapplied.3.054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73F85"/>
    <w:rsid w:val="003E1758"/>
    <w:rsid w:val="004C1692"/>
    <w:rsid w:val="00707592"/>
    <w:rsid w:val="009220A7"/>
    <w:rsid w:val="00CC45C7"/>
    <w:rsid w:val="00D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4688</TotalTime>
  <Pages>75</Pages>
  <Words>10796</Words>
  <Characters>61543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74</cp:revision>
  <cp:lastPrinted>2017-03-01T18:22:00Z</cp:lastPrinted>
  <dcterms:created xsi:type="dcterms:W3CDTF">2022-01-29T02:18:00Z</dcterms:created>
  <dcterms:modified xsi:type="dcterms:W3CDTF">2022-02-01T19:08:00Z</dcterms:modified>
</cp:coreProperties>
</file>