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MÔ TẢ ÁP DỤNG KIỂM THỬ HỘP TRẮNG</w:t>
      </w:r>
    </w:p>
    <w:p>
      <w:r>
        <w:t>Bài thực hành – White-box Testing | 8 chương trình Java</w:t>
      </w:r>
    </w:p>
    <w:p>
      <w:r>
        <w:t>Công cụ: JUnit 5 | Mục tiêu: 100% Statement Coverage + 100% Branch Coverage</w:t>
      </w:r>
    </w:p>
    <w:p>
      <w:pPr>
        <w:pStyle w:val="Heading1"/>
      </w:pPr>
      <w:r>
        <w:t>1. Tổng quan phương pháp</w:t>
      </w:r>
    </w:p>
    <w:p>
      <w:r>
        <w:t>Kiểm thử hộp trắng (White-box Testing) dựa trên việc phân tích cấu trúc bên trong mã nguồn để thiết kế test case, đảm bảo mọi câu lệnh, nhánh điều kiện và đường đi logic đều được thực thi.</w:t>
      </w:r>
    </w:p>
    <w:p>
      <w:pPr>
        <w:pStyle w:val="Heading1"/>
      </w:pPr>
      <w:r>
        <w:t>2. Các tiêu chí bao phủ</w:t>
      </w:r>
    </w:p>
    <w:p>
      <w:r>
        <w:t>• Statement Coverage: Mọi câu lệnh được thực thi ít nhất 1 lần.</w:t>
      </w:r>
    </w:p>
    <w:p>
      <w:r>
        <w:t>• Branch Coverage: Mỗi nhánh (if/else, switch) đều được kiểm tra.</w:t>
      </w:r>
    </w:p>
    <w:p>
      <w:r>
        <w:t>• Loop Coverage: Kiểm tra vòng lặp với 0, 1 và nhiều lần.</w:t>
      </w:r>
    </w:p>
    <w:p>
      <w:r>
        <w:t>• Cyclomatic Complexity (CC): Số đường đi độc lập cần test.</w:t>
      </w:r>
    </w:p>
    <w:p>
      <w:pPr>
        <w:pStyle w:val="Heading1"/>
      </w:pPr>
      <w:r>
        <w:t>3. Quy trình thiết kế test case</w:t>
      </w:r>
    </w:p>
    <w:p>
      <w:r>
        <w:t>- Đọc mã nguồn</w:t>
      </w:r>
    </w:p>
    <w:p>
      <w:r>
        <w:t>- Xác định các nhánh và vòng lặp</w:t>
      </w:r>
    </w:p>
    <w:p>
      <w:r>
        <w:t>- Tính Cyclomatic Complexity</w:t>
      </w:r>
    </w:p>
    <w:p>
      <w:r>
        <w:t>- Liệt kê các nhánh cần kiểm tra</w:t>
      </w:r>
    </w:p>
    <w:p>
      <w:r>
        <w:t>- Thiết kế test case</w:t>
      </w:r>
    </w:p>
    <w:p>
      <w:r>
        <w:t>- Viết test bằng JUnit 5</w:t>
      </w:r>
    </w:p>
    <w:p>
      <w:pPr>
        <w:pStyle w:val="Heading1"/>
      </w:pPr>
      <w:r>
        <w:t>4. Tóm tắt 8 bài kiểm thử</w:t>
      </w:r>
    </w:p>
    <w:p>
      <w:r>
        <w:t>Bài 1 &amp; 2: Hình chữ nhật – kiểm tra điều kiện hợp lệ và không hợp lệ.</w:t>
      </w:r>
    </w:p>
    <w:p>
      <w:r>
        <w:t>Bài 3: Phương trình bậc 2 – xét đầy đủ các trường hợp của delta và a=0.</w:t>
      </w:r>
    </w:p>
    <w:p>
      <w:r>
        <w:t>Bài 4: Số ngày trong tháng – xét tháng, năm nhuận và input sai.</w:t>
      </w:r>
    </w:p>
    <w:p>
      <w:r>
        <w:t>Bài 5: Số nguyên tố – kiểm tra nhiều trường hợp đặc biệt.</w:t>
      </w:r>
    </w:p>
    <w:p>
      <w:r>
        <w:t>Bài 6: Tổng xen kẽ – kiểm tra vòng lặp và điều kiện n.</w:t>
      </w:r>
    </w:p>
    <w:p>
      <w:r>
        <w:t>Bài 7: UCLN – thuật toán Euclid với while.</w:t>
      </w:r>
    </w:p>
    <w:p>
      <w:r>
        <w:t>Bài 8: Tổng giai thừa – kiểm tra 2 hàm và vòng lặp.</w:t>
      </w:r>
    </w:p>
    <w:p>
      <w:pPr>
        <w:pStyle w:val="Heading1"/>
      </w:pPr>
      <w:r>
        <w:t>5. JUnit 5 cơ bản</w:t>
      </w:r>
    </w:p>
    <w:p>
      <w:r>
        <w:t>• @Test: Đánh dấu test case</w:t>
      </w:r>
    </w:p>
    <w:p>
      <w:r>
        <w:t>• assertEquals: So sánh kết quả</w:t>
      </w:r>
    </w:p>
    <w:p>
      <w:r>
        <w:t>• assertTrue / assertFalse: Kiểm tra điều kiện</w:t>
      </w:r>
    </w:p>
    <w:p>
      <w:r>
        <w:t>• @BeforeEach: Khởi tạo dữ liệu trước mỗi test</w:t>
      </w:r>
    </w:p>
    <w:p>
      <w:pPr>
        <w:pStyle w:val="Heading1"/>
      </w:pPr>
      <w:r>
        <w:t>6. Chiến lược kiểm thử</w:t>
      </w:r>
    </w:p>
    <w:p>
      <w:r>
        <w:t>Đảm bảo 100% Statement và Branch Coverage bằng cách:</w:t>
      </w:r>
    </w:p>
    <w:p>
      <w:r>
        <w:t>- Test trường hợp hợp lệ (happy path)</w:t>
      </w:r>
    </w:p>
    <w:p>
      <w:r>
        <w:t>- Test trường hợp biên và lỗi</w:t>
      </w:r>
    </w:p>
    <w:p>
      <w:pPr>
        <w:pStyle w:val="Heading1"/>
      </w:pPr>
      <w:r>
        <w:t>7. Quản lý bằng Git</w:t>
      </w:r>
    </w:p>
    <w:p>
      <w:r>
        <w:t>Issue 1: Test các trường hợp hợp lệ</w:t>
      </w:r>
    </w:p>
    <w:p>
      <w:r>
        <w:t>Issue 2: Test các trường hợp lỗi, biên, vòng lặp</w:t>
      </w:r>
    </w:p>
    <w:p>
      <w:r>
        <w:t>Mỗi issue tương ứng một commit riêng.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