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0DE3" w:rsidRDefault="003E0DE3" w:rsidP="003E0DE3">
      <w:pPr>
        <w:spacing w:after="0" w:line="276" w:lineRule="auto"/>
        <w:rPr>
          <w:rFonts w:cs="Times New Roman"/>
          <w:sz w:val="24"/>
          <w:szCs w:val="24"/>
        </w:rPr>
      </w:pPr>
      <w:r w:rsidRPr="00C776C6">
        <w:rPr>
          <w:rFonts w:cs="Times New Roman"/>
          <w:sz w:val="24"/>
          <w:szCs w:val="24"/>
        </w:rPr>
        <w:t>ĐỀ 8:</w:t>
      </w:r>
    </w:p>
    <w:p w:rsidR="003E0DE3" w:rsidRPr="00C776C6" w:rsidRDefault="003E0DE3" w:rsidP="003E0DE3">
      <w:pPr>
        <w:spacing w:after="0" w:line="276" w:lineRule="auto"/>
        <w:rPr>
          <w:rFonts w:cs="Times New Roman"/>
          <w:sz w:val="24"/>
          <w:szCs w:val="24"/>
        </w:rPr>
      </w:pPr>
      <w:r w:rsidRPr="00C776C6">
        <w:rPr>
          <w:rFonts w:cs="Times New Roman"/>
          <w:sz w:val="24"/>
          <w:szCs w:val="24"/>
        </w:rPr>
        <w:t>Câu 1: (3 điểm)</w:t>
      </w:r>
    </w:p>
    <w:p w:rsidR="003E0DE3" w:rsidRDefault="003E0DE3" w:rsidP="003E0DE3">
      <w:pPr>
        <w:spacing w:after="0" w:line="276" w:lineRule="auto"/>
        <w:rPr>
          <w:rFonts w:cs="Times New Roman"/>
          <w:sz w:val="24"/>
          <w:szCs w:val="24"/>
        </w:rPr>
      </w:pPr>
      <w:r w:rsidRPr="00C776C6">
        <w:rPr>
          <w:rFonts w:cs="Times New Roman"/>
          <w:sz w:val="24"/>
          <w:szCs w:val="24"/>
        </w:rPr>
        <w:t>Trình bày kỹ năng điều hành cuộc họp nhóm? Các hành vi gây khó khăn khi tiến hành họp nhóm.</w:t>
      </w:r>
    </w:p>
    <w:p w:rsidR="003E0DE3" w:rsidRDefault="00662B24" w:rsidP="003E0DE3">
      <w:pPr>
        <w:spacing w:after="0" w:line="276" w:lineRule="auto"/>
        <w:rPr>
          <w:rFonts w:cs="Times New Roman"/>
          <w:sz w:val="24"/>
          <w:szCs w:val="24"/>
        </w:rPr>
      </w:pPr>
      <w:r>
        <w:rPr>
          <w:rFonts w:cs="Times New Roman"/>
          <w:sz w:val="24"/>
          <w:szCs w:val="24"/>
        </w:rPr>
        <w:t>-Có thể tổ chức cuộc họp vớ</w:t>
      </w:r>
      <w:r w:rsidR="001676EA">
        <w:rPr>
          <w:rFonts w:cs="Times New Roman"/>
          <w:sz w:val="24"/>
          <w:szCs w:val="24"/>
        </w:rPr>
        <w:t>i nhi</w:t>
      </w:r>
      <w:r>
        <w:rPr>
          <w:rFonts w:cs="Times New Roman"/>
          <w:sz w:val="24"/>
          <w:szCs w:val="24"/>
        </w:rPr>
        <w:t>ều mục đích khác nhau như họp để giảri quyết vấn đề, đưa ra kết luận, chia sẻ</w:t>
      </w:r>
      <w:r w:rsidR="001676EA">
        <w:rPr>
          <w:rFonts w:cs="Times New Roman"/>
          <w:sz w:val="24"/>
          <w:szCs w:val="24"/>
        </w:rPr>
        <w:t xml:space="preserve"> thông tin, báo</w:t>
      </w:r>
      <w:r>
        <w:rPr>
          <w:rFonts w:cs="Times New Roman"/>
          <w:sz w:val="24"/>
          <w:szCs w:val="24"/>
        </w:rPr>
        <w:t xml:space="preserve"> cáo, tiếp nhận ý kiến phản hồi… Nhưng nhìn chung đều phải đặt ra mục tiêu và tiến trình cuộc họp. Khi đã tổ chức họp thì phải xác định cuộc họjp là cần thiết. Nếu triệu tập cuộc họ</w:t>
      </w:r>
      <w:r w:rsidR="001676EA">
        <w:rPr>
          <w:rFonts w:cs="Times New Roman"/>
          <w:sz w:val="24"/>
          <w:szCs w:val="24"/>
        </w:rPr>
        <w:t>p</w:t>
      </w:r>
      <w:r>
        <w:rPr>
          <w:rFonts w:cs="Times New Roman"/>
          <w:sz w:val="24"/>
          <w:szCs w:val="24"/>
        </w:rPr>
        <w:t xml:space="preserve"> khi trao đổir với từng người không mang lại kết quả, cần cả nhóm tham gia thảo </w:t>
      </w:r>
      <w:proofErr w:type="gramStart"/>
      <w:r>
        <w:rPr>
          <w:rFonts w:cs="Times New Roman"/>
          <w:sz w:val="24"/>
          <w:szCs w:val="24"/>
        </w:rPr>
        <w:t>luận ,</w:t>
      </w:r>
      <w:proofErr w:type="gramEnd"/>
      <w:r>
        <w:rPr>
          <w:rFonts w:cs="Times New Roman"/>
          <w:sz w:val="24"/>
          <w:szCs w:val="24"/>
        </w:rPr>
        <w:t xml:space="preserve"> và đưa ra kết luận, không lên tổ chức cuộc họp nếu nội dung chỉ liên quan đến vấn đề cá nhân, khi</w:t>
      </w:r>
      <w:r w:rsidR="004527F2">
        <w:rPr>
          <w:rFonts w:cs="Times New Roman"/>
          <w:sz w:val="24"/>
          <w:szCs w:val="24"/>
        </w:rPr>
        <w:t xml:space="preserve"> chưa</w:t>
      </w:r>
      <w:r>
        <w:rPr>
          <w:rFonts w:cs="Times New Roman"/>
          <w:sz w:val="24"/>
          <w:szCs w:val="24"/>
        </w:rPr>
        <w:t xml:space="preserve"> chuẩn bị</w:t>
      </w:r>
      <w:r w:rsidR="004527F2">
        <w:rPr>
          <w:rFonts w:cs="Times New Roman"/>
          <w:sz w:val="24"/>
          <w:szCs w:val="24"/>
        </w:rPr>
        <w:t xml:space="preserve"> kĩ, hay có nh</w:t>
      </w:r>
      <w:r>
        <w:rPr>
          <w:rFonts w:cs="Times New Roman"/>
          <w:sz w:val="24"/>
          <w:szCs w:val="24"/>
        </w:rPr>
        <w:t>ững cách khác hợp lý hơn như điệ</w:t>
      </w:r>
      <w:r w:rsidR="004527F2">
        <w:rPr>
          <w:rFonts w:cs="Times New Roman"/>
          <w:sz w:val="24"/>
          <w:szCs w:val="24"/>
        </w:rPr>
        <w:t>n</w:t>
      </w:r>
      <w:r>
        <w:rPr>
          <w:rFonts w:cs="Times New Roman"/>
          <w:sz w:val="24"/>
          <w:szCs w:val="24"/>
        </w:rPr>
        <w:t xml:space="preserve"> thoại, gửi email…</w:t>
      </w:r>
    </w:p>
    <w:p w:rsidR="004527F2" w:rsidRDefault="004527F2" w:rsidP="003E0DE3">
      <w:pPr>
        <w:spacing w:after="0" w:line="276" w:lineRule="auto"/>
        <w:rPr>
          <w:rFonts w:cs="Times New Roman"/>
          <w:sz w:val="24"/>
          <w:szCs w:val="24"/>
        </w:rPr>
      </w:pPr>
      <w:r>
        <w:rPr>
          <w:rFonts w:cs="Times New Roman"/>
          <w:sz w:val="24"/>
          <w:szCs w:val="24"/>
        </w:rPr>
        <w:t>Các hành vi:</w:t>
      </w:r>
    </w:p>
    <w:p w:rsidR="001676EA" w:rsidRDefault="001676EA" w:rsidP="003E0DE3">
      <w:pPr>
        <w:spacing w:after="0" w:line="276" w:lineRule="auto"/>
        <w:rPr>
          <w:rFonts w:ascii="Helvetica" w:hAnsi="Helvetica" w:cs="Helvetica"/>
          <w:color w:val="343E47"/>
          <w:sz w:val="23"/>
          <w:szCs w:val="23"/>
          <w:shd w:val="clear" w:color="auto" w:fill="FFFFFF"/>
        </w:rPr>
      </w:pPr>
      <w:r>
        <w:rPr>
          <w:rFonts w:ascii="Helvetica" w:hAnsi="Helvetica" w:cs="Helvetica"/>
          <w:color w:val="343E47"/>
          <w:sz w:val="23"/>
          <w:szCs w:val="23"/>
          <w:shd w:val="clear" w:color="auto" w:fill="FFFFFF"/>
        </w:rPr>
        <w:t xml:space="preserve">Không biết lắng nghe </w:t>
      </w:r>
    </w:p>
    <w:p w:rsidR="001676EA" w:rsidRDefault="001676EA" w:rsidP="003E0DE3">
      <w:pPr>
        <w:spacing w:after="0" w:line="276" w:lineRule="auto"/>
        <w:rPr>
          <w:rFonts w:ascii="Helvetica" w:hAnsi="Helvetica" w:cs="Helvetica"/>
          <w:color w:val="343E47"/>
          <w:sz w:val="23"/>
          <w:szCs w:val="23"/>
          <w:shd w:val="clear" w:color="auto" w:fill="FFFFFF"/>
        </w:rPr>
      </w:pPr>
      <w:r>
        <w:rPr>
          <w:rFonts w:ascii="Helvetica" w:hAnsi="Helvetica" w:cs="Helvetica"/>
          <w:color w:val="343E47"/>
          <w:sz w:val="23"/>
          <w:szCs w:val="23"/>
          <w:shd w:val="clear" w:color="auto" w:fill="FFFFFF"/>
        </w:rPr>
        <w:t>Không tôn trọng các thành viên trong nhóm</w:t>
      </w:r>
    </w:p>
    <w:p w:rsidR="001676EA" w:rsidRDefault="001676EA" w:rsidP="003E0DE3">
      <w:pPr>
        <w:spacing w:after="0" w:line="276" w:lineRule="auto"/>
        <w:rPr>
          <w:rFonts w:ascii="Helvetica" w:hAnsi="Helvetica" w:cs="Helvetica"/>
          <w:color w:val="343E47"/>
          <w:sz w:val="23"/>
          <w:szCs w:val="23"/>
          <w:shd w:val="clear" w:color="auto" w:fill="FFFFFF"/>
        </w:rPr>
      </w:pPr>
      <w:r>
        <w:rPr>
          <w:rFonts w:ascii="Helvetica" w:hAnsi="Helvetica" w:cs="Helvetica"/>
          <w:color w:val="343E47"/>
          <w:sz w:val="23"/>
          <w:szCs w:val="23"/>
          <w:shd w:val="clear" w:color="auto" w:fill="FFFFFF"/>
        </w:rPr>
        <w:t xml:space="preserve"> Thụ động, ỷ lại vào người khác</w:t>
      </w:r>
    </w:p>
    <w:p w:rsidR="001676EA" w:rsidRDefault="001676EA" w:rsidP="003E0DE3">
      <w:pPr>
        <w:spacing w:after="0" w:line="276" w:lineRule="auto"/>
        <w:rPr>
          <w:rFonts w:ascii="Helvetica" w:hAnsi="Helvetica" w:cs="Helvetica"/>
          <w:color w:val="343E47"/>
          <w:sz w:val="23"/>
          <w:szCs w:val="23"/>
          <w:shd w:val="clear" w:color="auto" w:fill="FFFFFF"/>
        </w:rPr>
      </w:pPr>
      <w:r>
        <w:rPr>
          <w:rFonts w:ascii="Helvetica" w:hAnsi="Helvetica" w:cs="Helvetica"/>
          <w:color w:val="343E47"/>
          <w:sz w:val="23"/>
          <w:szCs w:val="23"/>
          <w:shd w:val="clear" w:color="auto" w:fill="FFFFFF"/>
        </w:rPr>
        <w:t xml:space="preserve"> Thiếu ý thức khi làm việc nhóm</w:t>
      </w:r>
    </w:p>
    <w:p w:rsidR="001676EA" w:rsidRDefault="001676EA" w:rsidP="003E0DE3">
      <w:pPr>
        <w:spacing w:after="0" w:line="276" w:lineRule="auto"/>
        <w:rPr>
          <w:rFonts w:ascii="Helvetica" w:hAnsi="Helvetica" w:cs="Helvetica"/>
          <w:color w:val="343E47"/>
          <w:sz w:val="23"/>
          <w:szCs w:val="23"/>
          <w:shd w:val="clear" w:color="auto" w:fill="FFFFFF"/>
        </w:rPr>
      </w:pPr>
      <w:r>
        <w:rPr>
          <w:rFonts w:ascii="Helvetica" w:hAnsi="Helvetica" w:cs="Helvetica"/>
          <w:color w:val="343E47"/>
          <w:sz w:val="23"/>
          <w:szCs w:val="23"/>
          <w:shd w:val="clear" w:color="auto" w:fill="FFFFFF"/>
        </w:rPr>
        <w:t xml:space="preserve"> Không biết cách xây dựng niềm tin</w:t>
      </w:r>
    </w:p>
    <w:p w:rsidR="001676EA" w:rsidRDefault="001676EA" w:rsidP="003E0DE3">
      <w:pPr>
        <w:spacing w:after="0" w:line="276" w:lineRule="auto"/>
        <w:rPr>
          <w:rFonts w:ascii="Helvetica" w:hAnsi="Helvetica" w:cs="Helvetica"/>
          <w:color w:val="343E47"/>
          <w:sz w:val="23"/>
          <w:szCs w:val="23"/>
          <w:shd w:val="clear" w:color="auto" w:fill="FFFFFF"/>
        </w:rPr>
      </w:pPr>
      <w:r>
        <w:rPr>
          <w:rFonts w:ascii="Helvetica" w:hAnsi="Helvetica" w:cs="Helvetica"/>
          <w:color w:val="343E47"/>
          <w:sz w:val="23"/>
          <w:szCs w:val="23"/>
          <w:shd w:val="clear" w:color="auto" w:fill="FFFFFF"/>
        </w:rPr>
        <w:t xml:space="preserve"> Cái tôi quá lớn </w:t>
      </w:r>
    </w:p>
    <w:p w:rsidR="001676EA" w:rsidRDefault="001676EA" w:rsidP="003E0DE3">
      <w:pPr>
        <w:spacing w:after="0" w:line="276" w:lineRule="auto"/>
        <w:rPr>
          <w:rFonts w:ascii="Helvetica" w:hAnsi="Helvetica" w:cs="Helvetica"/>
          <w:color w:val="343E47"/>
          <w:sz w:val="23"/>
          <w:szCs w:val="23"/>
          <w:shd w:val="clear" w:color="auto" w:fill="FFFFFF"/>
        </w:rPr>
      </w:pPr>
      <w:r>
        <w:rPr>
          <w:rFonts w:ascii="Helvetica" w:hAnsi="Helvetica" w:cs="Helvetica"/>
          <w:color w:val="343E47"/>
          <w:sz w:val="23"/>
          <w:szCs w:val="23"/>
          <w:shd w:val="clear" w:color="auto" w:fill="FFFFFF"/>
        </w:rPr>
        <w:t xml:space="preserve"> Kỹ năng giao tiếp kém </w:t>
      </w:r>
    </w:p>
    <w:p w:rsidR="001676EA" w:rsidRDefault="001676EA" w:rsidP="003E0DE3">
      <w:pPr>
        <w:spacing w:after="0" w:line="276" w:lineRule="auto"/>
        <w:rPr>
          <w:rFonts w:ascii="Helvetica" w:hAnsi="Helvetica" w:cs="Helvetica"/>
          <w:color w:val="343E47"/>
          <w:sz w:val="23"/>
          <w:szCs w:val="23"/>
          <w:shd w:val="clear" w:color="auto" w:fill="FFFFFF"/>
        </w:rPr>
      </w:pPr>
      <w:r>
        <w:rPr>
          <w:rFonts w:ascii="Helvetica" w:hAnsi="Helvetica" w:cs="Helvetica"/>
          <w:color w:val="343E47"/>
          <w:sz w:val="23"/>
          <w:szCs w:val="23"/>
          <w:shd w:val="clear" w:color="auto" w:fill="FFFFFF"/>
        </w:rPr>
        <w:t xml:space="preserve">Tương tác kém </w:t>
      </w:r>
    </w:p>
    <w:p w:rsidR="001676EA" w:rsidRDefault="001676EA" w:rsidP="003E0DE3">
      <w:pPr>
        <w:spacing w:after="0" w:line="276" w:lineRule="auto"/>
        <w:rPr>
          <w:rFonts w:ascii="Helvetica" w:hAnsi="Helvetica" w:cs="Helvetica"/>
          <w:color w:val="343E47"/>
          <w:sz w:val="23"/>
          <w:szCs w:val="23"/>
          <w:shd w:val="clear" w:color="auto" w:fill="FFFFFF"/>
        </w:rPr>
      </w:pPr>
      <w:r>
        <w:rPr>
          <w:rFonts w:ascii="Helvetica" w:hAnsi="Helvetica" w:cs="Helvetica"/>
          <w:color w:val="343E47"/>
          <w:sz w:val="23"/>
          <w:szCs w:val="23"/>
          <w:shd w:val="clear" w:color="auto" w:fill="FFFFFF"/>
        </w:rPr>
        <w:t>Hay nể nang, ngại va chạm</w:t>
      </w:r>
    </w:p>
    <w:p w:rsidR="001676EA" w:rsidRDefault="001676EA" w:rsidP="003E0DE3">
      <w:pPr>
        <w:spacing w:after="0" w:line="276" w:lineRule="auto"/>
        <w:rPr>
          <w:rFonts w:ascii="Helvetica" w:hAnsi="Helvetica" w:cs="Helvetica"/>
          <w:color w:val="343E47"/>
          <w:sz w:val="23"/>
          <w:szCs w:val="23"/>
          <w:shd w:val="clear" w:color="auto" w:fill="FFFFFF"/>
        </w:rPr>
      </w:pPr>
      <w:r>
        <w:rPr>
          <w:rFonts w:ascii="Helvetica" w:hAnsi="Helvetica" w:cs="Helvetica"/>
          <w:color w:val="343E47"/>
          <w:sz w:val="23"/>
          <w:szCs w:val="23"/>
          <w:shd w:val="clear" w:color="auto" w:fill="FFFFFF"/>
        </w:rPr>
        <w:t xml:space="preserve"> Quan trọng việc thắng thua khi làm việc tập thể</w:t>
      </w:r>
    </w:p>
    <w:p w:rsidR="00662B24" w:rsidRDefault="001676EA" w:rsidP="003E0DE3">
      <w:pPr>
        <w:spacing w:after="0" w:line="276" w:lineRule="auto"/>
        <w:rPr>
          <w:rFonts w:cs="Times New Roman"/>
          <w:sz w:val="24"/>
          <w:szCs w:val="24"/>
        </w:rPr>
      </w:pPr>
      <w:r>
        <w:rPr>
          <w:rFonts w:ascii="Helvetica" w:hAnsi="Helvetica" w:cs="Helvetica"/>
          <w:color w:val="343E47"/>
          <w:sz w:val="23"/>
          <w:szCs w:val="23"/>
        </w:rPr>
        <w:br/>
      </w:r>
      <w:r>
        <w:rPr>
          <w:rFonts w:ascii="Helvetica" w:hAnsi="Helvetica" w:cs="Helvetica"/>
          <w:color w:val="343E47"/>
          <w:sz w:val="23"/>
          <w:szCs w:val="23"/>
        </w:rPr>
        <w:br/>
      </w:r>
    </w:p>
    <w:p w:rsidR="003E0DE3" w:rsidRPr="00C776C6" w:rsidRDefault="003E0DE3" w:rsidP="003E0DE3">
      <w:pPr>
        <w:spacing w:after="0" w:line="276" w:lineRule="auto"/>
        <w:rPr>
          <w:rFonts w:cs="Times New Roman"/>
          <w:sz w:val="24"/>
          <w:szCs w:val="24"/>
        </w:rPr>
      </w:pPr>
    </w:p>
    <w:p w:rsidR="003E0DE3" w:rsidRPr="00C776C6" w:rsidRDefault="003E0DE3" w:rsidP="003E0DE3">
      <w:pPr>
        <w:spacing w:after="0" w:line="276" w:lineRule="auto"/>
        <w:rPr>
          <w:rFonts w:cs="Times New Roman"/>
          <w:sz w:val="24"/>
          <w:szCs w:val="24"/>
        </w:rPr>
      </w:pPr>
      <w:r w:rsidRPr="00C776C6">
        <w:rPr>
          <w:rFonts w:cs="Times New Roman"/>
          <w:sz w:val="24"/>
          <w:szCs w:val="24"/>
        </w:rPr>
        <w:t xml:space="preserve">Câu </w:t>
      </w:r>
      <w:proofErr w:type="gramStart"/>
      <w:r w:rsidRPr="00C776C6">
        <w:rPr>
          <w:rFonts w:cs="Times New Roman"/>
          <w:sz w:val="24"/>
          <w:szCs w:val="24"/>
        </w:rPr>
        <w:t>2 :</w:t>
      </w:r>
      <w:proofErr w:type="gramEnd"/>
      <w:r w:rsidRPr="00C776C6">
        <w:rPr>
          <w:rFonts w:cs="Times New Roman"/>
          <w:sz w:val="24"/>
          <w:szCs w:val="24"/>
        </w:rPr>
        <w:t xml:space="preserve"> (3 điểm)</w:t>
      </w:r>
    </w:p>
    <w:p w:rsidR="003E0DE3" w:rsidRDefault="003E0DE3" w:rsidP="003E0DE3">
      <w:pPr>
        <w:spacing w:after="0" w:line="276" w:lineRule="auto"/>
        <w:rPr>
          <w:rFonts w:cs="Times New Roman"/>
          <w:sz w:val="24"/>
          <w:szCs w:val="24"/>
        </w:rPr>
      </w:pPr>
      <w:r w:rsidRPr="00C776C6">
        <w:rPr>
          <w:rFonts w:cs="Times New Roman"/>
          <w:sz w:val="24"/>
          <w:szCs w:val="24"/>
        </w:rPr>
        <w:t>Tại sao khi đứng lên thuyết trình chúng ta lại có tâm lý hồi hộp? Nêu cách khắc phục sự hồi hộp khi đứng trước đám đông để thuyết trình.</w:t>
      </w:r>
    </w:p>
    <w:p w:rsidR="004527F2" w:rsidRDefault="004527F2" w:rsidP="003E0DE3">
      <w:pPr>
        <w:spacing w:after="0" w:line="276" w:lineRule="auto"/>
        <w:rPr>
          <w:rFonts w:ascii="Helvetica" w:hAnsi="Helvetica" w:cs="Helvetica"/>
          <w:color w:val="707070"/>
          <w:shd w:val="clear" w:color="auto" w:fill="F0EDE9"/>
        </w:rPr>
      </w:pPr>
      <w:r>
        <w:rPr>
          <w:rFonts w:ascii="Helvetica" w:hAnsi="Helvetica" w:cs="Helvetica"/>
          <w:color w:val="707070"/>
          <w:shd w:val="clear" w:color="auto" w:fill="F0EDE9"/>
        </w:rPr>
        <w:t>vì khi bạn bị kích thích tác động, bạn hồi hộp, lo lắng thì não bộ sẽ tiết ra Andrenaline – là hóc môn sợ hãi, căng thẳng, tức giận và đưa cơ thể vào trạng thái chuẩn bị chiến đấu. Càng sợ thì bạn lại càng tiết ra Andrenaline nhiều hơn. Đó cũng là lý do mà nhiều người khi bước lên trước đám đông là không còn nhớ bất kì điều gì, nói lắp bắp, mồ hôi nhễ nhại, tim đập thình thịch, đầu óc hoả</w:t>
      </w:r>
      <w:r>
        <w:rPr>
          <w:rFonts w:ascii="Helvetica" w:hAnsi="Helvetica" w:cs="Helvetica"/>
          <w:color w:val="707070"/>
          <w:shd w:val="clear" w:color="auto" w:fill="F0EDE9"/>
        </w:rPr>
        <w:t xml:space="preserve">ng </w:t>
      </w:r>
      <w:r>
        <w:rPr>
          <w:rFonts w:ascii="Helvetica" w:hAnsi="Helvetica" w:cs="Helvetica"/>
          <w:color w:val="707070"/>
          <w:shd w:val="clear" w:color="auto" w:fill="F0EDE9"/>
        </w:rPr>
        <w:t>loạn.</w:t>
      </w:r>
    </w:p>
    <w:p w:rsidR="004527F2" w:rsidRDefault="004527F2" w:rsidP="003E0DE3">
      <w:pPr>
        <w:spacing w:after="0" w:line="276" w:lineRule="auto"/>
        <w:rPr>
          <w:rFonts w:ascii="Helvetica" w:hAnsi="Helvetica" w:cs="Helvetica"/>
          <w:color w:val="707070"/>
        </w:rPr>
      </w:pPr>
      <w:r>
        <w:rPr>
          <w:rFonts w:ascii="Helvetica" w:hAnsi="Helvetica" w:cs="Helvetica"/>
          <w:color w:val="707070"/>
        </w:rPr>
        <w:t>//</w:t>
      </w:r>
    </w:p>
    <w:p w:rsidR="004527F2" w:rsidRDefault="004527F2" w:rsidP="004527F2">
      <w:pPr>
        <w:spacing w:after="0" w:line="276" w:lineRule="auto"/>
        <w:rPr>
          <w:rFonts w:ascii="Helvetica" w:hAnsi="Helvetica" w:cs="Helvetica"/>
          <w:color w:val="707070"/>
          <w:shd w:val="clear" w:color="auto" w:fill="F0EDE9"/>
        </w:rPr>
      </w:pPr>
      <w:r>
        <w:rPr>
          <w:rFonts w:ascii="Helvetica" w:hAnsi="Helvetica" w:cs="Helvetica"/>
          <w:color w:val="707070"/>
          <w:shd w:val="clear" w:color="auto" w:fill="F0EDE9"/>
        </w:rPr>
        <w:t>học cách gia tăng khả năng chịu đựng</w:t>
      </w:r>
    </w:p>
    <w:p w:rsidR="004527F2" w:rsidRDefault="004527F2" w:rsidP="004527F2">
      <w:pPr>
        <w:spacing w:after="0" w:line="276" w:lineRule="auto"/>
        <w:rPr>
          <w:rFonts w:ascii="Helvetica" w:hAnsi="Helvetica" w:cs="Helvetica"/>
          <w:color w:val="707070"/>
        </w:rPr>
      </w:pPr>
      <w:r>
        <w:rPr>
          <w:rFonts w:ascii="Helvetica" w:hAnsi="Helvetica" w:cs="Helvetica"/>
          <w:color w:val="707070"/>
          <w:shd w:val="clear" w:color="auto" w:fill="F0EDE9"/>
        </w:rPr>
        <w:t>hãy bắt đầu từ việc đơn giản nhất</w:t>
      </w:r>
    </w:p>
    <w:p w:rsidR="004527F2" w:rsidRDefault="004527F2" w:rsidP="004527F2">
      <w:pPr>
        <w:spacing w:after="0" w:line="276" w:lineRule="auto"/>
        <w:rPr>
          <w:rFonts w:ascii="Helvetica" w:hAnsi="Helvetica" w:cs="Helvetica"/>
          <w:color w:val="707070"/>
          <w:shd w:val="clear" w:color="auto" w:fill="F0EDE9"/>
        </w:rPr>
      </w:pPr>
      <w:r>
        <w:rPr>
          <w:rFonts w:ascii="Helvetica" w:hAnsi="Helvetica" w:cs="Helvetica"/>
          <w:color w:val="707070"/>
          <w:shd w:val="clear" w:color="auto" w:fill="F0EDE9"/>
        </w:rPr>
        <w:t>giảm thiếu các tác nhân có thể dẫn đến việc bạn lo lắng một cách không cần thiết</w:t>
      </w:r>
      <w:r>
        <w:rPr>
          <w:rFonts w:ascii="Helvetica" w:hAnsi="Helvetica" w:cs="Helvetica"/>
          <w:color w:val="707070"/>
          <w:shd w:val="clear" w:color="auto" w:fill="F0EDE9"/>
        </w:rPr>
        <w:t>…</w:t>
      </w:r>
    </w:p>
    <w:p w:rsidR="00662B24" w:rsidRDefault="004527F2" w:rsidP="003E0DE3">
      <w:pPr>
        <w:spacing w:after="0" w:line="276" w:lineRule="auto"/>
        <w:rPr>
          <w:rFonts w:ascii="Helvetica" w:hAnsi="Helvetica" w:cs="Helvetica"/>
          <w:color w:val="707070"/>
        </w:rPr>
      </w:pPr>
      <w:r>
        <w:rPr>
          <w:rFonts w:ascii="Helvetica" w:hAnsi="Helvetica" w:cs="Helvetica"/>
          <w:color w:val="707070"/>
        </w:rPr>
        <w:br/>
      </w:r>
    </w:p>
    <w:p w:rsidR="002E26A0" w:rsidRPr="002E26A0" w:rsidRDefault="002E26A0" w:rsidP="003E0DE3">
      <w:pPr>
        <w:spacing w:after="0" w:line="276" w:lineRule="auto"/>
        <w:rPr>
          <w:rFonts w:ascii="Helvetica" w:hAnsi="Helvetica" w:cs="Helvetica"/>
          <w:color w:val="707070"/>
          <w:shd w:val="clear" w:color="auto" w:fill="F0EDE9"/>
        </w:rPr>
      </w:pPr>
    </w:p>
    <w:p w:rsidR="003E0DE3" w:rsidRPr="00C776C6" w:rsidRDefault="003E0DE3" w:rsidP="003E0DE3">
      <w:pPr>
        <w:spacing w:after="0" w:line="276" w:lineRule="auto"/>
        <w:rPr>
          <w:rFonts w:cs="Times New Roman"/>
          <w:sz w:val="24"/>
          <w:szCs w:val="24"/>
        </w:rPr>
      </w:pPr>
      <w:r w:rsidRPr="00C776C6">
        <w:rPr>
          <w:rFonts w:cs="Times New Roman"/>
          <w:sz w:val="24"/>
          <w:szCs w:val="24"/>
        </w:rPr>
        <w:lastRenderedPageBreak/>
        <w:t>Câu 3: (4 điểm)</w:t>
      </w:r>
    </w:p>
    <w:p w:rsidR="003E0DE3" w:rsidRDefault="003E0DE3" w:rsidP="003E0DE3">
      <w:pPr>
        <w:spacing w:after="0" w:line="276" w:lineRule="auto"/>
        <w:rPr>
          <w:rFonts w:cs="Times New Roman"/>
          <w:sz w:val="24"/>
          <w:szCs w:val="24"/>
        </w:rPr>
      </w:pPr>
      <w:r w:rsidRPr="00C776C6">
        <w:rPr>
          <w:rFonts w:cs="Times New Roman"/>
          <w:sz w:val="24"/>
          <w:szCs w:val="24"/>
        </w:rPr>
        <w:t>Trong nhóm của bạn có một thành viên không tích cực thực hiện nhiệm vụ được giao. Là nhóm trưởng bạn nên làm gì để khuyến khích người đó hoàn thành công việc của mình?</w:t>
      </w:r>
    </w:p>
    <w:p w:rsidR="002E26A0" w:rsidRPr="00C776C6" w:rsidRDefault="002E26A0" w:rsidP="003E0DE3">
      <w:pPr>
        <w:spacing w:after="0" w:line="276" w:lineRule="auto"/>
        <w:rPr>
          <w:rFonts w:cs="Times New Roman"/>
          <w:sz w:val="24"/>
          <w:szCs w:val="24"/>
        </w:rPr>
      </w:pPr>
    </w:p>
    <w:p w:rsidR="00662B24" w:rsidRPr="00C776C6" w:rsidRDefault="00662B24" w:rsidP="00662B24">
      <w:pPr>
        <w:spacing w:after="0" w:line="276" w:lineRule="auto"/>
        <w:rPr>
          <w:rFonts w:cs="Times New Roman"/>
          <w:sz w:val="24"/>
          <w:szCs w:val="24"/>
        </w:rPr>
      </w:pPr>
      <w:r w:rsidRPr="00C776C6">
        <w:rPr>
          <w:rFonts w:cs="Times New Roman"/>
          <w:sz w:val="24"/>
          <w:szCs w:val="24"/>
        </w:rPr>
        <w:t>ĐỀ 9:</w:t>
      </w:r>
    </w:p>
    <w:p w:rsidR="00662B24" w:rsidRPr="00C776C6" w:rsidRDefault="00662B24" w:rsidP="00662B24">
      <w:pPr>
        <w:spacing w:after="0" w:line="276" w:lineRule="auto"/>
        <w:rPr>
          <w:rFonts w:cs="Times New Roman"/>
          <w:sz w:val="24"/>
          <w:szCs w:val="24"/>
        </w:rPr>
      </w:pPr>
      <w:r w:rsidRPr="00C776C6">
        <w:rPr>
          <w:rFonts w:cs="Times New Roman"/>
          <w:sz w:val="24"/>
          <w:szCs w:val="24"/>
        </w:rPr>
        <w:t xml:space="preserve">Câu </w:t>
      </w:r>
      <w:proofErr w:type="gramStart"/>
      <w:r w:rsidRPr="00C776C6">
        <w:rPr>
          <w:rFonts w:cs="Times New Roman"/>
          <w:sz w:val="24"/>
          <w:szCs w:val="24"/>
        </w:rPr>
        <w:t>1 :</w:t>
      </w:r>
      <w:proofErr w:type="gramEnd"/>
      <w:r w:rsidRPr="00C776C6">
        <w:rPr>
          <w:rFonts w:cs="Times New Roman"/>
          <w:sz w:val="24"/>
          <w:szCs w:val="24"/>
        </w:rPr>
        <w:t xml:space="preserve"> (3 điểm)</w:t>
      </w:r>
    </w:p>
    <w:p w:rsidR="00662B24" w:rsidRDefault="00662B24" w:rsidP="00662B24">
      <w:pPr>
        <w:spacing w:after="0" w:line="276" w:lineRule="auto"/>
        <w:rPr>
          <w:rFonts w:cs="Times New Roman"/>
          <w:sz w:val="24"/>
          <w:szCs w:val="24"/>
        </w:rPr>
      </w:pPr>
      <w:r w:rsidRPr="00C776C6">
        <w:rPr>
          <w:rFonts w:cs="Times New Roman"/>
          <w:sz w:val="24"/>
          <w:szCs w:val="24"/>
        </w:rPr>
        <w:t>Thế nào là xung đột? Các bước quản lý xung đột trong kỹ năng làm việc nhóm? Lựa chọn cách thức quản lý nhóm tối ưu nhất.</w:t>
      </w:r>
    </w:p>
    <w:p w:rsidR="002E26A0" w:rsidRDefault="002E26A0" w:rsidP="00662B24">
      <w:pPr>
        <w:spacing w:after="0" w:line="276" w:lineRule="auto"/>
        <w:rPr>
          <w:rFonts w:cs="Times New Roman"/>
          <w:sz w:val="24"/>
          <w:szCs w:val="24"/>
        </w:rPr>
      </w:pPr>
      <w:r>
        <w:rPr>
          <w:rFonts w:cs="Times New Roman"/>
          <w:sz w:val="24"/>
          <w:szCs w:val="24"/>
        </w:rPr>
        <w:t>KN: Xung đột là sự bất đồng xảy ra giữa các cá nhân trong nhóm giữa các nhóm. Trong một tổ chức do có sự khác biệt nhu cầu, mục đích; cạch tranh về quyền lực vai trò, nhiệm vụ</w:t>
      </w:r>
    </w:p>
    <w:p w:rsidR="00B22CAD" w:rsidRDefault="00B22CAD" w:rsidP="00662B24">
      <w:pPr>
        <w:spacing w:after="0" w:line="276" w:lineRule="auto"/>
        <w:rPr>
          <w:rFonts w:cs="Times New Roman"/>
          <w:sz w:val="24"/>
          <w:szCs w:val="24"/>
        </w:rPr>
      </w:pPr>
      <w:r>
        <w:rPr>
          <w:rFonts w:cs="Times New Roman"/>
          <w:sz w:val="24"/>
          <w:szCs w:val="24"/>
        </w:rPr>
        <w:t>Giải quyết xung đột nhỏ trước khi trở thành xung đột lớn</w:t>
      </w:r>
    </w:p>
    <w:p w:rsidR="00B22CAD" w:rsidRDefault="00B22CAD" w:rsidP="00662B24">
      <w:pPr>
        <w:spacing w:after="0" w:line="276" w:lineRule="auto"/>
        <w:rPr>
          <w:rFonts w:cs="Times New Roman"/>
          <w:sz w:val="24"/>
          <w:szCs w:val="24"/>
        </w:rPr>
      </w:pPr>
      <w:r>
        <w:rPr>
          <w:rFonts w:cs="Times New Roman"/>
          <w:sz w:val="24"/>
          <w:szCs w:val="24"/>
        </w:rPr>
        <w:t>Tìm hiểu nguyên nhân dẫn đến xung đột</w:t>
      </w:r>
    </w:p>
    <w:p w:rsidR="00B22CAD" w:rsidRDefault="00B22CAD" w:rsidP="00662B24">
      <w:pPr>
        <w:spacing w:after="0" w:line="276" w:lineRule="auto"/>
        <w:rPr>
          <w:rFonts w:cs="Times New Roman"/>
          <w:sz w:val="24"/>
          <w:szCs w:val="24"/>
        </w:rPr>
      </w:pPr>
      <w:r>
        <w:rPr>
          <w:rFonts w:cs="Times New Roman"/>
          <w:sz w:val="24"/>
          <w:szCs w:val="24"/>
        </w:rPr>
        <w:t>Lắng nghe trước khi nói</w:t>
      </w:r>
    </w:p>
    <w:p w:rsidR="00B22CAD" w:rsidRDefault="00B22CAD" w:rsidP="00662B24">
      <w:pPr>
        <w:spacing w:after="0" w:line="276" w:lineRule="auto"/>
        <w:rPr>
          <w:rFonts w:cs="Times New Roman"/>
          <w:sz w:val="24"/>
          <w:szCs w:val="24"/>
        </w:rPr>
      </w:pPr>
      <w:r>
        <w:rPr>
          <w:rFonts w:cs="Times New Roman"/>
          <w:sz w:val="24"/>
          <w:szCs w:val="24"/>
        </w:rPr>
        <w:t>Đưa ra nhiều lựa chọn</w:t>
      </w:r>
    </w:p>
    <w:p w:rsidR="00B22CAD" w:rsidRDefault="00B22CAD" w:rsidP="00662B24">
      <w:pPr>
        <w:spacing w:after="0" w:line="276" w:lineRule="auto"/>
        <w:rPr>
          <w:rFonts w:cs="Times New Roman"/>
          <w:sz w:val="24"/>
          <w:szCs w:val="24"/>
        </w:rPr>
      </w:pPr>
      <w:r>
        <w:rPr>
          <w:rFonts w:cs="Times New Roman"/>
          <w:sz w:val="24"/>
          <w:szCs w:val="24"/>
        </w:rPr>
        <w:t>Công bằng</w:t>
      </w:r>
    </w:p>
    <w:p w:rsidR="00B22CAD" w:rsidRDefault="00B22CAD" w:rsidP="00662B24">
      <w:pPr>
        <w:spacing w:after="0" w:line="276" w:lineRule="auto"/>
        <w:rPr>
          <w:rFonts w:cs="Times New Roman"/>
          <w:sz w:val="24"/>
          <w:szCs w:val="24"/>
        </w:rPr>
      </w:pPr>
      <w:r>
        <w:rPr>
          <w:rFonts w:cs="Times New Roman"/>
          <w:sz w:val="24"/>
          <w:szCs w:val="24"/>
        </w:rPr>
        <w:t>Nhận định lại vấn đề</w:t>
      </w:r>
    </w:p>
    <w:p w:rsidR="002E26A0" w:rsidRPr="002E26A0" w:rsidRDefault="002E26A0" w:rsidP="00662B24">
      <w:pPr>
        <w:spacing w:after="0" w:line="276" w:lineRule="auto"/>
        <w:rPr>
          <w:rFonts w:cs="Times New Roman"/>
          <w:sz w:val="24"/>
          <w:szCs w:val="24"/>
          <w:lang w:val="fr-FR"/>
        </w:rPr>
      </w:pPr>
      <w:r w:rsidRPr="002E26A0">
        <w:rPr>
          <w:rFonts w:cs="Times New Roman"/>
          <w:sz w:val="24"/>
          <w:szCs w:val="24"/>
          <w:lang w:val="fr-FR"/>
        </w:rPr>
        <w:t>C1</w:t>
      </w:r>
      <w:r>
        <w:rPr>
          <w:rFonts w:cs="Times New Roman"/>
          <w:sz w:val="24"/>
          <w:szCs w:val="24"/>
          <w:lang w:val="fr-FR"/>
        </w:rPr>
        <w:t> :</w:t>
      </w:r>
      <w:r w:rsidRPr="002E26A0">
        <w:rPr>
          <w:rFonts w:cs="Times New Roman"/>
          <w:sz w:val="24"/>
          <w:szCs w:val="24"/>
          <w:lang w:val="fr-FR"/>
        </w:rPr>
        <w:t xml:space="preserve"> Áp đảo</w:t>
      </w:r>
    </w:p>
    <w:p w:rsidR="002E26A0" w:rsidRPr="002E26A0" w:rsidRDefault="002E26A0" w:rsidP="00662B24">
      <w:pPr>
        <w:spacing w:after="0" w:line="276" w:lineRule="auto"/>
        <w:rPr>
          <w:rFonts w:cs="Times New Roman"/>
          <w:sz w:val="24"/>
          <w:szCs w:val="24"/>
          <w:lang w:val="fr-FR"/>
        </w:rPr>
      </w:pPr>
      <w:r w:rsidRPr="002E26A0">
        <w:rPr>
          <w:rFonts w:cs="Times New Roman"/>
          <w:sz w:val="24"/>
          <w:szCs w:val="24"/>
          <w:lang w:val="fr-FR"/>
        </w:rPr>
        <w:t>C2</w:t>
      </w:r>
      <w:r w:rsidR="00B22CAD">
        <w:rPr>
          <w:rFonts w:cs="Times New Roman"/>
          <w:sz w:val="24"/>
          <w:szCs w:val="24"/>
          <w:lang w:val="fr-FR"/>
        </w:rPr>
        <w:t xml:space="preserve"> </w:t>
      </w:r>
      <w:r w:rsidRPr="002E26A0">
        <w:rPr>
          <w:rFonts w:cs="Times New Roman"/>
          <w:sz w:val="24"/>
          <w:szCs w:val="24"/>
          <w:lang w:val="fr-FR"/>
        </w:rPr>
        <w:t>: Né tránh</w:t>
      </w:r>
    </w:p>
    <w:p w:rsidR="002E26A0" w:rsidRDefault="002E26A0" w:rsidP="00662B24">
      <w:pPr>
        <w:spacing w:after="0" w:line="276" w:lineRule="auto"/>
        <w:rPr>
          <w:rFonts w:cs="Times New Roman"/>
          <w:sz w:val="24"/>
          <w:szCs w:val="24"/>
          <w:lang w:val="fr-FR"/>
        </w:rPr>
      </w:pPr>
      <w:r>
        <w:rPr>
          <w:rFonts w:cs="Times New Roman"/>
          <w:sz w:val="24"/>
          <w:szCs w:val="24"/>
          <w:lang w:val="fr-FR"/>
        </w:rPr>
        <w:t>C3 : Nhường nhịn</w:t>
      </w:r>
    </w:p>
    <w:p w:rsidR="002E26A0" w:rsidRDefault="002E26A0" w:rsidP="00662B24">
      <w:pPr>
        <w:spacing w:after="0" w:line="276" w:lineRule="auto"/>
        <w:rPr>
          <w:rFonts w:cs="Times New Roman"/>
          <w:sz w:val="24"/>
          <w:szCs w:val="24"/>
          <w:lang w:val="fr-FR"/>
        </w:rPr>
      </w:pPr>
      <w:r>
        <w:rPr>
          <w:rFonts w:cs="Times New Roman"/>
          <w:sz w:val="24"/>
          <w:szCs w:val="24"/>
          <w:lang w:val="fr-FR"/>
        </w:rPr>
        <w:t>C4 : Hợp tác</w:t>
      </w:r>
    </w:p>
    <w:p w:rsidR="00B22CAD" w:rsidRPr="002E26A0" w:rsidRDefault="00B22CAD" w:rsidP="00662B24">
      <w:pPr>
        <w:spacing w:after="0" w:line="276" w:lineRule="auto"/>
        <w:rPr>
          <w:rFonts w:cs="Times New Roman"/>
          <w:sz w:val="24"/>
          <w:szCs w:val="24"/>
          <w:lang w:val="fr-FR"/>
        </w:rPr>
      </w:pPr>
      <w:r>
        <w:rPr>
          <w:rFonts w:cs="Times New Roman"/>
          <w:sz w:val="24"/>
          <w:szCs w:val="24"/>
          <w:lang w:val="fr-FR"/>
        </w:rPr>
        <w:t>Cách tối ưu nhất : Hơp tác</w:t>
      </w:r>
    </w:p>
    <w:p w:rsidR="00662B24" w:rsidRPr="002E26A0" w:rsidRDefault="00662B24" w:rsidP="00662B24">
      <w:pPr>
        <w:spacing w:after="0" w:line="276" w:lineRule="auto"/>
        <w:rPr>
          <w:rFonts w:cs="Times New Roman"/>
          <w:sz w:val="24"/>
          <w:szCs w:val="24"/>
          <w:lang w:val="fr-FR"/>
        </w:rPr>
      </w:pPr>
    </w:p>
    <w:p w:rsidR="00662B24" w:rsidRPr="00C776C6" w:rsidRDefault="00662B24" w:rsidP="00662B24">
      <w:pPr>
        <w:spacing w:after="0" w:line="276" w:lineRule="auto"/>
        <w:rPr>
          <w:rFonts w:cs="Times New Roman"/>
          <w:sz w:val="24"/>
          <w:szCs w:val="24"/>
        </w:rPr>
      </w:pPr>
      <w:r w:rsidRPr="00C776C6">
        <w:rPr>
          <w:rFonts w:cs="Times New Roman"/>
          <w:sz w:val="24"/>
          <w:szCs w:val="24"/>
        </w:rPr>
        <w:t xml:space="preserve">Câu </w:t>
      </w:r>
      <w:proofErr w:type="gramStart"/>
      <w:r w:rsidRPr="00C776C6">
        <w:rPr>
          <w:rFonts w:cs="Times New Roman"/>
          <w:sz w:val="24"/>
          <w:szCs w:val="24"/>
        </w:rPr>
        <w:t>2 :</w:t>
      </w:r>
      <w:proofErr w:type="gramEnd"/>
      <w:r w:rsidRPr="00C776C6">
        <w:rPr>
          <w:rFonts w:cs="Times New Roman"/>
          <w:sz w:val="24"/>
          <w:szCs w:val="24"/>
        </w:rPr>
        <w:t xml:space="preserve"> (3 điểm)</w:t>
      </w:r>
    </w:p>
    <w:p w:rsidR="00662B24" w:rsidRDefault="00662B24" w:rsidP="00662B24">
      <w:pPr>
        <w:spacing w:after="0" w:line="276" w:lineRule="auto"/>
        <w:rPr>
          <w:rFonts w:cs="Times New Roman"/>
          <w:sz w:val="24"/>
          <w:szCs w:val="24"/>
        </w:rPr>
      </w:pPr>
      <w:r w:rsidRPr="00C776C6">
        <w:rPr>
          <w:rFonts w:cs="Times New Roman"/>
          <w:sz w:val="24"/>
          <w:szCs w:val="24"/>
        </w:rPr>
        <w:t>Các lưu ý khi sử dụng powerpoint trong thuyết trình? Nếu bài thuyết trình cho thời lượng 20 phút thì cần phải chuẩn bị bao nhiêu slide là hợp lý.</w:t>
      </w:r>
    </w:p>
    <w:p w:rsidR="00B22CAD" w:rsidRDefault="00B22CAD" w:rsidP="00662B24">
      <w:pPr>
        <w:spacing w:after="0" w:line="276" w:lineRule="auto"/>
        <w:rPr>
          <w:rFonts w:cs="Times New Roman"/>
          <w:sz w:val="24"/>
          <w:szCs w:val="24"/>
        </w:rPr>
      </w:pPr>
      <w:r>
        <w:rPr>
          <w:rFonts w:cs="Times New Roman"/>
          <w:sz w:val="24"/>
          <w:szCs w:val="24"/>
        </w:rPr>
        <w:t xml:space="preserve">Mỗi trang luôn có một tiêu đề, </w:t>
      </w:r>
    </w:p>
    <w:p w:rsidR="00B22CAD" w:rsidRDefault="00B22CAD" w:rsidP="00662B24">
      <w:pPr>
        <w:spacing w:after="0" w:line="276" w:lineRule="auto"/>
        <w:rPr>
          <w:rFonts w:cs="Times New Roman"/>
          <w:sz w:val="24"/>
          <w:szCs w:val="24"/>
        </w:rPr>
      </w:pPr>
      <w:r>
        <w:rPr>
          <w:rFonts w:cs="Times New Roman"/>
          <w:sz w:val="24"/>
          <w:szCs w:val="24"/>
        </w:rPr>
        <w:t>Phần nội dung nên trình bày theo từng mục</w:t>
      </w:r>
    </w:p>
    <w:p w:rsidR="00B22CAD" w:rsidRDefault="00B22CAD" w:rsidP="00662B24">
      <w:pPr>
        <w:spacing w:after="0" w:line="276" w:lineRule="auto"/>
        <w:rPr>
          <w:rFonts w:cs="Times New Roman"/>
          <w:sz w:val="24"/>
          <w:szCs w:val="24"/>
        </w:rPr>
      </w:pPr>
      <w:r>
        <w:rPr>
          <w:rFonts w:cs="Times New Roman"/>
          <w:sz w:val="24"/>
          <w:szCs w:val="24"/>
        </w:rPr>
        <w:t>Không nên lựa chọn các kiểu font chữ cầu kì</w:t>
      </w:r>
    </w:p>
    <w:p w:rsidR="00B22CAD" w:rsidRDefault="00B22CAD" w:rsidP="00662B24">
      <w:pPr>
        <w:spacing w:after="0" w:line="276" w:lineRule="auto"/>
        <w:rPr>
          <w:rFonts w:cs="Times New Roman"/>
          <w:sz w:val="24"/>
          <w:szCs w:val="24"/>
        </w:rPr>
      </w:pPr>
      <w:r>
        <w:rPr>
          <w:rFonts w:cs="Times New Roman"/>
          <w:sz w:val="24"/>
          <w:szCs w:val="24"/>
        </w:rPr>
        <w:t>Đừng chèn quá nhiều hình ảnh</w:t>
      </w:r>
    </w:p>
    <w:p w:rsidR="00B22CAD" w:rsidRDefault="00B22CAD" w:rsidP="00662B24">
      <w:pPr>
        <w:spacing w:after="0" w:line="276" w:lineRule="auto"/>
        <w:rPr>
          <w:rFonts w:cs="Times New Roman"/>
          <w:sz w:val="24"/>
          <w:szCs w:val="24"/>
        </w:rPr>
      </w:pPr>
      <w:r>
        <w:rPr>
          <w:rFonts w:cs="Times New Roman"/>
          <w:sz w:val="24"/>
          <w:szCs w:val="24"/>
        </w:rPr>
        <w:t>Chọn màu cho slide, nên chọn màu có độ tương phản cao</w:t>
      </w:r>
    </w:p>
    <w:p w:rsidR="00B22CAD" w:rsidRDefault="00B22CAD" w:rsidP="00662B24">
      <w:pPr>
        <w:spacing w:after="0" w:line="276" w:lineRule="auto"/>
        <w:rPr>
          <w:rFonts w:cs="Times New Roman"/>
          <w:sz w:val="24"/>
          <w:szCs w:val="24"/>
        </w:rPr>
      </w:pPr>
      <w:r>
        <w:rPr>
          <w:rFonts w:cs="Times New Roman"/>
          <w:sz w:val="24"/>
          <w:szCs w:val="24"/>
        </w:rPr>
        <w:t>Khi sử dụng các hiệu ứng, hãy sử dụng các hiệu ứng chuẩn</w:t>
      </w:r>
    </w:p>
    <w:p w:rsidR="00B22CAD" w:rsidRDefault="00B22CAD" w:rsidP="00662B24">
      <w:pPr>
        <w:spacing w:after="0" w:line="276" w:lineRule="auto"/>
        <w:rPr>
          <w:rFonts w:cs="Times New Roman"/>
          <w:sz w:val="24"/>
          <w:szCs w:val="24"/>
        </w:rPr>
      </w:pPr>
      <w:r>
        <w:rPr>
          <w:rFonts w:cs="Times New Roman"/>
          <w:sz w:val="24"/>
          <w:szCs w:val="24"/>
        </w:rPr>
        <w:t>Ngôn ngữ phù hợp</w:t>
      </w:r>
    </w:p>
    <w:p w:rsidR="00B22CAD" w:rsidRDefault="00536DB5" w:rsidP="00662B24">
      <w:pPr>
        <w:spacing w:after="0" w:line="276" w:lineRule="auto"/>
        <w:rPr>
          <w:rFonts w:cs="Times New Roman"/>
          <w:sz w:val="24"/>
          <w:szCs w:val="24"/>
        </w:rPr>
      </w:pPr>
      <w:r>
        <w:rPr>
          <w:rFonts w:cs="Times New Roman"/>
          <w:sz w:val="24"/>
          <w:szCs w:val="24"/>
        </w:rPr>
        <w:t>Cung cấp các thông tin hữu ích</w:t>
      </w:r>
    </w:p>
    <w:p w:rsidR="00536DB5" w:rsidRDefault="00536DB5" w:rsidP="00662B24">
      <w:pPr>
        <w:spacing w:after="0" w:line="276" w:lineRule="auto"/>
        <w:rPr>
          <w:rFonts w:cs="Times New Roman"/>
          <w:sz w:val="24"/>
          <w:szCs w:val="24"/>
        </w:rPr>
      </w:pPr>
      <w:r>
        <w:rPr>
          <w:rFonts w:cs="Times New Roman"/>
          <w:sz w:val="24"/>
          <w:szCs w:val="24"/>
        </w:rPr>
        <w:t>==</w:t>
      </w:r>
    </w:p>
    <w:p w:rsidR="00536DB5" w:rsidRDefault="00536DB5" w:rsidP="00536DB5">
      <w:pPr>
        <w:spacing w:after="0" w:line="276" w:lineRule="auto"/>
        <w:rPr>
          <w:rFonts w:cs="Times New Roman"/>
          <w:sz w:val="24"/>
          <w:szCs w:val="24"/>
        </w:rPr>
      </w:pPr>
      <w:r w:rsidRPr="00C776C6">
        <w:rPr>
          <w:rFonts w:cs="Times New Roman"/>
          <w:sz w:val="24"/>
          <w:szCs w:val="24"/>
        </w:rPr>
        <w:t xml:space="preserve">Nếu bài thuyết trình cho thời lượng 20 phút thì cần phải chuẩn bị </w:t>
      </w:r>
      <w:r>
        <w:rPr>
          <w:rFonts w:cs="Times New Roman"/>
          <w:sz w:val="24"/>
          <w:szCs w:val="24"/>
        </w:rPr>
        <w:t>10</w:t>
      </w:r>
      <w:r w:rsidRPr="00C776C6">
        <w:rPr>
          <w:rFonts w:cs="Times New Roman"/>
          <w:sz w:val="24"/>
          <w:szCs w:val="24"/>
        </w:rPr>
        <w:t xml:space="preserve"> slide là hợp lý.</w:t>
      </w:r>
    </w:p>
    <w:p w:rsidR="00536DB5" w:rsidRDefault="00536DB5" w:rsidP="00662B24">
      <w:pPr>
        <w:spacing w:after="0" w:line="276" w:lineRule="auto"/>
        <w:rPr>
          <w:rFonts w:cs="Times New Roman"/>
          <w:sz w:val="24"/>
          <w:szCs w:val="24"/>
        </w:rPr>
      </w:pPr>
    </w:p>
    <w:p w:rsidR="00662B24" w:rsidRDefault="00662B24" w:rsidP="00662B24">
      <w:pPr>
        <w:spacing w:after="0" w:line="276" w:lineRule="auto"/>
        <w:rPr>
          <w:rFonts w:cs="Times New Roman"/>
          <w:sz w:val="24"/>
          <w:szCs w:val="24"/>
        </w:rPr>
      </w:pPr>
    </w:p>
    <w:p w:rsidR="00662B24" w:rsidRPr="00C776C6" w:rsidRDefault="00662B24" w:rsidP="00662B24">
      <w:pPr>
        <w:spacing w:after="0" w:line="276" w:lineRule="auto"/>
        <w:rPr>
          <w:rFonts w:cs="Times New Roman"/>
          <w:sz w:val="24"/>
          <w:szCs w:val="24"/>
        </w:rPr>
      </w:pPr>
    </w:p>
    <w:p w:rsidR="00662B24" w:rsidRPr="00C776C6" w:rsidRDefault="00662B24" w:rsidP="00662B24">
      <w:pPr>
        <w:spacing w:after="0" w:line="276" w:lineRule="auto"/>
        <w:rPr>
          <w:rFonts w:cs="Times New Roman"/>
          <w:sz w:val="24"/>
          <w:szCs w:val="24"/>
        </w:rPr>
      </w:pPr>
      <w:r w:rsidRPr="00C776C6">
        <w:rPr>
          <w:rFonts w:cs="Times New Roman"/>
          <w:sz w:val="24"/>
          <w:szCs w:val="24"/>
        </w:rPr>
        <w:t>Câu 3: (4 điểm)</w:t>
      </w:r>
    </w:p>
    <w:p w:rsidR="00662B24" w:rsidRDefault="00662B24" w:rsidP="00662B24">
      <w:pPr>
        <w:spacing w:after="0" w:line="276" w:lineRule="auto"/>
        <w:rPr>
          <w:rFonts w:cs="Times New Roman"/>
          <w:sz w:val="24"/>
          <w:szCs w:val="24"/>
        </w:rPr>
      </w:pPr>
      <w:r w:rsidRPr="00C776C6">
        <w:rPr>
          <w:rFonts w:cs="Times New Roman"/>
          <w:sz w:val="24"/>
          <w:szCs w:val="24"/>
        </w:rPr>
        <w:t>Bạn và Ngọc là nhân viên cùng đảm nhận một vị trí với trách nhiệm công việc như nhau trong một công ty. Tuy nhiên gần đây bạn biết được lương của Ngọc cao hơn mình. Bạn sẽ phản ứng như thế nào trong tình huống trên?</w:t>
      </w:r>
    </w:p>
    <w:p w:rsidR="00662B24" w:rsidRDefault="00662B24" w:rsidP="00662B24">
      <w:pPr>
        <w:spacing w:after="0" w:line="276" w:lineRule="auto"/>
        <w:rPr>
          <w:rFonts w:cs="Times New Roman"/>
          <w:sz w:val="24"/>
          <w:szCs w:val="24"/>
        </w:rPr>
      </w:pPr>
    </w:p>
    <w:p w:rsidR="00662B24" w:rsidRPr="00C776C6" w:rsidRDefault="00662B24" w:rsidP="00662B24">
      <w:pPr>
        <w:spacing w:after="0" w:line="276" w:lineRule="auto"/>
        <w:rPr>
          <w:rFonts w:cs="Times New Roman"/>
          <w:sz w:val="24"/>
          <w:szCs w:val="24"/>
        </w:rPr>
      </w:pPr>
    </w:p>
    <w:p w:rsidR="00662B24" w:rsidRPr="00C776C6" w:rsidRDefault="00662B24" w:rsidP="00662B24">
      <w:pPr>
        <w:spacing w:after="0" w:line="276" w:lineRule="auto"/>
        <w:rPr>
          <w:rFonts w:cs="Times New Roman"/>
          <w:sz w:val="24"/>
          <w:szCs w:val="24"/>
        </w:rPr>
      </w:pPr>
      <w:r w:rsidRPr="00C776C6">
        <w:rPr>
          <w:rFonts w:cs="Times New Roman"/>
          <w:sz w:val="24"/>
          <w:szCs w:val="24"/>
        </w:rPr>
        <w:lastRenderedPageBreak/>
        <w:t>ĐỀ 10:</w:t>
      </w:r>
    </w:p>
    <w:p w:rsidR="00662B24" w:rsidRPr="00C776C6" w:rsidRDefault="00662B24" w:rsidP="00662B24">
      <w:pPr>
        <w:spacing w:after="0" w:line="276" w:lineRule="auto"/>
        <w:rPr>
          <w:rFonts w:cs="Times New Roman"/>
          <w:sz w:val="24"/>
          <w:szCs w:val="24"/>
        </w:rPr>
      </w:pPr>
      <w:r w:rsidRPr="00C776C6">
        <w:rPr>
          <w:rFonts w:cs="Times New Roman"/>
          <w:sz w:val="24"/>
          <w:szCs w:val="24"/>
        </w:rPr>
        <w:t xml:space="preserve">Câu </w:t>
      </w:r>
      <w:proofErr w:type="gramStart"/>
      <w:r w:rsidRPr="00C776C6">
        <w:rPr>
          <w:rFonts w:cs="Times New Roman"/>
          <w:sz w:val="24"/>
          <w:szCs w:val="24"/>
        </w:rPr>
        <w:t>1 :</w:t>
      </w:r>
      <w:proofErr w:type="gramEnd"/>
      <w:r w:rsidRPr="00C776C6">
        <w:rPr>
          <w:rFonts w:cs="Times New Roman"/>
          <w:sz w:val="24"/>
          <w:szCs w:val="24"/>
        </w:rPr>
        <w:t xml:space="preserve"> (3 điểm)</w:t>
      </w:r>
    </w:p>
    <w:p w:rsidR="00662B24" w:rsidRDefault="00662B24" w:rsidP="00662B24">
      <w:pPr>
        <w:spacing w:after="0" w:line="276" w:lineRule="auto"/>
        <w:rPr>
          <w:rFonts w:cs="Times New Roman"/>
          <w:sz w:val="24"/>
          <w:szCs w:val="24"/>
        </w:rPr>
      </w:pPr>
      <w:r w:rsidRPr="00C776C6">
        <w:rPr>
          <w:rFonts w:cs="Times New Roman"/>
          <w:sz w:val="24"/>
          <w:szCs w:val="24"/>
        </w:rPr>
        <w:t>Phân tích và cho ví dụ đối với các kỹ thuật đặt câu hỏi trong giao tiếp.</w:t>
      </w:r>
    </w:p>
    <w:p w:rsidR="00662B24" w:rsidRDefault="00536DB5" w:rsidP="00662B24">
      <w:pPr>
        <w:spacing w:after="0" w:line="276" w:lineRule="auto"/>
        <w:rPr>
          <w:rFonts w:ascii="Arial" w:hAnsi="Arial" w:cs="Arial"/>
          <w:color w:val="252525"/>
          <w:sz w:val="21"/>
          <w:szCs w:val="21"/>
          <w:shd w:val="clear" w:color="auto" w:fill="FFFFFF"/>
        </w:rPr>
      </w:pPr>
      <w:r>
        <w:rPr>
          <w:rFonts w:ascii="Arial" w:hAnsi="Arial" w:cs="Arial"/>
          <w:color w:val="252525"/>
          <w:sz w:val="21"/>
          <w:szCs w:val="21"/>
          <w:shd w:val="clear" w:color="auto" w:fill="FFFFFF"/>
        </w:rPr>
        <w:t>Đặt câu hỏi đúng cách là trọng tâm của việc giao tiếp và trao đổi thông tin hiệu quả. Bằng cách sử dụng trong những hoàn cảnh khác nhau, bạn có thể nâng cao kỹ năng giao tiếp của mình. Đặt câu hỏi một cách khéo léo sẽ giúp bạn giữ nhịp được cuộc nói chuyện, thu hút được sự chú ý của người nghe, khẳng định vấn đề một cách khéo léo, nhờ cậy cầu khiến mà người nghe vẫn vui vẻ hải lòng...Trong thế giới giao tiếp muôn màu muôn vẻ, việc có được thêm một nghệ thuật trong tài ăn nói sẽ góp phần giúp bạn có được thông tin tốt hơn, học hỏi được nhiều hơn, bạn có thể xây dựng mối quan hệ mật thiết, quản trị nhân sự hiệu quả hơn...</w:t>
      </w:r>
      <w:r w:rsidR="00EA0601">
        <w:rPr>
          <w:rFonts w:ascii="Arial" w:hAnsi="Arial" w:cs="Arial"/>
          <w:color w:val="252525"/>
          <w:sz w:val="21"/>
          <w:szCs w:val="21"/>
          <w:shd w:val="clear" w:color="auto" w:fill="FFFFFF"/>
        </w:rPr>
        <w:t>Gồm:</w:t>
      </w:r>
    </w:p>
    <w:p w:rsidR="00EA0601" w:rsidRDefault="00EA0601" w:rsidP="00662B24">
      <w:pPr>
        <w:spacing w:after="0" w:line="276" w:lineRule="auto"/>
        <w:rPr>
          <w:rFonts w:ascii="Arial" w:hAnsi="Arial" w:cs="Arial"/>
          <w:color w:val="252525"/>
          <w:sz w:val="21"/>
          <w:szCs w:val="21"/>
          <w:shd w:val="clear" w:color="auto" w:fill="FFFFFF"/>
        </w:rPr>
      </w:pPr>
      <w:r>
        <w:rPr>
          <w:rFonts w:ascii="Arial" w:hAnsi="Arial" w:cs="Arial"/>
          <w:color w:val="252525"/>
          <w:sz w:val="21"/>
          <w:szCs w:val="21"/>
          <w:shd w:val="clear" w:color="auto" w:fill="FFFFFF"/>
        </w:rPr>
        <w:t>+Câu hỏi mở và đóng</w:t>
      </w:r>
    </w:p>
    <w:p w:rsidR="00EA0601" w:rsidRDefault="00EA0601" w:rsidP="00662B24">
      <w:pPr>
        <w:spacing w:after="0" w:line="276" w:lineRule="auto"/>
        <w:rPr>
          <w:rFonts w:ascii="Arial" w:hAnsi="Arial" w:cs="Arial"/>
          <w:color w:val="252525"/>
          <w:sz w:val="21"/>
          <w:szCs w:val="21"/>
          <w:shd w:val="clear" w:color="auto" w:fill="FFFFFF"/>
        </w:rPr>
      </w:pPr>
      <w:r>
        <w:rPr>
          <w:rFonts w:ascii="Arial" w:hAnsi="Arial" w:cs="Arial"/>
          <w:color w:val="252525"/>
          <w:sz w:val="21"/>
          <w:szCs w:val="21"/>
          <w:shd w:val="clear" w:color="auto" w:fill="FFFFFF"/>
        </w:rPr>
        <w:t>Vd:</w:t>
      </w:r>
      <w:r w:rsidRPr="00EA0601">
        <w:rPr>
          <w:rFonts w:ascii="Arial" w:hAnsi="Arial" w:cs="Arial"/>
          <w:color w:val="252525"/>
          <w:sz w:val="21"/>
          <w:szCs w:val="21"/>
          <w:shd w:val="clear" w:color="auto" w:fill="FFFFFF"/>
        </w:rPr>
        <w:t xml:space="preserve"> </w:t>
      </w:r>
      <w:r>
        <w:rPr>
          <w:rFonts w:ascii="Arial" w:hAnsi="Arial" w:cs="Arial"/>
          <w:color w:val="252525"/>
          <w:sz w:val="21"/>
          <w:szCs w:val="21"/>
          <w:shd w:val="clear" w:color="auto" w:fill="FFFFFF"/>
        </w:rPr>
        <w:t>“Bạn định làm gì trong dịp nghỉ hè này?”</w:t>
      </w:r>
    </w:p>
    <w:p w:rsidR="00EA0601" w:rsidRDefault="00EA0601" w:rsidP="00662B24">
      <w:pPr>
        <w:spacing w:after="0" w:line="276" w:lineRule="auto"/>
        <w:rPr>
          <w:rFonts w:ascii="Arial" w:hAnsi="Arial" w:cs="Arial"/>
          <w:color w:val="252525"/>
          <w:sz w:val="21"/>
          <w:szCs w:val="21"/>
          <w:shd w:val="clear" w:color="auto" w:fill="FFFFFF"/>
        </w:rPr>
      </w:pPr>
      <w:r>
        <w:rPr>
          <w:rFonts w:ascii="Arial" w:hAnsi="Arial" w:cs="Arial"/>
          <w:color w:val="252525"/>
          <w:sz w:val="21"/>
          <w:szCs w:val="21"/>
          <w:shd w:val="clear" w:color="auto" w:fill="FFFFFF"/>
        </w:rPr>
        <w:t>Vd: “</w:t>
      </w:r>
      <w:r>
        <w:rPr>
          <w:rFonts w:ascii="Arial" w:hAnsi="Arial" w:cs="Arial"/>
          <w:color w:val="252525"/>
          <w:sz w:val="21"/>
          <w:szCs w:val="21"/>
          <w:shd w:val="clear" w:color="auto" w:fill="FFFFFF"/>
        </w:rPr>
        <w:t>Vậy nếu tôi đạt được chứng chỉ, tôi sẽ được thăng tiến chứ?”</w:t>
      </w:r>
    </w:p>
    <w:p w:rsidR="00EA0601" w:rsidRDefault="00EA0601" w:rsidP="00662B24">
      <w:pPr>
        <w:spacing w:after="0" w:line="276" w:lineRule="auto"/>
        <w:rPr>
          <w:rFonts w:ascii="Arial" w:hAnsi="Arial" w:cs="Arial"/>
          <w:color w:val="252525"/>
          <w:sz w:val="21"/>
          <w:szCs w:val="21"/>
          <w:shd w:val="clear" w:color="auto" w:fill="FFFFFF"/>
        </w:rPr>
      </w:pPr>
      <w:r>
        <w:rPr>
          <w:rFonts w:ascii="Arial" w:hAnsi="Arial" w:cs="Arial"/>
          <w:color w:val="252525"/>
          <w:sz w:val="21"/>
          <w:szCs w:val="21"/>
          <w:shd w:val="clear" w:color="auto" w:fill="FFFFFF"/>
        </w:rPr>
        <w:t>+câu hỏi dẫn dắt</w:t>
      </w:r>
    </w:p>
    <w:p w:rsidR="00EA0601" w:rsidRDefault="00EA0601" w:rsidP="00662B24">
      <w:pPr>
        <w:spacing w:after="0" w:line="276" w:lineRule="auto"/>
        <w:rPr>
          <w:rFonts w:ascii="Arial" w:hAnsi="Arial" w:cs="Arial"/>
          <w:color w:val="252525"/>
          <w:sz w:val="21"/>
          <w:szCs w:val="21"/>
          <w:shd w:val="clear" w:color="auto" w:fill="FFFFFF"/>
        </w:rPr>
      </w:pPr>
      <w:r>
        <w:rPr>
          <w:rFonts w:ascii="Arial" w:hAnsi="Arial" w:cs="Arial"/>
          <w:color w:val="252525"/>
          <w:sz w:val="21"/>
          <w:szCs w:val="21"/>
          <w:shd w:val="clear" w:color="auto" w:fill="FFFFFF"/>
        </w:rPr>
        <w:t>Vd:</w:t>
      </w:r>
      <w:r w:rsidRPr="00EA0601">
        <w:rPr>
          <w:rFonts w:ascii="Arial" w:hAnsi="Arial" w:cs="Arial"/>
          <w:color w:val="252525"/>
          <w:sz w:val="21"/>
          <w:szCs w:val="21"/>
          <w:shd w:val="clear" w:color="auto" w:fill="FFFFFF"/>
        </w:rPr>
        <w:t xml:space="preserve"> </w:t>
      </w:r>
      <w:r>
        <w:rPr>
          <w:rFonts w:ascii="Arial" w:hAnsi="Arial" w:cs="Arial"/>
          <w:color w:val="252525"/>
          <w:sz w:val="21"/>
          <w:szCs w:val="21"/>
          <w:shd w:val="clear" w:color="auto" w:fill="FFFFFF"/>
        </w:rPr>
        <w:t> Anh ta quả là thông minh, phải vậy không?</w:t>
      </w:r>
    </w:p>
    <w:p w:rsidR="00EA0601" w:rsidRDefault="00EA0601" w:rsidP="00662B24">
      <w:pPr>
        <w:spacing w:after="0" w:line="276" w:lineRule="auto"/>
        <w:rPr>
          <w:rFonts w:ascii="Arial" w:hAnsi="Arial" w:cs="Arial"/>
          <w:color w:val="252525"/>
          <w:sz w:val="21"/>
          <w:szCs w:val="21"/>
          <w:shd w:val="clear" w:color="auto" w:fill="FFFFFF"/>
        </w:rPr>
      </w:pPr>
      <w:r>
        <w:rPr>
          <w:rFonts w:ascii="Arial" w:hAnsi="Arial" w:cs="Arial"/>
          <w:color w:val="252525"/>
          <w:sz w:val="21"/>
          <w:szCs w:val="21"/>
          <w:shd w:val="clear" w:color="auto" w:fill="FFFFFF"/>
        </w:rPr>
        <w:t>+câu hỏi tu từ</w:t>
      </w:r>
    </w:p>
    <w:p w:rsidR="00EA0601" w:rsidRDefault="00EA0601" w:rsidP="00662B24">
      <w:pPr>
        <w:spacing w:after="0" w:line="276" w:lineRule="auto"/>
        <w:rPr>
          <w:rFonts w:cs="Times New Roman"/>
          <w:sz w:val="24"/>
          <w:szCs w:val="24"/>
        </w:rPr>
      </w:pPr>
      <w:r>
        <w:rPr>
          <w:rFonts w:ascii="Arial" w:hAnsi="Arial" w:cs="Arial"/>
          <w:color w:val="252525"/>
          <w:sz w:val="21"/>
          <w:szCs w:val="21"/>
          <w:shd w:val="clear" w:color="auto" w:fill="FFFFFF"/>
        </w:rPr>
        <w:t>Vd:</w:t>
      </w:r>
      <w:r w:rsidRPr="00EA0601">
        <w:rPr>
          <w:rFonts w:ascii="Arial" w:hAnsi="Arial" w:cs="Arial"/>
          <w:color w:val="252525"/>
          <w:sz w:val="21"/>
          <w:szCs w:val="21"/>
          <w:shd w:val="clear" w:color="auto" w:fill="FFFFFF"/>
        </w:rPr>
        <w:t xml:space="preserve"> </w:t>
      </w:r>
      <w:r>
        <w:rPr>
          <w:rFonts w:ascii="Arial" w:hAnsi="Arial" w:cs="Arial"/>
          <w:color w:val="252525"/>
          <w:sz w:val="21"/>
          <w:szCs w:val="21"/>
          <w:shd w:val="clear" w:color="auto" w:fill="FFFFFF"/>
        </w:rPr>
        <w:t>“Thiết kế của Huy thật là sáng tạo đúng không?”</w:t>
      </w:r>
    </w:p>
    <w:p w:rsidR="00662B24" w:rsidRPr="00C776C6" w:rsidRDefault="00662B24" w:rsidP="00662B24">
      <w:pPr>
        <w:spacing w:after="0" w:line="276" w:lineRule="auto"/>
        <w:rPr>
          <w:rFonts w:cs="Times New Roman"/>
          <w:sz w:val="24"/>
          <w:szCs w:val="24"/>
        </w:rPr>
      </w:pPr>
    </w:p>
    <w:p w:rsidR="00662B24" w:rsidRPr="00C776C6" w:rsidRDefault="00662B24" w:rsidP="00662B24">
      <w:pPr>
        <w:spacing w:after="0" w:line="276" w:lineRule="auto"/>
        <w:rPr>
          <w:rFonts w:cs="Times New Roman"/>
          <w:sz w:val="24"/>
          <w:szCs w:val="24"/>
        </w:rPr>
      </w:pPr>
      <w:r w:rsidRPr="00C776C6">
        <w:rPr>
          <w:rFonts w:cs="Times New Roman"/>
          <w:sz w:val="24"/>
          <w:szCs w:val="24"/>
        </w:rPr>
        <w:t xml:space="preserve">Câu </w:t>
      </w:r>
      <w:proofErr w:type="gramStart"/>
      <w:r w:rsidRPr="00C776C6">
        <w:rPr>
          <w:rFonts w:cs="Times New Roman"/>
          <w:sz w:val="24"/>
          <w:szCs w:val="24"/>
        </w:rPr>
        <w:t>2 :</w:t>
      </w:r>
      <w:proofErr w:type="gramEnd"/>
      <w:r w:rsidRPr="00C776C6">
        <w:rPr>
          <w:rFonts w:cs="Times New Roman"/>
          <w:sz w:val="24"/>
          <w:szCs w:val="24"/>
        </w:rPr>
        <w:t xml:space="preserve"> (3 điểm)</w:t>
      </w:r>
    </w:p>
    <w:p w:rsidR="00662B24" w:rsidRDefault="00662B24" w:rsidP="00662B24">
      <w:pPr>
        <w:spacing w:after="0" w:line="276" w:lineRule="auto"/>
        <w:rPr>
          <w:rFonts w:cs="Times New Roman"/>
          <w:sz w:val="24"/>
          <w:szCs w:val="24"/>
        </w:rPr>
      </w:pPr>
      <w:r w:rsidRPr="00C776C6">
        <w:rPr>
          <w:rFonts w:cs="Times New Roman"/>
          <w:sz w:val="24"/>
          <w:szCs w:val="24"/>
        </w:rPr>
        <w:t>Trong thuyết trình có câu: “Chuẩn bị tốt là chuẩn bị cho sự thành công, không chuẩn bị là chuẩn bị cho sự thất bại”. Bạn nghĩ sao về câu nói trên và có những lưu ý gì khi chuẩn bị cho thuyết trình?</w:t>
      </w:r>
    </w:p>
    <w:p w:rsidR="00662B24" w:rsidRDefault="00EA0601" w:rsidP="00662B24">
      <w:pPr>
        <w:spacing w:after="0" w:line="276" w:lineRule="auto"/>
        <w:rPr>
          <w:rFonts w:cs="Times New Roman"/>
          <w:sz w:val="24"/>
          <w:szCs w:val="24"/>
        </w:rPr>
      </w:pPr>
      <w:r>
        <w:rPr>
          <w:rFonts w:cs="Times New Roman"/>
          <w:sz w:val="24"/>
          <w:szCs w:val="24"/>
        </w:rPr>
        <w:t>Thành công hay thất bại của buổi thuyết trinh phụ thuộc vào sự chuẩn bị và diễn tập. Nếu bạn chuẩn bị kĩ và luyệjn tập thành thục thì chắc chắn bài thuyết trình của bạn sẽ diễn ra suôn sẻ và tốt đẹp. Đặc biệt nếu bạn chưa có kinh nghiệm trong thuyết trình bạn nên luyện tập càng nhiều càng tốt</w:t>
      </w:r>
    </w:p>
    <w:p w:rsidR="00EA0601" w:rsidRDefault="00EA0601" w:rsidP="00662B24">
      <w:pPr>
        <w:spacing w:after="0" w:line="276" w:lineRule="auto"/>
        <w:rPr>
          <w:rFonts w:cs="Times New Roman"/>
          <w:sz w:val="24"/>
          <w:szCs w:val="24"/>
        </w:rPr>
      </w:pPr>
      <w:r>
        <w:rPr>
          <w:rFonts w:cs="Times New Roman"/>
          <w:sz w:val="24"/>
          <w:szCs w:val="24"/>
        </w:rPr>
        <w:t>Lưu ý:</w:t>
      </w:r>
    </w:p>
    <w:p w:rsidR="000B7875" w:rsidRPr="000B7875" w:rsidRDefault="000B7875" w:rsidP="000B7875">
      <w:pPr>
        <w:numPr>
          <w:ilvl w:val="0"/>
          <w:numId w:val="1"/>
        </w:numPr>
        <w:shd w:val="clear" w:color="auto" w:fill="FFFFFF"/>
        <w:spacing w:before="100" w:beforeAutospacing="1" w:after="100" w:afterAutospacing="1" w:line="240" w:lineRule="auto"/>
        <w:ind w:left="300"/>
        <w:contextualSpacing w:val="0"/>
        <w:jc w:val="left"/>
        <w:rPr>
          <w:rFonts w:ascii="Segoe UI" w:eastAsia="Times New Roman" w:hAnsi="Segoe UI" w:cs="Segoe UI"/>
          <w:color w:val="777777"/>
          <w:sz w:val="24"/>
          <w:szCs w:val="24"/>
          <w:lang w:val="vi-VN" w:eastAsia="vi-VN"/>
        </w:rPr>
      </w:pPr>
      <w:r w:rsidRPr="000B7875">
        <w:rPr>
          <w:rFonts w:ascii="Segoe UI" w:eastAsia="Times New Roman" w:hAnsi="Segoe UI" w:cs="Segoe UI"/>
          <w:color w:val="777777"/>
          <w:sz w:val="24"/>
          <w:szCs w:val="24"/>
          <w:lang w:val="vi-VN" w:eastAsia="vi-VN"/>
        </w:rPr>
        <w:t>Lạm dụng slide</w:t>
      </w:r>
    </w:p>
    <w:p w:rsidR="000B7875" w:rsidRPr="000B7875" w:rsidRDefault="000B7875" w:rsidP="000B7875">
      <w:pPr>
        <w:numPr>
          <w:ilvl w:val="0"/>
          <w:numId w:val="1"/>
        </w:numPr>
        <w:shd w:val="clear" w:color="auto" w:fill="FFFFFF"/>
        <w:spacing w:before="100" w:beforeAutospacing="1" w:after="100" w:afterAutospacing="1" w:line="240" w:lineRule="auto"/>
        <w:ind w:left="300"/>
        <w:contextualSpacing w:val="0"/>
        <w:jc w:val="left"/>
        <w:rPr>
          <w:rFonts w:ascii="Segoe UI" w:eastAsia="Times New Roman" w:hAnsi="Segoe UI" w:cs="Segoe UI"/>
          <w:color w:val="777777"/>
          <w:sz w:val="24"/>
          <w:szCs w:val="24"/>
          <w:lang w:val="vi-VN" w:eastAsia="vi-VN"/>
        </w:rPr>
      </w:pPr>
      <w:r w:rsidRPr="000B7875">
        <w:rPr>
          <w:rFonts w:ascii="Segoe UI" w:eastAsia="Times New Roman" w:hAnsi="Segoe UI" w:cs="Segoe UI"/>
          <w:color w:val="777777"/>
          <w:sz w:val="24"/>
          <w:szCs w:val="24"/>
          <w:lang w:val="vi-VN" w:eastAsia="vi-VN"/>
        </w:rPr>
        <w:t>Tác phong, tư thế không đàng hoàng, ăn mặc luộm thuộm</w:t>
      </w:r>
    </w:p>
    <w:p w:rsidR="000B7875" w:rsidRPr="000B7875" w:rsidRDefault="000B7875" w:rsidP="000B7875">
      <w:pPr>
        <w:numPr>
          <w:ilvl w:val="0"/>
          <w:numId w:val="1"/>
        </w:numPr>
        <w:shd w:val="clear" w:color="auto" w:fill="FFFFFF"/>
        <w:spacing w:before="100" w:beforeAutospacing="1" w:after="100" w:afterAutospacing="1" w:line="240" w:lineRule="auto"/>
        <w:ind w:left="300"/>
        <w:contextualSpacing w:val="0"/>
        <w:jc w:val="left"/>
        <w:rPr>
          <w:rFonts w:ascii="Segoe UI" w:eastAsia="Times New Roman" w:hAnsi="Segoe UI" w:cs="Segoe UI"/>
          <w:color w:val="777777"/>
          <w:sz w:val="24"/>
          <w:szCs w:val="24"/>
          <w:lang w:val="vi-VN" w:eastAsia="vi-VN"/>
        </w:rPr>
      </w:pPr>
      <w:r w:rsidRPr="000B7875">
        <w:rPr>
          <w:rFonts w:ascii="Segoe UI" w:eastAsia="Times New Roman" w:hAnsi="Segoe UI" w:cs="Segoe UI"/>
          <w:color w:val="777777"/>
          <w:sz w:val="24"/>
          <w:szCs w:val="24"/>
          <w:lang w:val="vi-VN" w:eastAsia="vi-VN"/>
        </w:rPr>
        <w:t>Thông điệp không hướng vào khán giả</w:t>
      </w:r>
    </w:p>
    <w:p w:rsidR="000B7875" w:rsidRPr="000B7875" w:rsidRDefault="000B7875" w:rsidP="000B7875">
      <w:pPr>
        <w:numPr>
          <w:ilvl w:val="0"/>
          <w:numId w:val="1"/>
        </w:numPr>
        <w:shd w:val="clear" w:color="auto" w:fill="FFFFFF"/>
        <w:spacing w:before="100" w:beforeAutospacing="1" w:after="100" w:afterAutospacing="1" w:line="240" w:lineRule="auto"/>
        <w:ind w:left="300"/>
        <w:contextualSpacing w:val="0"/>
        <w:jc w:val="left"/>
        <w:rPr>
          <w:rFonts w:ascii="Segoe UI" w:eastAsia="Times New Roman" w:hAnsi="Segoe UI" w:cs="Segoe UI"/>
          <w:color w:val="777777"/>
          <w:sz w:val="24"/>
          <w:szCs w:val="24"/>
          <w:lang w:val="vi-VN" w:eastAsia="vi-VN"/>
        </w:rPr>
      </w:pPr>
      <w:r w:rsidRPr="000B7875">
        <w:rPr>
          <w:rFonts w:ascii="Segoe UI" w:eastAsia="Times New Roman" w:hAnsi="Segoe UI" w:cs="Segoe UI"/>
          <w:color w:val="777777"/>
          <w:sz w:val="24"/>
          <w:szCs w:val="24"/>
          <w:lang w:val="vi-VN" w:eastAsia="vi-VN"/>
        </w:rPr>
        <w:t>Nội dung rối rắm</w:t>
      </w:r>
      <w:r>
        <w:rPr>
          <w:rFonts w:ascii="Segoe UI" w:eastAsia="Times New Roman" w:hAnsi="Segoe UI" w:cs="Segoe UI"/>
          <w:color w:val="777777"/>
          <w:sz w:val="24"/>
          <w:szCs w:val="24"/>
          <w:lang w:eastAsia="vi-VN"/>
        </w:rPr>
        <w:t>…</w:t>
      </w:r>
      <w:bookmarkStart w:id="0" w:name="_GoBack"/>
      <w:bookmarkEnd w:id="0"/>
    </w:p>
    <w:p w:rsidR="00EA0601" w:rsidRPr="000B7875" w:rsidRDefault="00EA0601" w:rsidP="00662B24">
      <w:pPr>
        <w:spacing w:after="0" w:line="276" w:lineRule="auto"/>
        <w:rPr>
          <w:rFonts w:cs="Times New Roman"/>
          <w:sz w:val="24"/>
          <w:szCs w:val="24"/>
          <w:lang w:val="vi-VN"/>
        </w:rPr>
      </w:pPr>
    </w:p>
    <w:p w:rsidR="00662B24" w:rsidRPr="000B7875" w:rsidRDefault="00662B24" w:rsidP="00662B24">
      <w:pPr>
        <w:spacing w:after="0" w:line="276" w:lineRule="auto"/>
        <w:rPr>
          <w:rFonts w:cs="Times New Roman"/>
          <w:sz w:val="24"/>
          <w:szCs w:val="24"/>
          <w:lang w:val="vi-VN"/>
        </w:rPr>
      </w:pPr>
    </w:p>
    <w:p w:rsidR="00662B24" w:rsidRPr="00C776C6" w:rsidRDefault="00662B24" w:rsidP="00662B24">
      <w:pPr>
        <w:spacing w:after="0" w:line="276" w:lineRule="auto"/>
        <w:rPr>
          <w:rFonts w:cs="Times New Roman"/>
          <w:sz w:val="24"/>
          <w:szCs w:val="24"/>
        </w:rPr>
      </w:pPr>
      <w:r w:rsidRPr="00C776C6">
        <w:rPr>
          <w:rFonts w:cs="Times New Roman"/>
          <w:sz w:val="24"/>
          <w:szCs w:val="24"/>
        </w:rPr>
        <w:t>Câu 3: (4 điểm)</w:t>
      </w:r>
    </w:p>
    <w:p w:rsidR="00662B24" w:rsidRPr="00C776C6" w:rsidRDefault="00662B24" w:rsidP="00662B24">
      <w:pPr>
        <w:spacing w:after="0" w:line="276" w:lineRule="auto"/>
        <w:rPr>
          <w:rFonts w:cs="Times New Roman"/>
          <w:sz w:val="24"/>
          <w:szCs w:val="24"/>
        </w:rPr>
      </w:pPr>
      <w:r w:rsidRPr="00C776C6">
        <w:rPr>
          <w:rFonts w:cs="Times New Roman"/>
          <w:sz w:val="24"/>
          <w:szCs w:val="24"/>
        </w:rPr>
        <w:t>Nếu bạn là một trưởng nhóm dự án, trưởng phòng yêu cầu bạn lên danh sách và đề xuất mức thưởng sau khi hoàn thành một dự án quan trọng của công ty. Sau khi danh sách được đưa ra, một số nhân viên trong nhóm phàn nàn và phản ứng gay gắt về việc họ phải làm việc rất vất vả nhưng mức thưởng lại chỉ bằng người làm ít hơn. Trong tình huống đó bạn sẽ giải quyết như thế nào?</w:t>
      </w:r>
    </w:p>
    <w:p w:rsidR="0022187B" w:rsidRDefault="000B7875"/>
    <w:sectPr w:rsidR="002218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Helvetica">
    <w:panose1 w:val="020B0604020202020204"/>
    <w:charset w:val="A3"/>
    <w:family w:val="swiss"/>
    <w:pitch w:val="variable"/>
    <w:sig w:usb0="E0002AFF" w:usb1="C0007843" w:usb2="00000009" w:usb3="00000000" w:csb0="000001FF" w:csb1="00000000"/>
  </w:font>
  <w:font w:name="Segoe UI">
    <w:panose1 w:val="020B0502040204020203"/>
    <w:charset w:val="A3"/>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E0315D"/>
    <w:multiLevelType w:val="multilevel"/>
    <w:tmpl w:val="DD164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DE3"/>
    <w:rsid w:val="000B7875"/>
    <w:rsid w:val="000E56E2"/>
    <w:rsid w:val="001676EA"/>
    <w:rsid w:val="002E26A0"/>
    <w:rsid w:val="003E0DE3"/>
    <w:rsid w:val="004527F2"/>
    <w:rsid w:val="00472E05"/>
    <w:rsid w:val="00536DB5"/>
    <w:rsid w:val="00662B24"/>
    <w:rsid w:val="007A0F31"/>
    <w:rsid w:val="00B22CAD"/>
    <w:rsid w:val="00EA060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2EF70"/>
  <w15:chartTrackingRefBased/>
  <w15:docId w15:val="{FFA941A0-B3AC-4500-B149-D27F3E3BE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0DE3"/>
    <w:pPr>
      <w:spacing w:after="120" w:line="324" w:lineRule="auto"/>
      <w:contextualSpacing/>
      <w:jc w:val="both"/>
    </w:pPr>
    <w:rPr>
      <w:rFonts w:ascii="Times New Roman" w:hAnsi="Times New Roman"/>
      <w:sz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27F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8110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788</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21ak22.com</Company>
  <LinksUpToDate>false</LinksUpToDate>
  <CharactersWithSpaces>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21AK22</dc:creator>
  <cp:keywords/>
  <dc:description/>
  <cp:lastModifiedBy>21AK22</cp:lastModifiedBy>
  <cp:revision>1</cp:revision>
  <dcterms:created xsi:type="dcterms:W3CDTF">2022-01-16T00:07:00Z</dcterms:created>
  <dcterms:modified xsi:type="dcterms:W3CDTF">2022-01-16T01:49:00Z</dcterms:modified>
</cp:coreProperties>
</file>