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2BA" w:rsidRPr="00304F16" w:rsidRDefault="00AA0CFD">
      <w:pPr>
        <w:rPr>
          <w:rFonts w:ascii="Calibri" w:hAnsi="Calibri" w:cs="Calibri"/>
          <w:sz w:val="28"/>
          <w:szCs w:val="28"/>
          <w:lang w:val="en-US"/>
        </w:rPr>
      </w:pPr>
      <w:r>
        <w:rPr>
          <w:rFonts w:ascii="Calibri" w:hAnsi="Calibri" w:cs="Calibri"/>
          <w:sz w:val="28"/>
          <w:szCs w:val="28"/>
          <w:lang w:val="en-US"/>
        </w:rPr>
        <w:t>Đồi núi (IOI 2009</w:t>
      </w:r>
      <w:r w:rsidR="00373E46">
        <w:rPr>
          <w:rFonts w:ascii="Calibri" w:hAnsi="Calibri" w:cs="Calibri"/>
          <w:sz w:val="28"/>
          <w:szCs w:val="28"/>
          <w:lang w:val="en-US"/>
        </w:rPr>
        <w:t>)</w:t>
      </w:r>
    </w:p>
    <w:p w:rsidR="0085252D" w:rsidRPr="00304F16" w:rsidRDefault="0085252D">
      <w:pPr>
        <w:rPr>
          <w:rFonts w:ascii="Calibri" w:hAnsi="Calibri" w:cs="Calibri"/>
          <w:i/>
          <w:sz w:val="28"/>
          <w:szCs w:val="28"/>
          <w:lang w:val="en-US"/>
        </w:rPr>
      </w:pPr>
      <w:r w:rsidRPr="00304F16">
        <w:rPr>
          <w:rFonts w:ascii="Calibri" w:hAnsi="Calibri" w:cs="Calibri"/>
          <w:i/>
          <w:sz w:val="28"/>
          <w:szCs w:val="28"/>
          <w:lang w:val="en-US"/>
        </w:rPr>
        <w:t xml:space="preserve">Program name: </w:t>
      </w:r>
      <w:r w:rsidR="00AA0CFD">
        <w:rPr>
          <w:rFonts w:ascii="Calibri" w:hAnsi="Calibri" w:cs="Calibri"/>
          <w:i/>
          <w:sz w:val="28"/>
          <w:szCs w:val="28"/>
          <w:lang w:val="en-US"/>
        </w:rPr>
        <w:t>hill</w:t>
      </w:r>
      <w:r w:rsidR="0056255B">
        <w:rPr>
          <w:rFonts w:ascii="Calibri" w:hAnsi="Calibri" w:cs="Calibri"/>
          <w:i/>
          <w:sz w:val="28"/>
          <w:szCs w:val="28"/>
          <w:lang w:val="en-US"/>
        </w:rPr>
        <w:t>.</w:t>
      </w:r>
      <w:r w:rsidR="00F527C5">
        <w:rPr>
          <w:rFonts w:ascii="Calibri" w:hAnsi="Calibri" w:cs="Calibri"/>
          <w:i/>
          <w:sz w:val="28"/>
          <w:szCs w:val="28"/>
          <w:lang w:val="en-US"/>
        </w:rPr>
        <w:t>cpp</w:t>
      </w:r>
    </w:p>
    <w:p w:rsidR="0085252D" w:rsidRPr="00304F16" w:rsidRDefault="0085252D">
      <w:pPr>
        <w:rPr>
          <w:rFonts w:ascii="Calibri" w:hAnsi="Calibri" w:cs="Calibri"/>
          <w:i/>
          <w:sz w:val="28"/>
          <w:szCs w:val="28"/>
          <w:lang w:val="en-US"/>
        </w:rPr>
      </w:pPr>
      <w:r w:rsidRPr="00304F16">
        <w:rPr>
          <w:rFonts w:ascii="Calibri" w:hAnsi="Calibri" w:cs="Calibri"/>
          <w:i/>
          <w:sz w:val="28"/>
          <w:szCs w:val="28"/>
          <w:lang w:val="en-US"/>
        </w:rPr>
        <w:t xml:space="preserve">Input: </w:t>
      </w:r>
      <w:r w:rsidR="00373E46">
        <w:rPr>
          <w:rFonts w:ascii="Calibri" w:hAnsi="Calibri" w:cs="Calibri"/>
          <w:i/>
          <w:sz w:val="28"/>
          <w:szCs w:val="28"/>
          <w:lang w:val="en-US"/>
        </w:rPr>
        <w:t>None</w:t>
      </w:r>
    </w:p>
    <w:p w:rsidR="0085252D" w:rsidRDefault="0085252D">
      <w:pPr>
        <w:rPr>
          <w:rFonts w:ascii="Calibri" w:hAnsi="Calibri" w:cs="Calibri"/>
          <w:i/>
          <w:sz w:val="28"/>
          <w:szCs w:val="28"/>
          <w:lang w:val="en-US"/>
        </w:rPr>
      </w:pPr>
      <w:r w:rsidRPr="00304F16">
        <w:rPr>
          <w:rFonts w:ascii="Calibri" w:hAnsi="Calibri" w:cs="Calibri"/>
          <w:i/>
          <w:sz w:val="28"/>
          <w:szCs w:val="28"/>
          <w:lang w:val="en-US"/>
        </w:rPr>
        <w:t xml:space="preserve">Output: </w:t>
      </w:r>
      <w:r w:rsidR="00373E46">
        <w:rPr>
          <w:rFonts w:ascii="Calibri" w:hAnsi="Calibri" w:cs="Calibri"/>
          <w:i/>
          <w:sz w:val="28"/>
          <w:szCs w:val="28"/>
          <w:lang w:val="en-US"/>
        </w:rPr>
        <w:t>None</w:t>
      </w:r>
    </w:p>
    <w:p w:rsidR="00D52D97" w:rsidRPr="00304F16" w:rsidRDefault="00F527C5">
      <w:pPr>
        <w:rPr>
          <w:rFonts w:ascii="Calibri" w:hAnsi="Calibri" w:cs="Calibri"/>
          <w:i/>
          <w:sz w:val="28"/>
          <w:szCs w:val="28"/>
          <w:lang w:val="en-US"/>
        </w:rPr>
      </w:pPr>
      <w:r>
        <w:rPr>
          <w:rFonts w:ascii="Calibri" w:hAnsi="Calibri" w:cs="Calibri"/>
          <w:i/>
          <w:sz w:val="28"/>
          <w:szCs w:val="28"/>
          <w:lang w:val="en-US"/>
        </w:rPr>
        <w:t>Time limit: 5</w:t>
      </w:r>
      <w:r w:rsidR="0056255B">
        <w:rPr>
          <w:rFonts w:ascii="Calibri" w:hAnsi="Calibri" w:cs="Calibri"/>
          <w:i/>
          <w:sz w:val="28"/>
          <w:szCs w:val="28"/>
          <w:lang w:val="en-US"/>
        </w:rPr>
        <w:t>s/test</w:t>
      </w:r>
    </w:p>
    <w:p w:rsidR="0085252D" w:rsidRDefault="0085252D">
      <w:pPr>
        <w:rPr>
          <w:rFonts w:ascii="Calibri" w:hAnsi="Calibri" w:cs="Calibri"/>
          <w:lang w:val="en-US"/>
        </w:rPr>
      </w:pPr>
    </w:p>
    <w:p w:rsidR="00072E1A" w:rsidRDefault="00AA0CFD" w:rsidP="00AA0CFD">
      <w:pPr>
        <w:rPr>
          <w:rFonts w:ascii="Courier New" w:hAnsi="Courier New" w:cs="Courier New"/>
          <w:lang w:val="en-US"/>
        </w:rPr>
      </w:pPr>
      <w:bookmarkStart w:id="0" w:name="_GoBack"/>
      <w:bookmarkEnd w:id="0"/>
      <w:r>
        <w:rPr>
          <w:rFonts w:ascii="Courier New" w:hAnsi="Courier New" w:cs="Courier New"/>
          <w:lang w:val="en-US"/>
        </w:rPr>
        <w:t>Plovdiv chuẩn bị đón chào một đội tuyển ngoài hành tinh tham dự kì thi IOI. Plovdiv có thể được mô tả như một hình chữ nhật kích thước M * N chia thành các ô vuông, mỗi ô vuông có một độ cao nhất định. Ô trái trên có tọa độ (0,0) và ô phải dưới có tọa độ (M – 1,N – 1). Không có hai ô vuông nào có độ cao như nhau. Xung quanh Plovdiv được bao bọc bởi biển, với độ cao bằng 0.</w:t>
      </w:r>
    </w:p>
    <w:p w:rsidR="00AA0CFD" w:rsidRDefault="00AA0CFD" w:rsidP="00AA0CFD">
      <w:pPr>
        <w:rPr>
          <w:rFonts w:ascii="Courier New" w:hAnsi="Courier New" w:cs="Courier New"/>
          <w:lang w:val="en-US"/>
        </w:rPr>
      </w:pPr>
    </w:p>
    <w:p w:rsidR="00AA0CFD" w:rsidRDefault="00AA0CFD" w:rsidP="00AA0CFD">
      <w:pPr>
        <w:rPr>
          <w:rFonts w:ascii="Courier New" w:hAnsi="Courier New" w:cs="Courier New"/>
          <w:lang w:val="en-US"/>
        </w:rPr>
      </w:pPr>
      <w:r>
        <w:rPr>
          <w:rFonts w:ascii="Courier New" w:hAnsi="Courier New" w:cs="Courier New"/>
          <w:lang w:val="en-US"/>
        </w:rPr>
        <w:t xml:space="preserve">Đội ngoài hành tinh không có bản đồ Plovdiv, nhưng họ có một máy quét, mỗi lần có thể xác định được độ cao của một ô vuông trong thành phố. Để hạ cánh an toàn, họ cần đáp đĩa bay xuống một trong những vị trí là </w:t>
      </w:r>
      <w:r>
        <w:rPr>
          <w:rFonts w:ascii="Courier New" w:hAnsi="Courier New" w:cs="Courier New"/>
          <w:i/>
          <w:lang w:val="en-US"/>
        </w:rPr>
        <w:t xml:space="preserve">đồi. </w:t>
      </w:r>
      <w:r>
        <w:rPr>
          <w:rFonts w:ascii="Courier New" w:hAnsi="Courier New" w:cs="Courier New"/>
          <w:lang w:val="en-US"/>
        </w:rPr>
        <w:t>Một ô vuông được gọi là đồi nếu như độ cao của nó lớn hơn độ cao của tối đa 4 ô vuông kề cạnh.</w:t>
      </w:r>
    </w:p>
    <w:p w:rsidR="00AA0CFD" w:rsidRDefault="00AA0CFD" w:rsidP="00AA0CFD">
      <w:pPr>
        <w:rPr>
          <w:rFonts w:ascii="Courier New" w:hAnsi="Courier New" w:cs="Courier New"/>
          <w:lang w:val="en-US"/>
        </w:rPr>
      </w:pPr>
    </w:p>
    <w:p w:rsidR="00AA0CFD" w:rsidRDefault="00AA0CFD" w:rsidP="00AA0CFD">
      <w:pPr>
        <w:rPr>
          <w:rFonts w:ascii="Courier New" w:hAnsi="Courier New" w:cs="Courier New"/>
          <w:lang w:val="en-US"/>
        </w:rPr>
      </w:pPr>
      <w:r>
        <w:rPr>
          <w:rFonts w:ascii="Courier New" w:hAnsi="Courier New" w:cs="Courier New"/>
          <w:lang w:val="en-US"/>
        </w:rPr>
        <w:t>Thêm vào đó, do thời gian có hạn, họ chỉ có thể sử dụng máy quét được tối đa 3050 lần. Hãy giúp những người ngoài hành tinh tham dự kì thi IOI!</w:t>
      </w:r>
    </w:p>
    <w:p w:rsidR="00AA0CFD" w:rsidRDefault="00AA0CFD" w:rsidP="00AA0CFD">
      <w:pPr>
        <w:rPr>
          <w:rFonts w:ascii="Courier New" w:hAnsi="Courier New" w:cs="Courier New"/>
          <w:lang w:val="en-US"/>
        </w:rPr>
      </w:pPr>
    </w:p>
    <w:p w:rsidR="00AA0CFD" w:rsidRDefault="00AA0CFD" w:rsidP="00AA0CFD">
      <w:pPr>
        <w:rPr>
          <w:rFonts w:ascii="Courier New" w:hAnsi="Courier New" w:cs="Courier New"/>
          <w:lang w:val="en-US"/>
        </w:rPr>
      </w:pPr>
      <w:r>
        <w:rPr>
          <w:rFonts w:ascii="Courier New" w:hAnsi="Courier New" w:cs="Courier New"/>
          <w:lang w:val="en-US"/>
        </w:rPr>
        <w:t>Giới hạn:</w:t>
      </w:r>
    </w:p>
    <w:p w:rsidR="00AA0CFD" w:rsidRDefault="00AA0CFD" w:rsidP="00AA0CFD">
      <w:pPr>
        <w:pStyle w:val="ListParagraph"/>
        <w:numPr>
          <w:ilvl w:val="0"/>
          <w:numId w:val="13"/>
        </w:numPr>
        <w:rPr>
          <w:rFonts w:ascii="Courier New" w:hAnsi="Courier New" w:cs="Courier New"/>
          <w:lang w:val="en-US"/>
        </w:rPr>
      </w:pPr>
      <w:r>
        <w:rPr>
          <w:rFonts w:ascii="Courier New" w:hAnsi="Courier New" w:cs="Courier New"/>
          <w:lang w:val="en-US"/>
        </w:rPr>
        <w:t>0 &lt; M,N &lt;= 1000</w:t>
      </w:r>
    </w:p>
    <w:p w:rsidR="00AA0CFD" w:rsidRDefault="00AA0CFD" w:rsidP="00AA0CFD">
      <w:pPr>
        <w:pStyle w:val="ListParagraph"/>
        <w:numPr>
          <w:ilvl w:val="0"/>
          <w:numId w:val="13"/>
        </w:numPr>
        <w:rPr>
          <w:rFonts w:ascii="Courier New" w:hAnsi="Courier New" w:cs="Courier New"/>
          <w:lang w:val="en-US"/>
        </w:rPr>
      </w:pPr>
      <w:r>
        <w:rPr>
          <w:rFonts w:ascii="Courier New" w:hAnsi="Courier New" w:cs="Courier New"/>
          <w:lang w:val="en-US"/>
        </w:rPr>
        <w:t>Độ cao các ô nằm trong khoảng [1,2.10^9]</w:t>
      </w:r>
    </w:p>
    <w:p w:rsidR="00AA0CFD" w:rsidRDefault="00AA0CFD" w:rsidP="00AA0CFD">
      <w:pPr>
        <w:rPr>
          <w:rFonts w:ascii="Courier New" w:hAnsi="Courier New" w:cs="Courier New"/>
          <w:lang w:val="en-US"/>
        </w:rPr>
      </w:pPr>
      <w:r>
        <w:rPr>
          <w:rFonts w:ascii="Courier New" w:hAnsi="Courier New" w:cs="Courier New"/>
          <w:lang w:val="en-US"/>
        </w:rPr>
        <w:t>Tương tác:</w:t>
      </w:r>
    </w:p>
    <w:p w:rsidR="00AA0CFD" w:rsidRDefault="00AA0CFD" w:rsidP="00AA0CFD">
      <w:pPr>
        <w:rPr>
          <w:rFonts w:ascii="Courier New" w:hAnsi="Courier New" w:cs="Courier New"/>
          <w:lang w:val="en-US"/>
        </w:rPr>
      </w:pPr>
      <w:r w:rsidRPr="00AA0CFD">
        <w:rPr>
          <w:rFonts w:ascii="Courier New" w:hAnsi="Courier New" w:cs="Courier New"/>
          <w:lang w:val="en-US"/>
        </w:rPr>
        <w:t>Bạn cần viết thủ tục solve(M,N), trong đ</w:t>
      </w:r>
      <w:r>
        <w:rPr>
          <w:rFonts w:ascii="Courier New" w:hAnsi="Courier New" w:cs="Courier New"/>
          <w:lang w:val="en-US"/>
        </w:rPr>
        <w:t>ó được phép gọi những hàm/thủ tục sau:</w:t>
      </w:r>
    </w:p>
    <w:p w:rsidR="00AA0CFD" w:rsidRDefault="00AA0CFD" w:rsidP="00AA0CFD">
      <w:pPr>
        <w:pStyle w:val="ListParagraph"/>
        <w:numPr>
          <w:ilvl w:val="0"/>
          <w:numId w:val="13"/>
        </w:numPr>
        <w:rPr>
          <w:rFonts w:ascii="Courier New" w:hAnsi="Courier New" w:cs="Courier New"/>
          <w:lang w:val="en-US"/>
        </w:rPr>
      </w:pPr>
      <w:r>
        <w:rPr>
          <w:rFonts w:ascii="Courier New" w:hAnsi="Courier New" w:cs="Courier New"/>
          <w:lang w:val="en-US"/>
        </w:rPr>
        <w:t>Hàm examine(i,j): máy quét sẽ dò và trả lại độ cao của ô (i,j)</w:t>
      </w:r>
    </w:p>
    <w:p w:rsidR="00AA0CFD" w:rsidRPr="00AA0CFD" w:rsidRDefault="00AA0CFD" w:rsidP="00AA0CFD">
      <w:pPr>
        <w:pStyle w:val="ListParagraph"/>
        <w:numPr>
          <w:ilvl w:val="0"/>
          <w:numId w:val="13"/>
        </w:numPr>
        <w:rPr>
          <w:rFonts w:ascii="Courier New" w:hAnsi="Courier New" w:cs="Courier New"/>
          <w:lang w:val="en-US"/>
        </w:rPr>
      </w:pPr>
      <w:r>
        <w:rPr>
          <w:rFonts w:ascii="Courier New" w:hAnsi="Courier New" w:cs="Courier New"/>
          <w:lang w:val="en-US"/>
        </w:rPr>
        <w:t>Thủ tục land(x,y): đĩa bay sẽ hạ cánh xuống ô (x,y). Chương trình tự động kết thúc và trả lại kết quả.</w:t>
      </w:r>
    </w:p>
    <w:sectPr w:rsidR="00AA0CFD" w:rsidRPr="00AA0CFD" w:rsidSect="00AC0B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A3"/>
    <w:family w:val="modern"/>
    <w:pitch w:val="fixed"/>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93327"/>
    <w:multiLevelType w:val="hybridMultilevel"/>
    <w:tmpl w:val="1EF277CE"/>
    <w:lvl w:ilvl="0" w:tplc="80D4D934">
      <w:numFmt w:val="bullet"/>
      <w:lvlText w:val="-"/>
      <w:lvlJc w:val="left"/>
      <w:pPr>
        <w:ind w:left="720" w:hanging="360"/>
      </w:pPr>
      <w:rPr>
        <w:rFonts w:ascii="Courier New" w:eastAsiaTheme="minorHAnsi"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B8A45A6"/>
    <w:multiLevelType w:val="hybridMultilevel"/>
    <w:tmpl w:val="54EA02A4"/>
    <w:lvl w:ilvl="0" w:tplc="9D7E5EB2">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41B24"/>
    <w:multiLevelType w:val="hybridMultilevel"/>
    <w:tmpl w:val="4E8CD44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CAA4904"/>
    <w:multiLevelType w:val="hybridMultilevel"/>
    <w:tmpl w:val="A35A57EE"/>
    <w:lvl w:ilvl="0" w:tplc="70E6805A">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C1D056F"/>
    <w:multiLevelType w:val="hybridMultilevel"/>
    <w:tmpl w:val="81BA57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0FB413F"/>
    <w:multiLevelType w:val="hybridMultilevel"/>
    <w:tmpl w:val="4DA8A8F8"/>
    <w:lvl w:ilvl="0" w:tplc="658AD238">
      <w:start w:val="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61067932"/>
    <w:multiLevelType w:val="hybridMultilevel"/>
    <w:tmpl w:val="7E6677D8"/>
    <w:lvl w:ilvl="0" w:tplc="B2526E5E">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1F0107A"/>
    <w:multiLevelType w:val="hybridMultilevel"/>
    <w:tmpl w:val="8B000520"/>
    <w:lvl w:ilvl="0" w:tplc="0614894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A9F3423"/>
    <w:multiLevelType w:val="hybridMultilevel"/>
    <w:tmpl w:val="FD007788"/>
    <w:lvl w:ilvl="0" w:tplc="EACE9ED0">
      <w:numFmt w:val="bullet"/>
      <w:lvlText w:val="-"/>
      <w:lvlJc w:val="left"/>
      <w:pPr>
        <w:ind w:left="720" w:hanging="360"/>
      </w:pPr>
      <w:rPr>
        <w:rFonts w:ascii="Courier New" w:eastAsiaTheme="minorHAnsi" w:hAnsi="Courier New" w:cs="Courier New" w:hint="default"/>
        <w:i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71D36D49"/>
    <w:multiLevelType w:val="hybridMultilevel"/>
    <w:tmpl w:val="66C4EA86"/>
    <w:lvl w:ilvl="0" w:tplc="1826AD92">
      <w:numFmt w:val="bullet"/>
      <w:lvlText w:val="-"/>
      <w:lvlJc w:val="left"/>
      <w:pPr>
        <w:ind w:left="720" w:hanging="360"/>
      </w:pPr>
      <w:rPr>
        <w:rFonts w:ascii="Courier New" w:eastAsiaTheme="minorHAnsi"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74D563AC"/>
    <w:multiLevelType w:val="hybridMultilevel"/>
    <w:tmpl w:val="A812693E"/>
    <w:lvl w:ilvl="0" w:tplc="7AA0B418">
      <w:start w:val="3"/>
      <w:numFmt w:val="bullet"/>
      <w:lvlText w:val="-"/>
      <w:lvlJc w:val="left"/>
      <w:pPr>
        <w:ind w:left="720" w:hanging="360"/>
      </w:pPr>
      <w:rPr>
        <w:rFonts w:ascii="Courier New" w:eastAsiaTheme="minorHAnsi"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7591115B"/>
    <w:multiLevelType w:val="hybridMultilevel"/>
    <w:tmpl w:val="F8243FA8"/>
    <w:lvl w:ilvl="0" w:tplc="24566EB0">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5D3202"/>
    <w:multiLevelType w:val="hybridMultilevel"/>
    <w:tmpl w:val="22465FA0"/>
    <w:lvl w:ilvl="0" w:tplc="FD16DE70">
      <w:numFmt w:val="bullet"/>
      <w:lvlText w:val="-"/>
      <w:lvlJc w:val="left"/>
      <w:pPr>
        <w:ind w:left="720" w:hanging="360"/>
      </w:pPr>
      <w:rPr>
        <w:rFonts w:ascii="Courier New" w:eastAsiaTheme="minorHAnsi"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7"/>
  </w:num>
  <w:num w:numId="6">
    <w:abstractNumId w:val="0"/>
  </w:num>
  <w:num w:numId="7">
    <w:abstractNumId w:val="2"/>
  </w:num>
  <w:num w:numId="8">
    <w:abstractNumId w:val="10"/>
  </w:num>
  <w:num w:numId="9">
    <w:abstractNumId w:val="12"/>
  </w:num>
  <w:num w:numId="10">
    <w:abstractNumId w:val="9"/>
  </w:num>
  <w:num w:numId="11">
    <w:abstractNumId w:val="8"/>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252D"/>
    <w:rsid w:val="000152BA"/>
    <w:rsid w:val="00072E1A"/>
    <w:rsid w:val="00252D40"/>
    <w:rsid w:val="00304F16"/>
    <w:rsid w:val="00373E46"/>
    <w:rsid w:val="004831A9"/>
    <w:rsid w:val="004F7BFD"/>
    <w:rsid w:val="00522B79"/>
    <w:rsid w:val="0054684D"/>
    <w:rsid w:val="0056255B"/>
    <w:rsid w:val="005C3A8B"/>
    <w:rsid w:val="006B7A09"/>
    <w:rsid w:val="007142DE"/>
    <w:rsid w:val="00775C23"/>
    <w:rsid w:val="00821BD5"/>
    <w:rsid w:val="0085252D"/>
    <w:rsid w:val="00933FE1"/>
    <w:rsid w:val="009C3E3D"/>
    <w:rsid w:val="009D01D5"/>
    <w:rsid w:val="009E0D38"/>
    <w:rsid w:val="00A61CAB"/>
    <w:rsid w:val="00A620F1"/>
    <w:rsid w:val="00AA0CFD"/>
    <w:rsid w:val="00AC0B34"/>
    <w:rsid w:val="00AC5FB8"/>
    <w:rsid w:val="00B34A3C"/>
    <w:rsid w:val="00B821B7"/>
    <w:rsid w:val="00C876CD"/>
    <w:rsid w:val="00CC1BC4"/>
    <w:rsid w:val="00CE41F1"/>
    <w:rsid w:val="00CF0D62"/>
    <w:rsid w:val="00D4151A"/>
    <w:rsid w:val="00D52D97"/>
    <w:rsid w:val="00D57811"/>
    <w:rsid w:val="00DB61BD"/>
    <w:rsid w:val="00DB6224"/>
    <w:rsid w:val="00E124AA"/>
    <w:rsid w:val="00F527C5"/>
    <w:rsid w:val="00FC12F6"/>
    <w:rsid w:val="00FD12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52D"/>
    <w:pPr>
      <w:ind w:left="720"/>
      <w:contextualSpacing/>
    </w:pPr>
  </w:style>
  <w:style w:type="paragraph" w:styleId="BalloonText">
    <w:name w:val="Balloon Text"/>
    <w:basedOn w:val="Normal"/>
    <w:link w:val="BalloonTextChar"/>
    <w:uiPriority w:val="99"/>
    <w:semiHidden/>
    <w:unhideWhenUsed/>
    <w:rsid w:val="00852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52D"/>
    <w:rPr>
      <w:rFonts w:ascii="Tahoma" w:hAnsi="Tahoma" w:cs="Tahoma"/>
      <w:sz w:val="16"/>
      <w:szCs w:val="16"/>
    </w:rPr>
  </w:style>
  <w:style w:type="table" w:styleId="TableGrid">
    <w:name w:val="Table Grid"/>
    <w:basedOn w:val="TableNormal"/>
    <w:uiPriority w:val="59"/>
    <w:rsid w:val="00852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B61B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6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56255B"/>
    <w:rPr>
      <w:rFonts w:ascii="Courier New" w:eastAsia="Times New Roman" w:hAnsi="Courier New" w:cs="Courier New"/>
      <w:sz w:val="20"/>
      <w:szCs w:val="20"/>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52D"/>
    <w:pPr>
      <w:ind w:left="720"/>
      <w:contextualSpacing/>
    </w:pPr>
  </w:style>
  <w:style w:type="paragraph" w:styleId="BalloonText">
    <w:name w:val="Balloon Text"/>
    <w:basedOn w:val="Normal"/>
    <w:link w:val="BalloonTextChar"/>
    <w:uiPriority w:val="99"/>
    <w:semiHidden/>
    <w:unhideWhenUsed/>
    <w:rsid w:val="00852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52D"/>
    <w:rPr>
      <w:rFonts w:ascii="Tahoma" w:hAnsi="Tahoma" w:cs="Tahoma"/>
      <w:sz w:val="16"/>
      <w:szCs w:val="16"/>
    </w:rPr>
  </w:style>
  <w:style w:type="table" w:styleId="TableGrid">
    <w:name w:val="Table Grid"/>
    <w:basedOn w:val="TableNormal"/>
    <w:uiPriority w:val="59"/>
    <w:rsid w:val="00852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B61B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62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56255B"/>
    <w:rPr>
      <w:rFonts w:ascii="Courier New" w:eastAsia="Times New Roman" w:hAnsi="Courier New" w:cs="Courier New"/>
      <w:sz w:val="20"/>
      <w:szCs w:val="20"/>
      <w:lang w:eastAsia="vi-VN"/>
    </w:rPr>
  </w:style>
</w:styles>
</file>

<file path=word/webSettings.xml><?xml version="1.0" encoding="utf-8"?>
<w:webSettings xmlns:r="http://schemas.openxmlformats.org/officeDocument/2006/relationships" xmlns:w="http://schemas.openxmlformats.org/wordprocessingml/2006/main">
  <w:divs>
    <w:div w:id="267087355">
      <w:bodyDiv w:val="1"/>
      <w:marLeft w:val="0"/>
      <w:marRight w:val="0"/>
      <w:marTop w:val="0"/>
      <w:marBottom w:val="0"/>
      <w:divBdr>
        <w:top w:val="none" w:sz="0" w:space="0" w:color="auto"/>
        <w:left w:val="none" w:sz="0" w:space="0" w:color="auto"/>
        <w:bottom w:val="none" w:sz="0" w:space="0" w:color="auto"/>
        <w:right w:val="none" w:sz="0" w:space="0" w:color="auto"/>
      </w:divBdr>
    </w:div>
    <w:div w:id="443499184">
      <w:bodyDiv w:val="1"/>
      <w:marLeft w:val="0"/>
      <w:marRight w:val="0"/>
      <w:marTop w:val="0"/>
      <w:marBottom w:val="0"/>
      <w:divBdr>
        <w:top w:val="none" w:sz="0" w:space="0" w:color="auto"/>
        <w:left w:val="none" w:sz="0" w:space="0" w:color="auto"/>
        <w:bottom w:val="none" w:sz="0" w:space="0" w:color="auto"/>
        <w:right w:val="none" w:sz="0" w:space="0" w:color="auto"/>
      </w:divBdr>
    </w:div>
    <w:div w:id="478034855">
      <w:bodyDiv w:val="1"/>
      <w:marLeft w:val="0"/>
      <w:marRight w:val="0"/>
      <w:marTop w:val="0"/>
      <w:marBottom w:val="0"/>
      <w:divBdr>
        <w:top w:val="none" w:sz="0" w:space="0" w:color="auto"/>
        <w:left w:val="none" w:sz="0" w:space="0" w:color="auto"/>
        <w:bottom w:val="none" w:sz="0" w:space="0" w:color="auto"/>
        <w:right w:val="none" w:sz="0" w:space="0" w:color="auto"/>
      </w:divBdr>
    </w:div>
    <w:div w:id="546069368">
      <w:bodyDiv w:val="1"/>
      <w:marLeft w:val="0"/>
      <w:marRight w:val="0"/>
      <w:marTop w:val="0"/>
      <w:marBottom w:val="0"/>
      <w:divBdr>
        <w:top w:val="none" w:sz="0" w:space="0" w:color="auto"/>
        <w:left w:val="none" w:sz="0" w:space="0" w:color="auto"/>
        <w:bottom w:val="none" w:sz="0" w:space="0" w:color="auto"/>
        <w:right w:val="none" w:sz="0" w:space="0" w:color="auto"/>
      </w:divBdr>
    </w:div>
    <w:div w:id="586232584">
      <w:bodyDiv w:val="1"/>
      <w:marLeft w:val="0"/>
      <w:marRight w:val="0"/>
      <w:marTop w:val="0"/>
      <w:marBottom w:val="0"/>
      <w:divBdr>
        <w:top w:val="none" w:sz="0" w:space="0" w:color="auto"/>
        <w:left w:val="none" w:sz="0" w:space="0" w:color="auto"/>
        <w:bottom w:val="none" w:sz="0" w:space="0" w:color="auto"/>
        <w:right w:val="none" w:sz="0" w:space="0" w:color="auto"/>
      </w:divBdr>
    </w:div>
    <w:div w:id="677462715">
      <w:bodyDiv w:val="1"/>
      <w:marLeft w:val="0"/>
      <w:marRight w:val="0"/>
      <w:marTop w:val="0"/>
      <w:marBottom w:val="0"/>
      <w:divBdr>
        <w:top w:val="none" w:sz="0" w:space="0" w:color="auto"/>
        <w:left w:val="none" w:sz="0" w:space="0" w:color="auto"/>
        <w:bottom w:val="none" w:sz="0" w:space="0" w:color="auto"/>
        <w:right w:val="none" w:sz="0" w:space="0" w:color="auto"/>
      </w:divBdr>
    </w:div>
    <w:div w:id="1029337770">
      <w:bodyDiv w:val="1"/>
      <w:marLeft w:val="0"/>
      <w:marRight w:val="0"/>
      <w:marTop w:val="0"/>
      <w:marBottom w:val="0"/>
      <w:divBdr>
        <w:top w:val="none" w:sz="0" w:space="0" w:color="auto"/>
        <w:left w:val="none" w:sz="0" w:space="0" w:color="auto"/>
        <w:bottom w:val="none" w:sz="0" w:space="0" w:color="auto"/>
        <w:right w:val="none" w:sz="0" w:space="0" w:color="auto"/>
      </w:divBdr>
    </w:div>
    <w:div w:id="1066951916">
      <w:bodyDiv w:val="1"/>
      <w:marLeft w:val="0"/>
      <w:marRight w:val="0"/>
      <w:marTop w:val="0"/>
      <w:marBottom w:val="0"/>
      <w:divBdr>
        <w:top w:val="none" w:sz="0" w:space="0" w:color="auto"/>
        <w:left w:val="none" w:sz="0" w:space="0" w:color="auto"/>
        <w:bottom w:val="none" w:sz="0" w:space="0" w:color="auto"/>
        <w:right w:val="none" w:sz="0" w:space="0" w:color="auto"/>
      </w:divBdr>
    </w:div>
    <w:div w:id="1495298032">
      <w:bodyDiv w:val="1"/>
      <w:marLeft w:val="0"/>
      <w:marRight w:val="0"/>
      <w:marTop w:val="0"/>
      <w:marBottom w:val="0"/>
      <w:divBdr>
        <w:top w:val="none" w:sz="0" w:space="0" w:color="auto"/>
        <w:left w:val="none" w:sz="0" w:space="0" w:color="auto"/>
        <w:bottom w:val="none" w:sz="0" w:space="0" w:color="auto"/>
        <w:right w:val="none" w:sz="0" w:space="0" w:color="auto"/>
      </w:divBdr>
    </w:div>
    <w:div w:id="1671444525">
      <w:bodyDiv w:val="1"/>
      <w:marLeft w:val="0"/>
      <w:marRight w:val="0"/>
      <w:marTop w:val="0"/>
      <w:marBottom w:val="0"/>
      <w:divBdr>
        <w:top w:val="none" w:sz="0" w:space="0" w:color="auto"/>
        <w:left w:val="none" w:sz="0" w:space="0" w:color="auto"/>
        <w:bottom w:val="none" w:sz="0" w:space="0" w:color="auto"/>
        <w:right w:val="none" w:sz="0" w:space="0" w:color="auto"/>
      </w:divBdr>
    </w:div>
    <w:div w:id="1753744803">
      <w:bodyDiv w:val="1"/>
      <w:marLeft w:val="0"/>
      <w:marRight w:val="0"/>
      <w:marTop w:val="0"/>
      <w:marBottom w:val="0"/>
      <w:divBdr>
        <w:top w:val="none" w:sz="0" w:space="0" w:color="auto"/>
        <w:left w:val="none" w:sz="0" w:space="0" w:color="auto"/>
        <w:bottom w:val="none" w:sz="0" w:space="0" w:color="auto"/>
        <w:right w:val="none" w:sz="0" w:space="0" w:color="auto"/>
      </w:divBdr>
    </w:div>
    <w:div w:id="1885437889">
      <w:bodyDiv w:val="1"/>
      <w:marLeft w:val="0"/>
      <w:marRight w:val="0"/>
      <w:marTop w:val="0"/>
      <w:marBottom w:val="0"/>
      <w:divBdr>
        <w:top w:val="none" w:sz="0" w:space="0" w:color="auto"/>
        <w:left w:val="none" w:sz="0" w:space="0" w:color="auto"/>
        <w:bottom w:val="none" w:sz="0" w:space="0" w:color="auto"/>
        <w:right w:val="none" w:sz="0" w:space="0" w:color="auto"/>
      </w:divBdr>
    </w:div>
    <w:div w:id="213228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ll931110</dc:creator>
  <cp:lastModifiedBy>ll931110</cp:lastModifiedBy>
  <cp:revision>27</cp:revision>
  <cp:lastPrinted>2012-02-26T11:46:00Z</cp:lastPrinted>
  <dcterms:created xsi:type="dcterms:W3CDTF">2012-02-26T11:34:00Z</dcterms:created>
  <dcterms:modified xsi:type="dcterms:W3CDTF">2012-08-23T03:18:00Z</dcterms:modified>
</cp:coreProperties>
</file>