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left"/>
      </w:pPr>
      <w:r>
        <w:rPr>
          <w:rFonts w:ascii="Segoe UI" w:hAnsi="Segoe UI"/>
          <w:b/>
          <w:i w:val="0"/>
          <w:color w:val="1A365D"/>
          <w:sz w:val="56"/>
        </w:rPr>
        <w:t>ĐẶC TẢ YÊU CẦU PHẦN MỀM (SRS)</w:t>
      </w:r>
    </w:p>
    <w:tbl>
      <w:tblPr>
        <w:tblW w:type="auto" w:w="0"/>
        <w:jc w:val="left"/>
        <w:tblLook w:firstColumn="1" w:firstRow="1" w:lastColumn="0" w:lastRow="0" w:noHBand="0" w:noVBand="1" w:val="04A0"/>
      </w:tblPr>
      <w:tblGrid>
        <w:gridCol w:w="9360"/>
      </w:tblGrid>
      <w:tr>
        <w:tc>
          <w:tcPr>
            <w:tcW w:type="dxa" w:w="9360"/>
            <w:shd w:fill="2B6CB0"/>
            <w:tcMar>
              <w:top w:w="10" w:type="dxa"/>
              <w:bottom w:w="10" w:type="dxa"/>
              <w:left w:w="0" w:type="dxa"/>
              <w:right w:w="0" w:type="dxa"/>
            </w:tcMar>
          </w:tcPr>
          <w:p/>
        </w:tc>
      </w:tr>
    </w:tbl>
    <w:p>
      <w:pPr>
        <w:spacing w:before="240" w:after="720"/>
      </w:pPr>
      <w:r>
        <w:rPr>
          <w:rFonts w:ascii="Segoe UI" w:hAnsi="Segoe UI"/>
          <w:b w:val="0"/>
          <w:i/>
          <w:color w:val="4A5568"/>
          <w:sz w:val="28"/>
        </w:rPr>
        <w:t>Hệ Thống Quản Lý Nhà Hàng Chuỗi - SWP</w:t>
      </w:r>
    </w:p>
    <w:p/>
    <w:p/>
    <w:p/>
    <w:p/>
    <w:p/>
    <w:p/>
    <w:p>
      <w:pPr>
        <w:spacing w:after="80"/>
      </w:pPr>
      <w:r>
        <w:rPr>
          <w:rFonts w:ascii="Segoe UI" w:hAnsi="Segoe UI"/>
          <w:b/>
          <w:i w:val="0"/>
          <w:color w:val="718096"/>
          <w:sz w:val="20"/>
        </w:rPr>
        <w:t xml:space="preserve">Dự án: </w:t>
      </w:r>
      <w:r>
        <w:rPr>
          <w:rFonts w:ascii="Segoe UI" w:hAnsi="Segoe UI"/>
          <w:b w:val="0"/>
          <w:i w:val="0"/>
          <w:color w:val="2D3748"/>
          <w:sz w:val="20"/>
        </w:rPr>
        <w:t>Hệ Thống Quản Lý Nhà Hàng Chuỗi (SWP)</w:t>
      </w:r>
    </w:p>
    <w:p>
      <w:pPr>
        <w:spacing w:after="80"/>
      </w:pPr>
      <w:r>
        <w:rPr>
          <w:rFonts w:ascii="Segoe UI" w:hAnsi="Segoe UI"/>
          <w:b/>
          <w:i w:val="0"/>
          <w:color w:val="718096"/>
          <w:sz w:val="20"/>
        </w:rPr>
        <w:t xml:space="preserve">Tài liệu: </w:t>
      </w:r>
      <w:r>
        <w:rPr>
          <w:rFonts w:ascii="Segoe UI" w:hAnsi="Segoe UI"/>
          <w:b w:val="0"/>
          <w:i w:val="0"/>
          <w:color w:val="2D3748"/>
          <w:sz w:val="20"/>
        </w:rPr>
        <w:t>Tài Liệu Đặc Tả Yêu Cầu Người Dùng &amp; Các Use Case (SRS &amp; Use Cases)</w:t>
      </w:r>
    </w:p>
    <w:p>
      <w:pPr>
        <w:spacing w:after="80"/>
      </w:pPr>
      <w:r>
        <w:rPr>
          <w:rFonts w:ascii="Segoe UI" w:hAnsi="Segoe UI"/>
          <w:b/>
          <w:i w:val="0"/>
          <w:color w:val="718096"/>
          <w:sz w:val="20"/>
        </w:rPr>
        <w:t xml:space="preserve">Phiên bản: </w:t>
      </w:r>
      <w:r>
        <w:rPr>
          <w:rFonts w:ascii="Segoe UI" w:hAnsi="Segoe UI"/>
          <w:b w:val="0"/>
          <w:i w:val="0"/>
          <w:color w:val="2D3748"/>
          <w:sz w:val="20"/>
        </w:rPr>
        <w:t>1.0.0</w:t>
      </w:r>
    </w:p>
    <w:p>
      <w:pPr>
        <w:spacing w:after="80"/>
      </w:pPr>
      <w:r>
        <w:rPr>
          <w:rFonts w:ascii="Segoe UI" w:hAnsi="Segoe UI"/>
          <w:b/>
          <w:i w:val="0"/>
          <w:color w:val="718096"/>
          <w:sz w:val="20"/>
        </w:rPr>
        <w:t xml:space="preserve">Ngày tạo: </w:t>
      </w:r>
      <w:r>
        <w:rPr>
          <w:rFonts w:ascii="Segoe UI" w:hAnsi="Segoe UI"/>
          <w:b w:val="0"/>
          <w:i w:val="0"/>
          <w:color w:val="2D3748"/>
          <w:sz w:val="20"/>
        </w:rPr>
        <w:t>29/05/2026</w:t>
      </w:r>
    </w:p>
    <w:p>
      <w:pPr>
        <w:spacing w:after="80"/>
      </w:pPr>
      <w:r>
        <w:rPr>
          <w:rFonts w:ascii="Segoe UI" w:hAnsi="Segoe UI"/>
          <w:b/>
          <w:i w:val="0"/>
          <w:color w:val="718096"/>
          <w:sz w:val="20"/>
        </w:rPr>
        <w:t xml:space="preserve">Tác giả: </w:t>
      </w:r>
      <w:r>
        <w:rPr>
          <w:rFonts w:ascii="Segoe UI" w:hAnsi="Segoe UI"/>
          <w:b w:val="0"/>
          <w:i w:val="0"/>
          <w:color w:val="2D3748"/>
          <w:sz w:val="20"/>
        </w:rPr>
        <w:t>Technical Lead &amp; Business Analyst</w:t>
      </w:r>
    </w:p>
    <w:p>
      <w:pPr>
        <w:spacing w:after="80"/>
      </w:pPr>
      <w:r>
        <w:rPr>
          <w:rFonts w:ascii="Segoe UI" w:hAnsi="Segoe UI"/>
          <w:b/>
          <w:i w:val="0"/>
          <w:color w:val="718096"/>
          <w:sz w:val="20"/>
        </w:rPr>
        <w:t xml:space="preserve">Trạng thái: </w:t>
      </w:r>
      <w:r>
        <w:rPr>
          <w:rFonts w:ascii="Segoe UI" w:hAnsi="Segoe UI"/>
          <w:b w:val="0"/>
          <w:i w:val="0"/>
          <w:color w:val="2D3748"/>
          <w:sz w:val="20"/>
        </w:rPr>
        <w:t>Được phê duyệt</w:t>
      </w:r>
    </w:p>
    <w:p>
      <w:r>
        <w:br w:type="page"/>
      </w:r>
    </w:p>
    <w:p>
      <w:pPr>
        <w:keepNext/>
        <w:spacing w:before="320" w:after="120"/>
      </w:pPr>
      <w:r>
        <w:rPr>
          <w:rFonts w:ascii="Segoe UI" w:hAnsi="Segoe UI"/>
          <w:b/>
          <w:i w:val="0"/>
          <w:color w:val="1A365D"/>
          <w:sz w:val="36"/>
        </w:rPr>
        <w:t>1. Giới Thiệu Chung (Introduction)</w:t>
      </w:r>
    </w:p>
    <w:p>
      <w:pPr>
        <w:spacing w:after="120" w:line="276" w:lineRule="auto"/>
        <w:jc w:val="left"/>
      </w:pPr>
      <w:r>
        <w:rPr>
          <w:rFonts w:ascii="Segoe UI" w:hAnsi="Segoe UI"/>
          <w:b w:val="0"/>
          <w:i w:val="0"/>
          <w:color w:val="2D3748"/>
          <w:sz w:val="22"/>
        </w:rPr>
        <w:t>Tài liệu này đặc tả toàn bộ các tính năng nghiệp vụ hiện có trong mã nguồn của hệ thống Quản lý Nhà hàng Chuỗi (SWP). Các yêu cầu được tổ chức dưới dạng danh sách Epic để phục vụ công tác chia Sprint phát triển. Dưới mỗi Epic là các User Stories mô tả hành vi mong muốn từ phía các Tác nhân (Actors) hệ thống, theo sau đó là các Use Case chi tiết có tham chiếu chéo ngược lại Epic tương ứng nhằm đảm bảo tính đồng bộ và minh bạch.</w:t>
      </w:r>
    </w:p>
    <w:p>
      <w:pPr>
        <w:keepNext/>
        <w:spacing w:before="320" w:after="120"/>
      </w:pPr>
      <w:r>
        <w:rPr>
          <w:rFonts w:ascii="Segoe UI" w:hAnsi="Segoe UI"/>
          <w:b/>
          <w:i w:val="0"/>
          <w:color w:val="1A365D"/>
          <w:sz w:val="36"/>
        </w:rPr>
        <w:t>2. Danh Sách Epics &amp; User Stories</w:t>
      </w:r>
    </w:p>
    <w:p>
      <w:pPr>
        <w:keepNext/>
        <w:spacing w:before="240" w:after="80"/>
      </w:pPr>
      <w:r>
        <w:rPr>
          <w:rFonts w:ascii="Segoe UI" w:hAnsi="Segoe UI"/>
          <w:b/>
          <w:i w:val="0"/>
          <w:color w:val="2B6CB0"/>
          <w:sz w:val="28"/>
        </w:rPr>
        <w:t>Epic 1: Quản lý Xác thực &amp; Phân quyền</w:t>
      </w:r>
    </w:p>
    <w:p>
      <w:pPr>
        <w:pStyle w:val="ListBullet"/>
        <w:spacing w:after="80" w:line="276" w:lineRule="auto"/>
        <w:ind w:left="360"/>
      </w:pPr>
      <w:r>
        <w:rPr>
          <w:rFonts w:ascii="Segoe UI" w:hAnsi="Segoe UI"/>
          <w:b w:val="0"/>
          <w:i w:val="0"/>
          <w:color w:val="2D3748"/>
          <w:sz w:val="22"/>
        </w:rPr>
        <w:t>Là Nhân viên nhà hàng, tôi muốn đăng nhập hệ thống bằng email cá nhân và mật khẩu để tôi truy cập vào đúng các chức năng nghiệp vụ của mình.</w:t>
      </w:r>
    </w:p>
    <w:p>
      <w:pPr>
        <w:pStyle w:val="ListBullet"/>
        <w:spacing w:after="80" w:line="276" w:lineRule="auto"/>
        <w:ind w:left="360"/>
      </w:pPr>
      <w:r>
        <w:rPr>
          <w:rFonts w:ascii="Segoe UI" w:hAnsi="Segoe UI"/>
          <w:b w:val="0"/>
          <w:i w:val="0"/>
          <w:color w:val="2D3748"/>
          <w:sz w:val="22"/>
        </w:rPr>
        <w:t>Là Quản trị viên (Admin), tôi muốn thiết lập bật xác thực 2 yếu tố (2FA) bằng Google Authenticator để gia tăng bảo mật dữ liệu nhạy cảm.</w:t>
      </w:r>
    </w:p>
    <w:p>
      <w:pPr>
        <w:pStyle w:val="ListBullet"/>
        <w:spacing w:after="80" w:line="276" w:lineRule="auto"/>
        <w:ind w:left="360"/>
      </w:pPr>
      <w:r>
        <w:rPr>
          <w:rFonts w:ascii="Segoe UI" w:hAnsi="Segoe UI"/>
          <w:b w:val="0"/>
          <w:i w:val="0"/>
          <w:color w:val="2D3748"/>
          <w:sz w:val="22"/>
        </w:rPr>
        <w:t>Là Hệ thống, tôi muốn tự động khóa tài khoản tạm thời trong 15 phút nếu người dùng đăng nhập sai quá 5 lần liên tiếp để phòng tránh brute force.</w:t>
      </w:r>
    </w:p>
    <w:p>
      <w:pPr>
        <w:pStyle w:val="ListBullet"/>
        <w:spacing w:after="80" w:line="276" w:lineRule="auto"/>
        <w:ind w:left="360"/>
      </w:pPr>
      <w:r>
        <w:rPr>
          <w:rFonts w:ascii="Segoe UI" w:hAnsi="Segoe UI"/>
          <w:b w:val="0"/>
          <w:i w:val="0"/>
          <w:color w:val="2D3748"/>
          <w:sz w:val="22"/>
        </w:rPr>
        <w:t>Là Quản trị viên (Admin), tôi muốn xem lịch sử nhật ký kiểm toán (Audit Logs) để biết chính xác ai đã thực hiện thay đổi dữ liệu nào và từ IP nào.</w:t>
      </w:r>
    </w:p>
    <w:p>
      <w:pPr>
        <w:keepNext/>
        <w:spacing w:before="240" w:after="80"/>
      </w:pPr>
      <w:r>
        <w:rPr>
          <w:rFonts w:ascii="Segoe UI" w:hAnsi="Segoe UI"/>
          <w:b/>
          <w:i w:val="0"/>
          <w:color w:val="2B6CB0"/>
          <w:sz w:val="28"/>
        </w:rPr>
        <w:t>Epic 2: Quản lý Chi nhánh &amp; Phân công Quản trị</w:t>
      </w:r>
    </w:p>
    <w:p>
      <w:pPr>
        <w:pStyle w:val="ListBullet"/>
        <w:spacing w:after="80" w:line="276" w:lineRule="auto"/>
        <w:ind w:left="360"/>
      </w:pPr>
      <w:r>
        <w:rPr>
          <w:rFonts w:ascii="Segoe UI" w:hAnsi="Segoe UI"/>
          <w:b w:val="0"/>
          <w:i w:val="0"/>
          <w:color w:val="2D3748"/>
          <w:sz w:val="22"/>
        </w:rPr>
        <w:t>Là Chủ chuỗi (Admin), tôi muốn quản lý thông tin các chi nhánh (Địa chỉ, số điện thoại, trạng thái) để tôi mở rộng hoặc tạm dừng hoạt động cơ sở.</w:t>
      </w:r>
    </w:p>
    <w:p>
      <w:pPr>
        <w:pStyle w:val="ListBullet"/>
        <w:spacing w:after="80" w:line="276" w:lineRule="auto"/>
        <w:ind w:left="360"/>
      </w:pPr>
      <w:r>
        <w:rPr>
          <w:rFonts w:ascii="Segoe UI" w:hAnsi="Segoe UI"/>
          <w:b w:val="0"/>
          <w:i w:val="0"/>
          <w:color w:val="2D3748"/>
          <w:sz w:val="22"/>
        </w:rPr>
        <w:t>Là Chủ chuỗi (Admin), tôi muốn cấp tài khoản Quản lý chi nhánh (Branch Admin) cho một nhân viên để giao quyền quản trị cơ sở cụ thể.</w:t>
      </w:r>
    </w:p>
    <w:p>
      <w:pPr>
        <w:keepNext/>
        <w:spacing w:before="240" w:after="80"/>
      </w:pPr>
      <w:r>
        <w:rPr>
          <w:rFonts w:ascii="Segoe UI" w:hAnsi="Segoe UI"/>
          <w:b/>
          <w:i w:val="0"/>
          <w:color w:val="2B6CB0"/>
          <w:sz w:val="28"/>
        </w:rPr>
        <w:t>Epic 3: Quản lý Nhân sự, Ca kíp &amp; Tính công Lương</w:t>
      </w:r>
    </w:p>
    <w:p>
      <w:pPr>
        <w:pStyle w:val="ListBullet"/>
        <w:spacing w:after="80" w:line="276" w:lineRule="auto"/>
        <w:ind w:left="360"/>
      </w:pPr>
      <w:r>
        <w:rPr>
          <w:rFonts w:ascii="Segoe UI" w:hAnsi="Segoe UI"/>
          <w:b w:val="0"/>
          <w:i w:val="0"/>
          <w:color w:val="2D3748"/>
          <w:sz w:val="22"/>
        </w:rPr>
        <w:t>Là Nhân viên nhân sự (HR), tôi muốn khai báo thông tin nhân viên, chức danh, mức lương cơ bản để quản lý tập trung hồ sơ nhân sự.</w:t>
      </w:r>
    </w:p>
    <w:p>
      <w:pPr>
        <w:pStyle w:val="ListBullet"/>
        <w:spacing w:after="80" w:line="276" w:lineRule="auto"/>
        <w:ind w:left="360"/>
      </w:pPr>
      <w:r>
        <w:rPr>
          <w:rFonts w:ascii="Segoe UI" w:hAnsi="Segoe UI"/>
          <w:b w:val="0"/>
          <w:i w:val="0"/>
          <w:color w:val="2D3748"/>
          <w:sz w:val="22"/>
        </w:rPr>
        <w:t>Là Nhân viên nhân sự (HR), tôi muốn tạo các ca làm việc mẫu (ca sáng, chiều, tối, ca gãy) để phân công lịch làm việc hàng tuần cho nhân viên.</w:t>
      </w:r>
    </w:p>
    <w:p>
      <w:pPr>
        <w:pStyle w:val="ListBullet"/>
        <w:spacing w:after="80" w:line="276" w:lineRule="auto"/>
        <w:ind w:left="360"/>
      </w:pPr>
      <w:r>
        <w:rPr>
          <w:rFonts w:ascii="Segoe UI" w:hAnsi="Segoe UI"/>
          <w:b w:val="0"/>
          <w:i w:val="0"/>
          <w:color w:val="2D3748"/>
          <w:sz w:val="22"/>
        </w:rPr>
        <w:t>Là Nhân viên phục vụ, tôi muốn thực hiện bấm chấm công đầu ca (Clock In) và cuối ca (Clock Out) để ghi nhận số giờ làm việc thực tế.</w:t>
      </w:r>
    </w:p>
    <w:p>
      <w:pPr>
        <w:pStyle w:val="ListBullet"/>
        <w:spacing w:after="80" w:line="276" w:lineRule="auto"/>
        <w:ind w:left="360"/>
      </w:pPr>
      <w:r>
        <w:rPr>
          <w:rFonts w:ascii="Segoe UI" w:hAnsi="Segoe UI"/>
          <w:b w:val="0"/>
          <w:i w:val="0"/>
          <w:color w:val="2D3748"/>
          <w:sz w:val="22"/>
        </w:rPr>
        <w:t>Là Nhân viên phục vụ, tôi muốn gửi yêu cầu xin nghỉ phép hoặc xin bổ sung giờ công quên chấm để được quản lý duyệt bổ sung công.</w:t>
      </w:r>
    </w:p>
    <w:p>
      <w:pPr>
        <w:pStyle w:val="ListBullet"/>
        <w:spacing w:after="80" w:line="276" w:lineRule="auto"/>
        <w:ind w:left="360"/>
      </w:pPr>
      <w:r>
        <w:rPr>
          <w:rFonts w:ascii="Segoe UI" w:hAnsi="Segoe UI"/>
          <w:b w:val="0"/>
          <w:i w:val="0"/>
          <w:color w:val="2D3748"/>
          <w:sz w:val="22"/>
        </w:rPr>
        <w:t>Là Quản lý chi nhánh, tôi muốn xem xét phê duyệt hoặc từ chối các yêu cầu xin nghỉ phép / bổ sung công của nhân viên để kịp chốt công.</w:t>
      </w:r>
    </w:p>
    <w:p>
      <w:pPr>
        <w:pStyle w:val="ListBullet"/>
        <w:spacing w:after="80" w:line="276" w:lineRule="auto"/>
        <w:ind w:left="360"/>
      </w:pPr>
      <w:r>
        <w:rPr>
          <w:rFonts w:ascii="Segoe UI" w:hAnsi="Segoe UI"/>
          <w:b w:val="0"/>
          <w:i w:val="0"/>
          <w:color w:val="2D3748"/>
          <w:sz w:val="22"/>
        </w:rPr>
        <w:t>Là Nhân viên nhân sự (HR), tôi muốn chạy tính lương tự động hàng tháng cho toàn bộ nhân viên để tính toán lương thực lĩnh cuối cùng.</w:t>
      </w:r>
    </w:p>
    <w:p>
      <w:pPr>
        <w:keepNext/>
        <w:spacing w:before="240" w:after="80"/>
      </w:pPr>
      <w:r>
        <w:rPr>
          <w:rFonts w:ascii="Segoe UI" w:hAnsi="Segoe UI"/>
          <w:b/>
          <w:i w:val="0"/>
          <w:color w:val="2B6CB0"/>
          <w:sz w:val="28"/>
        </w:rPr>
        <w:t>Epic 4: Quản lý Kho &amp; Thực Đơn Món Ăn</w:t>
      </w:r>
    </w:p>
    <w:p>
      <w:pPr>
        <w:pStyle w:val="ListBullet"/>
        <w:spacing w:after="80" w:line="276" w:lineRule="auto"/>
        <w:ind w:left="360"/>
      </w:pPr>
      <w:r>
        <w:rPr>
          <w:rFonts w:ascii="Segoe UI" w:hAnsi="Segoe UI"/>
          <w:b w:val="0"/>
          <w:i w:val="0"/>
          <w:color w:val="2D3748"/>
          <w:sz w:val="22"/>
        </w:rPr>
        <w:t>Là Đầu bếp, tôi muốn thiết lập định lượng nguyên liệu thô cần dùng cho mỗi biến thể món ăn để hệ thống tự động trừ kho khi bán.</w:t>
      </w:r>
    </w:p>
    <w:p>
      <w:pPr>
        <w:pStyle w:val="ListBullet"/>
        <w:spacing w:after="80" w:line="276" w:lineRule="auto"/>
        <w:ind w:left="360"/>
      </w:pPr>
      <w:r>
        <w:rPr>
          <w:rFonts w:ascii="Segoe UI" w:hAnsi="Segoe UI"/>
          <w:b w:val="0"/>
          <w:i w:val="0"/>
          <w:color w:val="2D3748"/>
          <w:sz w:val="22"/>
        </w:rPr>
        <w:t>Là Nhân viên kho, tôi muốn điều chỉnh số lượng tồn kho nguyên liệu (Stock Adjustment) khi có hao hụt, hỏng hóc thực tế.</w:t>
      </w:r>
    </w:p>
    <w:p>
      <w:pPr>
        <w:pStyle w:val="ListBullet"/>
        <w:spacing w:after="80" w:line="276" w:lineRule="auto"/>
        <w:ind w:left="360"/>
      </w:pPr>
      <w:r>
        <w:rPr>
          <w:rFonts w:ascii="Segoe UI" w:hAnsi="Segoe UI"/>
          <w:b w:val="0"/>
          <w:i w:val="0"/>
          <w:color w:val="2D3748"/>
          <w:sz w:val="22"/>
        </w:rPr>
        <w:t>Là Nhân viên kho, tôi muốn tạo phiếu vận chuyển nguyên vật liệu giữa các chi nhánh để phân phối nguồn cung cấp nguyên liệu thô.</w:t>
      </w:r>
    </w:p>
    <w:p>
      <w:pPr>
        <w:pStyle w:val="ListBullet"/>
        <w:spacing w:after="80" w:line="276" w:lineRule="auto"/>
        <w:ind w:left="360"/>
      </w:pPr>
      <w:r>
        <w:rPr>
          <w:rFonts w:ascii="Segoe UI" w:hAnsi="Segoe UI"/>
          <w:b w:val="0"/>
          <w:i w:val="0"/>
          <w:color w:val="2D3748"/>
          <w:sz w:val="22"/>
        </w:rPr>
        <w:t>Là Quản lý chi nhánh, tôi muốn nhận cảnh báo khi số lượng nguyên liệu xuống thấp hơn reorder_point để tôi lên phương án nhập hàng.</w:t>
      </w:r>
    </w:p>
    <w:p>
      <w:pPr>
        <w:keepNext/>
        <w:spacing w:before="240" w:after="80"/>
      </w:pPr>
      <w:r>
        <w:rPr>
          <w:rFonts w:ascii="Segoe UI" w:hAnsi="Segoe UI"/>
          <w:b/>
          <w:i w:val="0"/>
          <w:color w:val="2B6CB0"/>
          <w:sz w:val="28"/>
        </w:rPr>
        <w:t>Epic 5: Quản lý Bán hàng POS &amp; Bàn ăn</w:t>
      </w:r>
    </w:p>
    <w:p>
      <w:pPr>
        <w:pStyle w:val="ListBullet"/>
        <w:spacing w:after="80" w:line="276" w:lineRule="auto"/>
        <w:ind w:left="360"/>
      </w:pPr>
      <w:r>
        <w:rPr>
          <w:rFonts w:ascii="Segoe UI" w:hAnsi="Segoe UI"/>
          <w:b w:val="0"/>
          <w:i w:val="0"/>
          <w:color w:val="2D3748"/>
          <w:sz w:val="22"/>
        </w:rPr>
        <w:t>Là Thu ngân, tôi muốn quản lý cấu trúc sơ đồ khu vực và bàn ăn của nhà hàng để thuận tiện cho việc sắp xếp chỗ ngồi của khách.</w:t>
      </w:r>
    </w:p>
    <w:p>
      <w:pPr>
        <w:pStyle w:val="ListBullet"/>
        <w:spacing w:after="80" w:line="276" w:lineRule="auto"/>
        <w:ind w:left="360"/>
      </w:pPr>
      <w:r>
        <w:rPr>
          <w:rFonts w:ascii="Segoe UI" w:hAnsi="Segoe UI"/>
          <w:b w:val="0"/>
          <w:i w:val="0"/>
          <w:color w:val="2D3748"/>
          <w:sz w:val="22"/>
        </w:rPr>
        <w:t>Là Thu ngân, tôi muốn mở phiên bàn ăn (Table Session) và liên kết số điện thoại của khách hàng để áp dụng tích lũy điểm.</w:t>
      </w:r>
    </w:p>
    <w:p>
      <w:pPr>
        <w:pStyle w:val="ListBullet"/>
        <w:spacing w:after="80" w:line="276" w:lineRule="auto"/>
        <w:ind w:left="360"/>
      </w:pPr>
      <w:r>
        <w:rPr>
          <w:rFonts w:ascii="Segoe UI" w:hAnsi="Segoe UI"/>
          <w:b w:val="0"/>
          <w:i w:val="0"/>
          <w:color w:val="2D3748"/>
          <w:sz w:val="22"/>
        </w:rPr>
        <w:t>Là Thu ngân, tôi muốn thêm món ăn, biến thể (size, đá, nóng) và ghi chú chế biến vào giỏ hàng bàn ăn cho khách.</w:t>
      </w:r>
    </w:p>
    <w:p>
      <w:pPr>
        <w:pStyle w:val="ListBullet"/>
        <w:spacing w:after="80" w:line="276" w:lineRule="auto"/>
        <w:ind w:left="360"/>
      </w:pPr>
      <w:r>
        <w:rPr>
          <w:rFonts w:ascii="Segoe UI" w:hAnsi="Segoe UI"/>
          <w:b w:val="0"/>
          <w:i w:val="0"/>
          <w:color w:val="2D3748"/>
          <w:sz w:val="22"/>
        </w:rPr>
        <w:t>Là Thu ngân, tôi muốn thực hiện gộp bàn (Merge Bill) hoặc tách món ăn ra hóa đơn riêng (Split Bill) khi khách yêu cầu.</w:t>
      </w:r>
    </w:p>
    <w:p>
      <w:pPr>
        <w:pStyle w:val="ListBullet"/>
        <w:spacing w:after="80" w:line="276" w:lineRule="auto"/>
        <w:ind w:left="360"/>
      </w:pPr>
      <w:r>
        <w:rPr>
          <w:rFonts w:ascii="Segoe UI" w:hAnsi="Segoe UI"/>
          <w:b w:val="0"/>
          <w:i w:val="0"/>
          <w:color w:val="2D3748"/>
          <w:sz w:val="22"/>
        </w:rPr>
        <w:t>Là Thu ngân, tôi muốn thanh toán đơn hàng qua VNPay QR hoặc tiền mặt và in hóa đơn thanh toán để đóng phiên phục vụ bàn.</w:t>
      </w:r>
    </w:p>
    <w:p>
      <w:pPr>
        <w:keepNext/>
        <w:spacing w:before="240" w:after="80"/>
      </w:pPr>
      <w:r>
        <w:rPr>
          <w:rFonts w:ascii="Segoe UI" w:hAnsi="Segoe UI"/>
          <w:b/>
          <w:i w:val="0"/>
          <w:color w:val="2B6CB0"/>
          <w:sz w:val="28"/>
        </w:rPr>
        <w:t>Epic 6: Hệ thống hiển thị nhà bếp (KDS)</w:t>
      </w:r>
    </w:p>
    <w:p>
      <w:pPr>
        <w:pStyle w:val="ListBullet"/>
        <w:spacing w:after="80" w:line="276" w:lineRule="auto"/>
        <w:ind w:left="360"/>
      </w:pPr>
      <w:r>
        <w:rPr>
          <w:rFonts w:ascii="Segoe UI" w:hAnsi="Segoe UI"/>
          <w:b w:val="0"/>
          <w:i w:val="0"/>
          <w:color w:val="2D3748"/>
          <w:sz w:val="22"/>
        </w:rPr>
        <w:t>Là Đầu bếp, tôi muốn xem danh sách các món ăn cần chế biến hiển thị thời gian thực theo thứ tự thời gian đặt để chuẩn bị kịp thời.</w:t>
      </w:r>
    </w:p>
    <w:p>
      <w:pPr>
        <w:pStyle w:val="ListBullet"/>
        <w:spacing w:after="80" w:line="276" w:lineRule="auto"/>
        <w:ind w:left="360"/>
      </w:pPr>
      <w:r>
        <w:rPr>
          <w:rFonts w:ascii="Segoe UI" w:hAnsi="Segoe UI"/>
          <w:b w:val="0"/>
          <w:i w:val="0"/>
          <w:color w:val="2D3748"/>
          <w:sz w:val="22"/>
        </w:rPr>
        <w:t>Là Đầu bếp, tôi muốn cập nhật trạng thái chế biến của từng món ăn (COOKING, READY) để báo nhân viên phục vụ đem ra cho khách hàng.</w:t>
      </w:r>
    </w:p>
    <w:p>
      <w:pPr>
        <w:keepNext/>
        <w:spacing w:before="240" w:after="80"/>
      </w:pPr>
      <w:r>
        <w:rPr>
          <w:rFonts w:ascii="Segoe UI" w:hAnsi="Segoe UI"/>
          <w:b/>
          <w:i w:val="0"/>
          <w:color w:val="2B6CB0"/>
          <w:sz w:val="28"/>
        </w:rPr>
        <w:t>Epic 7: Quản lý Khách hàng thành viên &amp; Điểm thưởng</w:t>
      </w:r>
    </w:p>
    <w:p>
      <w:pPr>
        <w:pStyle w:val="ListBullet"/>
        <w:spacing w:after="80" w:line="276" w:lineRule="auto"/>
        <w:ind w:left="360"/>
      </w:pPr>
      <w:r>
        <w:rPr>
          <w:rFonts w:ascii="Segoe UI" w:hAnsi="Segoe UI"/>
          <w:b w:val="0"/>
          <w:i w:val="0"/>
          <w:color w:val="2D3748"/>
          <w:sz w:val="22"/>
        </w:rPr>
        <w:t>Là Thu ngân, tôi muốn đăng ký thông tin thành viên mới của khách hàng để bắt đầu chương trình tri ân tích điểm.</w:t>
      </w:r>
    </w:p>
    <w:p>
      <w:pPr>
        <w:pStyle w:val="ListBullet"/>
        <w:spacing w:after="80" w:line="276" w:lineRule="auto"/>
        <w:ind w:left="360"/>
      </w:pPr>
      <w:r>
        <w:rPr>
          <w:rFonts w:ascii="Segoe UI" w:hAnsi="Segoe UI"/>
          <w:b w:val="0"/>
          <w:i w:val="0"/>
          <w:color w:val="2D3748"/>
          <w:sz w:val="22"/>
        </w:rPr>
        <w:t>Là Khách hàng, tôi muốn đăng nhập cổng thông tin Customer Portal để tra cứu hạng thẻ (Bronze, Silver, Gold, Platinum) và điểm tích lũy.</w:t>
      </w:r>
    </w:p>
    <w:p>
      <w:pPr>
        <w:keepNext/>
        <w:spacing w:before="240" w:after="80"/>
      </w:pPr>
      <w:r>
        <w:rPr>
          <w:rFonts w:ascii="Segoe UI" w:hAnsi="Segoe UI"/>
          <w:b/>
          <w:i w:val="0"/>
          <w:color w:val="2B6CB0"/>
          <w:sz w:val="28"/>
        </w:rPr>
        <w:t>Epic 8: Quản lý Thu mua &amp; Đối chiếu 3 bên</w:t>
      </w:r>
    </w:p>
    <w:p>
      <w:pPr>
        <w:pStyle w:val="ListBullet"/>
        <w:spacing w:after="80" w:line="276" w:lineRule="auto"/>
        <w:ind w:left="360"/>
      </w:pPr>
      <w:r>
        <w:rPr>
          <w:rFonts w:ascii="Segoe UI" w:hAnsi="Segoe UI"/>
          <w:b w:val="0"/>
          <w:i w:val="0"/>
          <w:color w:val="2D3748"/>
          <w:sz w:val="22"/>
        </w:rPr>
        <w:t>Là Nhân viên mua hàng, tôi muốn quản lý thông tin Supplier và tạo các đơn đặt mua hàng PO gửi đến nhà cung cấp.</w:t>
      </w:r>
    </w:p>
    <w:p>
      <w:pPr>
        <w:pStyle w:val="ListBullet"/>
        <w:spacing w:after="80" w:line="276" w:lineRule="auto"/>
        <w:ind w:left="360"/>
      </w:pPr>
      <w:r>
        <w:rPr>
          <w:rFonts w:ascii="Segoe UI" w:hAnsi="Segoe UI"/>
          <w:b w:val="0"/>
          <w:i w:val="0"/>
          <w:color w:val="2D3748"/>
          <w:sz w:val="22"/>
        </w:rPr>
        <w:t>Là Nhân viên kho, tôi muốn lập phiếu nhập kho GRN khi nhà cung cấp giao hàng để xác nhận số lượng thực tế nhận được.</w:t>
      </w:r>
    </w:p>
    <w:p>
      <w:pPr>
        <w:pStyle w:val="ListBullet"/>
        <w:spacing w:after="80" w:line="276" w:lineRule="auto"/>
        <w:ind w:left="360"/>
      </w:pPr>
      <w:r>
        <w:rPr>
          <w:rFonts w:ascii="Segoe UI" w:hAnsi="Segoe UI"/>
          <w:b w:val="0"/>
          <w:i w:val="0"/>
          <w:color w:val="2D3748"/>
          <w:sz w:val="22"/>
        </w:rPr>
        <w:t>Là Quản lý chi nhánh, tôi muốn thực hiện quy trình Three-way Matching để đối chiếu dữ liệu PO vs GRN vs Hóa đơn tránh sai sót thanh toán.</w:t>
      </w:r>
    </w:p>
    <w:p>
      <w:pPr>
        <w:keepNext/>
        <w:spacing w:before="240" w:after="80"/>
      </w:pPr>
      <w:r>
        <w:rPr>
          <w:rFonts w:ascii="Segoe UI" w:hAnsi="Segoe UI"/>
          <w:b/>
          <w:i w:val="0"/>
          <w:color w:val="2B6CB0"/>
          <w:sz w:val="28"/>
        </w:rPr>
        <w:t>Epic 9: Quản lý Khuyến mãi &amp; Áp dụng tự động</w:t>
      </w:r>
    </w:p>
    <w:p>
      <w:pPr>
        <w:pStyle w:val="ListBullet"/>
        <w:spacing w:after="80" w:line="276" w:lineRule="auto"/>
        <w:ind w:left="360"/>
      </w:pPr>
      <w:r>
        <w:rPr>
          <w:rFonts w:ascii="Segoe UI" w:hAnsi="Segoe UI"/>
          <w:b w:val="0"/>
          <w:i w:val="0"/>
          <w:color w:val="2D3748"/>
          <w:sz w:val="22"/>
        </w:rPr>
        <w:t>Là Quản lý chi nhánh, tôi muốn cấu hình các chương trình khuyến mãi (Flat, Percent, Buy-1-Get-1) có thời hạn hiệu lực rõ ràng.</w:t>
      </w:r>
    </w:p>
    <w:p>
      <w:pPr>
        <w:pStyle w:val="ListBullet"/>
        <w:spacing w:after="80" w:line="276" w:lineRule="auto"/>
        <w:ind w:left="360"/>
      </w:pPr>
      <w:r>
        <w:rPr>
          <w:rFonts w:ascii="Segoe UI" w:hAnsi="Segoe UI"/>
          <w:b w:val="0"/>
          <w:i w:val="0"/>
          <w:color w:val="2D3748"/>
          <w:sz w:val="22"/>
        </w:rPr>
        <w:t>Là Khách hàng, tôi muốn hệ thống tự động tính toán áp dụng chương trình giảm giá tối ưu nhất có lợi nhất cho hóa đơn của tôi.</w:t>
      </w:r>
    </w:p>
    <w:p>
      <w:pPr>
        <w:keepNext/>
        <w:spacing w:before="240" w:after="80"/>
      </w:pPr>
      <w:r>
        <w:rPr>
          <w:rFonts w:ascii="Segoe UI" w:hAnsi="Segoe UI"/>
          <w:b/>
          <w:i w:val="0"/>
          <w:color w:val="2B6CB0"/>
          <w:sz w:val="28"/>
        </w:rPr>
        <w:t>Epic 10: Báo cáo Thống kê &amp; Trợ lý AI Assistant</w:t>
      </w:r>
    </w:p>
    <w:p>
      <w:pPr>
        <w:pStyle w:val="ListBullet"/>
        <w:spacing w:after="80" w:line="276" w:lineRule="auto"/>
        <w:ind w:left="360"/>
      </w:pPr>
      <w:r>
        <w:rPr>
          <w:rFonts w:ascii="Segoe UI" w:hAnsi="Segoe UI"/>
          <w:b w:val="0"/>
          <w:i w:val="0"/>
          <w:color w:val="2D3748"/>
          <w:sz w:val="22"/>
        </w:rPr>
        <w:t>Là Quản lý chi nhánh, tôi muốn xem biểu đồ doanh số, tồn kho, công làm việc của nhân viên trên trang Dashboard quản trị.</w:t>
      </w:r>
    </w:p>
    <w:p>
      <w:pPr>
        <w:pStyle w:val="ListBullet"/>
        <w:spacing w:after="80" w:line="276" w:lineRule="auto"/>
        <w:ind w:left="360"/>
      </w:pPr>
      <w:r>
        <w:rPr>
          <w:rFonts w:ascii="Segoe UI" w:hAnsi="Segoe UI"/>
          <w:b w:val="0"/>
          <w:i w:val="0"/>
          <w:color w:val="2D3748"/>
          <w:sz w:val="22"/>
        </w:rPr>
        <w:t>Là Quản lý chi nhánh, tôi muốn chat với trợ lý AI phân tích để hỏi đáp dữ liệu kinh doanh và xin gợi ý tối ưu chi phí vận hành.</w:t>
      </w:r>
    </w:p>
    <w:p>
      <w:pPr>
        <w:keepNext/>
        <w:spacing w:before="320" w:after="120"/>
      </w:pPr>
      <w:r>
        <w:rPr>
          <w:rFonts w:ascii="Segoe UI" w:hAnsi="Segoe UI"/>
          <w:b/>
          <w:i w:val="0"/>
          <w:color w:val="1A365D"/>
          <w:sz w:val="36"/>
        </w:rPr>
        <w:t>3. Thiết Kế Các Use Case Chi Tiết (Use Case Specifications)</w:t>
      </w:r>
    </w:p>
    <w:p>
      <w:pPr>
        <w:spacing w:after="120" w:line="276" w:lineRule="auto"/>
        <w:jc w:val="left"/>
      </w:pPr>
      <w:r>
        <w:rPr>
          <w:rFonts w:ascii="Segoe UI" w:hAnsi="Segoe UI"/>
          <w:b w:val="0"/>
          <w:i w:val="0"/>
          <w:color w:val="2D3748"/>
          <w:sz w:val="22"/>
        </w:rPr>
        <w:t>Dưới đây là đặc tả chi tiết của 9 Use Case cốt lõi trong hệ thống. Mỗi Use Case ghi rõ Epic tương ứng, tác nhân chính và luồng xử lý bước-bước nhằm phục vụ phân chia Sprint phát triển phần mềm.</w:t>
      </w:r>
    </w:p>
    <w:p>
      <w:pPr>
        <w:keepNext/>
        <w:spacing w:before="240" w:after="80"/>
      </w:pPr>
      <w:r>
        <w:rPr>
          <w:rFonts w:ascii="Segoe UI" w:hAnsi="Segoe UI"/>
          <w:b/>
          <w:i w:val="0"/>
          <w:color w:val="2B6CB0"/>
          <w:sz w:val="28"/>
        </w:rPr>
        <w:t>UC-AUTH-01: Đăng nhập hệ thống</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2592"/>
        <w:gridCol w:w="6768"/>
      </w:tblGrid>
      <w:tr>
        <w:tc>
          <w:tcPr>
            <w:tcW w:type="dxa" w:w="4680"/>
            <w:shd w:fill="E2E8F0"/>
            <w:tcMar>
              <w:top w:w="120" w:type="dxa"/>
              <w:bottom w:w="120" w:type="dxa"/>
              <w:left w:w="180" w:type="dxa"/>
              <w:right w:w="180" w:type="dxa"/>
            </w:tcMar>
          </w:tcPr>
          <w:p>
            <w:r>
              <w:rPr>
                <w:rFonts w:ascii="Segoe UI" w:hAnsi="Segoe UI"/>
                <w:b/>
                <w:i w:val="0"/>
                <w:color w:val="2D3748"/>
                <w:sz w:val="19"/>
              </w:rPr>
              <w:t>Use Case ID / Name</w:t>
            </w:r>
          </w:p>
        </w:tc>
        <w:tc>
          <w:tcPr>
            <w:tcW w:type="dxa" w:w="4680"/>
            <w:tcMar>
              <w:top w:w="120" w:type="dxa"/>
              <w:bottom w:w="120" w:type="dxa"/>
              <w:left w:w="180" w:type="dxa"/>
              <w:right w:w="180" w:type="dxa"/>
            </w:tcMar>
          </w:tcPr>
          <w:p>
            <w:r>
              <w:rPr>
                <w:rFonts w:ascii="Segoe UI" w:hAnsi="Segoe UI"/>
                <w:b w:val="0"/>
                <w:i w:val="0"/>
                <w:color w:val="2D3748"/>
                <w:sz w:val="19"/>
              </w:rPr>
              <w:t>UC-AUTH-01 - Đăng nhập hệ thống</w:t>
            </w:r>
          </w:p>
        </w:tc>
      </w:tr>
      <w:tr>
        <w:tc>
          <w:tcPr>
            <w:tcW w:type="dxa" w:w="4680"/>
            <w:shd w:fill="E2E8F0"/>
            <w:tcMar>
              <w:top w:w="120" w:type="dxa"/>
              <w:bottom w:w="120" w:type="dxa"/>
              <w:left w:w="180" w:type="dxa"/>
              <w:right w:w="180" w:type="dxa"/>
            </w:tcMar>
          </w:tcPr>
          <w:p>
            <w:r>
              <w:rPr>
                <w:rFonts w:ascii="Segoe UI" w:hAnsi="Segoe UI"/>
                <w:b/>
                <w:i w:val="0"/>
                <w:color w:val="2D3748"/>
                <w:sz w:val="19"/>
              </w:rPr>
              <w:t>Thuộc Epic (Sprint)</w:t>
            </w:r>
          </w:p>
        </w:tc>
        <w:tc>
          <w:tcPr>
            <w:tcW w:type="dxa" w:w="4680"/>
            <w:tcMar>
              <w:top w:w="120" w:type="dxa"/>
              <w:bottom w:w="120" w:type="dxa"/>
              <w:left w:w="180" w:type="dxa"/>
              <w:right w:w="180" w:type="dxa"/>
            </w:tcMar>
          </w:tcPr>
          <w:p>
            <w:r>
              <w:rPr>
                <w:rFonts w:ascii="Segoe UI" w:hAnsi="Segoe UI"/>
                <w:b w:val="0"/>
                <w:i w:val="0"/>
                <w:color w:val="2D3748"/>
                <w:sz w:val="19"/>
              </w:rPr>
              <w:t>Epic 1: Quản lý Xác thực &amp; Phân quyền (Authentication &amp; Authorization)</w:t>
            </w:r>
          </w:p>
        </w:tc>
      </w:tr>
      <w:tr>
        <w:tc>
          <w:tcPr>
            <w:tcW w:type="dxa" w:w="4680"/>
            <w:shd w:fill="E2E8F0"/>
            <w:tcMar>
              <w:top w:w="120" w:type="dxa"/>
              <w:bottom w:w="120" w:type="dxa"/>
              <w:left w:w="180" w:type="dxa"/>
              <w:right w:w="180" w:type="dxa"/>
            </w:tcMar>
          </w:tcPr>
          <w:p>
            <w:r>
              <w:rPr>
                <w:rFonts w:ascii="Segoe UI" w:hAnsi="Segoe UI"/>
                <w:b/>
                <w:i w:val="0"/>
                <w:color w:val="2D3748"/>
                <w:sz w:val="19"/>
              </w:rPr>
              <w:t>Tác nhân chính (Actor)</w:t>
            </w:r>
          </w:p>
        </w:tc>
        <w:tc>
          <w:tcPr>
            <w:tcW w:type="dxa" w:w="4680"/>
            <w:tcMar>
              <w:top w:w="120" w:type="dxa"/>
              <w:bottom w:w="120" w:type="dxa"/>
              <w:left w:w="180" w:type="dxa"/>
              <w:right w:w="180" w:type="dxa"/>
            </w:tcMar>
          </w:tcPr>
          <w:p>
            <w:r>
              <w:rPr>
                <w:rFonts w:ascii="Segoe UI" w:hAnsi="Segoe UI"/>
                <w:b w:val="0"/>
                <w:i w:val="0"/>
                <w:color w:val="2D3748"/>
                <w:sz w:val="19"/>
              </w:rPr>
              <w:t>Mọi nhân viên</w:t>
            </w:r>
          </w:p>
        </w:tc>
      </w:tr>
      <w:tr>
        <w:tc>
          <w:tcPr>
            <w:tcW w:type="dxa" w:w="4680"/>
            <w:shd w:fill="E2E8F0"/>
            <w:tcMar>
              <w:top w:w="120" w:type="dxa"/>
              <w:bottom w:w="120" w:type="dxa"/>
              <w:left w:w="180" w:type="dxa"/>
              <w:right w:w="180" w:type="dxa"/>
            </w:tcMar>
          </w:tcPr>
          <w:p>
            <w:r>
              <w:rPr>
                <w:rFonts w:ascii="Segoe UI" w:hAnsi="Segoe UI"/>
                <w:b/>
                <w:i w:val="0"/>
                <w:color w:val="2D3748"/>
                <w:sz w:val="19"/>
              </w:rPr>
              <w:t>Điều kiện tiên quyết (Pre-condition)</w:t>
            </w:r>
          </w:p>
        </w:tc>
        <w:tc>
          <w:tcPr>
            <w:tcW w:type="dxa" w:w="4680"/>
            <w:tcMar>
              <w:top w:w="120" w:type="dxa"/>
              <w:bottom w:w="120" w:type="dxa"/>
              <w:left w:w="180" w:type="dxa"/>
              <w:right w:w="180" w:type="dxa"/>
            </w:tcMar>
          </w:tcPr>
          <w:p>
            <w:r>
              <w:rPr>
                <w:rFonts w:ascii="Segoe UI" w:hAnsi="Segoe UI"/>
                <w:b w:val="0"/>
                <w:i w:val="0"/>
                <w:color w:val="2D3748"/>
                <w:sz w:val="19"/>
              </w:rPr>
              <w:t>Tài khoản nhân viên đã được kích hoạt hoạt động (isActive = true) trên cơ sở dữ liệu.</w:t>
            </w:r>
          </w:p>
        </w:tc>
      </w:tr>
      <w:tr>
        <w:tc>
          <w:tcPr>
            <w:tcW w:type="dxa" w:w="4680"/>
            <w:shd w:fill="E2E8F0"/>
            <w:tcMar>
              <w:top w:w="120" w:type="dxa"/>
              <w:bottom w:w="120" w:type="dxa"/>
              <w:left w:w="180" w:type="dxa"/>
              <w:right w:w="180" w:type="dxa"/>
            </w:tcMar>
          </w:tcPr>
          <w:p>
            <w:r>
              <w:rPr>
                <w:rFonts w:ascii="Segoe UI" w:hAnsi="Segoe UI"/>
                <w:b/>
                <w:i w:val="0"/>
                <w:color w:val="2D3748"/>
                <w:sz w:val="19"/>
              </w:rPr>
              <w:t>Kết quả đầu ra (Post-condition)</w:t>
            </w:r>
          </w:p>
        </w:tc>
        <w:tc>
          <w:tcPr>
            <w:tcW w:type="dxa" w:w="4680"/>
            <w:tcMar>
              <w:top w:w="120" w:type="dxa"/>
              <w:bottom w:w="120" w:type="dxa"/>
              <w:left w:w="180" w:type="dxa"/>
              <w:right w:w="180" w:type="dxa"/>
            </w:tcMar>
          </w:tcPr>
          <w:p>
            <w:r>
              <w:rPr>
                <w:rFonts w:ascii="Segoe UI" w:hAnsi="Segoe UI"/>
                <w:b w:val="0"/>
                <w:i w:val="0"/>
                <w:color w:val="2D3748"/>
                <w:sz w:val="19"/>
              </w:rPr>
              <w:t>Nhân viên đăng nhập thành công và chuyển hướng về đúng màn hình chức năng tương ứng.</w:t>
            </w:r>
          </w:p>
        </w:tc>
      </w:tr>
    </w:tbl>
    <w:p/>
    <w:p>
      <w:pPr>
        <w:spacing w:after="120" w:line="276" w:lineRule="auto"/>
        <w:jc w:val="left"/>
      </w:pPr>
      <w:r>
        <w:rPr>
          <w:rFonts w:ascii="Segoe UI" w:hAnsi="Segoe UI"/>
          <w:b w:val="0"/>
          <w:i w:val="0"/>
          <w:color w:val="2D3748"/>
          <w:sz w:val="22"/>
        </w:rPr>
        <w:t>Luồng xử lý chính (Main Flow):</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3888"/>
        <w:gridCol w:w="4320"/>
      </w:tblGrid>
      <w:tr>
        <w:trPr>
          <w:tblHeader/>
        </w:trPr>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Bước</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Hành động của Tác nhân</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Hệ thống phản hồi / Xử lý dữ liệu</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1</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Người dùng truy cập vào trang đăng nhập (/login) và nhập Email cùng Mật khẩu.</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Hiển thị trang đăng nhập. Kiểm tra định dạng đầu vào hợp lệ.</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2</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Người dùng nhấn nút 'Đăng nhập'.</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Spring Security gọi userDetailsService để truy vấn thông tin User theo Email trong bảng users. Xác thực mật khẩu qua PasswordEncoder.matches.</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3</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Đăng nhập thành công.</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Cập nhật failedLoginAttempts = 0. Tạo bản ghi trong user_sessions. Chuyển hướng người dùng về trang chức năng dựa trên vai trò (Role-based Success Handler) như Dashboard, POS, KDS... Ghi nhận audit log đăng nhập thành công.</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[Alt 3]</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Đăng nhập thất bại (Sai mật khẩu).</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Cộng failedLoginAttempts thêm 1. Nếu số lần sai đạt 5, cập nhật lockExpiration = LocalDateTime.now() + 15 phút, cập nhật isActive = false. Hiển thị thông báo lỗi 'Tài khoản bị khóa tạm thời'.</w:t>
            </w:r>
          </w:p>
        </w:tc>
      </w:tr>
    </w:tbl>
    <w:p/>
    <w:p>
      <w:pPr>
        <w:keepNext/>
        <w:spacing w:before="240" w:after="80"/>
      </w:pPr>
      <w:r>
        <w:rPr>
          <w:rFonts w:ascii="Segoe UI" w:hAnsi="Segoe UI"/>
          <w:b/>
          <w:i w:val="0"/>
          <w:color w:val="2B6CB0"/>
          <w:sz w:val="28"/>
        </w:rPr>
        <w:t>UC-HR-02: Chấm công vào/ra ca làm việc</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2592"/>
        <w:gridCol w:w="6768"/>
      </w:tblGrid>
      <w:tr>
        <w:tc>
          <w:tcPr>
            <w:tcW w:type="dxa" w:w="4680"/>
            <w:shd w:fill="E2E8F0"/>
            <w:tcMar>
              <w:top w:w="120" w:type="dxa"/>
              <w:bottom w:w="120" w:type="dxa"/>
              <w:left w:w="180" w:type="dxa"/>
              <w:right w:w="180" w:type="dxa"/>
            </w:tcMar>
          </w:tcPr>
          <w:p>
            <w:r>
              <w:rPr>
                <w:rFonts w:ascii="Segoe UI" w:hAnsi="Segoe UI"/>
                <w:b/>
                <w:i w:val="0"/>
                <w:color w:val="2D3748"/>
                <w:sz w:val="19"/>
              </w:rPr>
              <w:t>Use Case ID / Name</w:t>
            </w:r>
          </w:p>
        </w:tc>
        <w:tc>
          <w:tcPr>
            <w:tcW w:type="dxa" w:w="4680"/>
            <w:tcMar>
              <w:top w:w="120" w:type="dxa"/>
              <w:bottom w:w="120" w:type="dxa"/>
              <w:left w:w="180" w:type="dxa"/>
              <w:right w:w="180" w:type="dxa"/>
            </w:tcMar>
          </w:tcPr>
          <w:p>
            <w:r>
              <w:rPr>
                <w:rFonts w:ascii="Segoe UI" w:hAnsi="Segoe UI"/>
                <w:b w:val="0"/>
                <w:i w:val="0"/>
                <w:color w:val="2D3748"/>
                <w:sz w:val="19"/>
              </w:rPr>
              <w:t>UC-HR-02 - Chấm công vào/ra ca làm việc</w:t>
            </w:r>
          </w:p>
        </w:tc>
      </w:tr>
      <w:tr>
        <w:tc>
          <w:tcPr>
            <w:tcW w:type="dxa" w:w="4680"/>
            <w:shd w:fill="E2E8F0"/>
            <w:tcMar>
              <w:top w:w="120" w:type="dxa"/>
              <w:bottom w:w="120" w:type="dxa"/>
              <w:left w:w="180" w:type="dxa"/>
              <w:right w:w="180" w:type="dxa"/>
            </w:tcMar>
          </w:tcPr>
          <w:p>
            <w:r>
              <w:rPr>
                <w:rFonts w:ascii="Segoe UI" w:hAnsi="Segoe UI"/>
                <w:b/>
                <w:i w:val="0"/>
                <w:color w:val="2D3748"/>
                <w:sz w:val="19"/>
              </w:rPr>
              <w:t>Thuộc Epic (Sprint)</w:t>
            </w:r>
          </w:p>
        </w:tc>
        <w:tc>
          <w:tcPr>
            <w:tcW w:type="dxa" w:w="4680"/>
            <w:tcMar>
              <w:top w:w="120" w:type="dxa"/>
              <w:bottom w:w="120" w:type="dxa"/>
              <w:left w:w="180" w:type="dxa"/>
              <w:right w:w="180" w:type="dxa"/>
            </w:tcMar>
          </w:tcPr>
          <w:p>
            <w:r>
              <w:rPr>
                <w:rFonts w:ascii="Segoe UI" w:hAnsi="Segoe UI"/>
                <w:b w:val="0"/>
                <w:i w:val="0"/>
                <w:color w:val="2D3748"/>
                <w:sz w:val="19"/>
              </w:rPr>
              <w:t>Epic 3: Quản lý Nhân sự, Ca làm &amp; Bảng lương (Human Resources, Shifts &amp; Payroll)</w:t>
            </w:r>
          </w:p>
        </w:tc>
      </w:tr>
      <w:tr>
        <w:tc>
          <w:tcPr>
            <w:tcW w:type="dxa" w:w="4680"/>
            <w:shd w:fill="E2E8F0"/>
            <w:tcMar>
              <w:top w:w="120" w:type="dxa"/>
              <w:bottom w:w="120" w:type="dxa"/>
              <w:left w:w="180" w:type="dxa"/>
              <w:right w:w="180" w:type="dxa"/>
            </w:tcMar>
          </w:tcPr>
          <w:p>
            <w:r>
              <w:rPr>
                <w:rFonts w:ascii="Segoe UI" w:hAnsi="Segoe UI"/>
                <w:b/>
                <w:i w:val="0"/>
                <w:color w:val="2D3748"/>
                <w:sz w:val="19"/>
              </w:rPr>
              <w:t>Tác nhân chính (Actor)</w:t>
            </w:r>
          </w:p>
        </w:tc>
        <w:tc>
          <w:tcPr>
            <w:tcW w:type="dxa" w:w="4680"/>
            <w:tcMar>
              <w:top w:w="120" w:type="dxa"/>
              <w:bottom w:w="120" w:type="dxa"/>
              <w:left w:w="180" w:type="dxa"/>
              <w:right w:w="180" w:type="dxa"/>
            </w:tcMar>
          </w:tcPr>
          <w:p>
            <w:r>
              <w:rPr>
                <w:rFonts w:ascii="Segoe UI" w:hAnsi="Segoe UI"/>
                <w:b w:val="0"/>
                <w:i w:val="0"/>
                <w:color w:val="2D3748"/>
                <w:sz w:val="19"/>
              </w:rPr>
              <w:t>Nhân viên phục vụ / Thu ngân / Bếp</w:t>
            </w:r>
          </w:p>
        </w:tc>
      </w:tr>
      <w:tr>
        <w:tc>
          <w:tcPr>
            <w:tcW w:type="dxa" w:w="4680"/>
            <w:shd w:fill="E2E8F0"/>
            <w:tcMar>
              <w:top w:w="120" w:type="dxa"/>
              <w:bottom w:w="120" w:type="dxa"/>
              <w:left w:w="180" w:type="dxa"/>
              <w:right w:w="180" w:type="dxa"/>
            </w:tcMar>
          </w:tcPr>
          <w:p>
            <w:r>
              <w:rPr>
                <w:rFonts w:ascii="Segoe UI" w:hAnsi="Segoe UI"/>
                <w:b/>
                <w:i w:val="0"/>
                <w:color w:val="2D3748"/>
                <w:sz w:val="19"/>
              </w:rPr>
              <w:t>Điều kiện tiên quyết (Pre-condition)</w:t>
            </w:r>
          </w:p>
        </w:tc>
        <w:tc>
          <w:tcPr>
            <w:tcW w:type="dxa" w:w="4680"/>
            <w:tcMar>
              <w:top w:w="120" w:type="dxa"/>
              <w:bottom w:w="120" w:type="dxa"/>
              <w:left w:w="180" w:type="dxa"/>
              <w:right w:w="180" w:type="dxa"/>
            </w:tcMar>
          </w:tcPr>
          <w:p>
            <w:r>
              <w:rPr>
                <w:rFonts w:ascii="Segoe UI" w:hAnsi="Segoe UI"/>
                <w:b w:val="0"/>
                <w:i w:val="0"/>
                <w:color w:val="2D3748"/>
                <w:sz w:val="19"/>
              </w:rPr>
              <w:t>Nhân viên đã đăng nhập thành công vào hệ thống.</w:t>
            </w:r>
          </w:p>
        </w:tc>
      </w:tr>
      <w:tr>
        <w:tc>
          <w:tcPr>
            <w:tcW w:type="dxa" w:w="4680"/>
            <w:shd w:fill="E2E8F0"/>
            <w:tcMar>
              <w:top w:w="120" w:type="dxa"/>
              <w:bottom w:w="120" w:type="dxa"/>
              <w:left w:w="180" w:type="dxa"/>
              <w:right w:w="180" w:type="dxa"/>
            </w:tcMar>
          </w:tcPr>
          <w:p>
            <w:r>
              <w:rPr>
                <w:rFonts w:ascii="Segoe UI" w:hAnsi="Segoe UI"/>
                <w:b/>
                <w:i w:val="0"/>
                <w:color w:val="2D3748"/>
                <w:sz w:val="19"/>
              </w:rPr>
              <w:t>Kết quả đầu ra (Post-condition)</w:t>
            </w:r>
          </w:p>
        </w:tc>
        <w:tc>
          <w:tcPr>
            <w:tcW w:type="dxa" w:w="4680"/>
            <w:tcMar>
              <w:top w:w="120" w:type="dxa"/>
              <w:bottom w:w="120" w:type="dxa"/>
              <w:left w:w="180" w:type="dxa"/>
              <w:right w:w="180" w:type="dxa"/>
            </w:tcMar>
          </w:tcPr>
          <w:p>
            <w:r>
              <w:rPr>
                <w:rFonts w:ascii="Segoe UI" w:hAnsi="Segoe UI"/>
                <w:b w:val="0"/>
                <w:i w:val="0"/>
                <w:color w:val="2D3748"/>
                <w:sz w:val="19"/>
              </w:rPr>
              <w:t>Bản ghi chấm công được cập nhật và ghi nhận số giờ làm việc thực tế chính xác.</w:t>
            </w:r>
          </w:p>
        </w:tc>
      </w:tr>
    </w:tbl>
    <w:p/>
    <w:p>
      <w:pPr>
        <w:spacing w:after="120" w:line="276" w:lineRule="auto"/>
        <w:jc w:val="left"/>
      </w:pPr>
      <w:r>
        <w:rPr>
          <w:rFonts w:ascii="Segoe UI" w:hAnsi="Segoe UI"/>
          <w:b w:val="0"/>
          <w:i w:val="0"/>
          <w:color w:val="2D3748"/>
          <w:sz w:val="22"/>
        </w:rPr>
        <w:t>Luồng xử lý chính (Main Flow):</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3888"/>
        <w:gridCol w:w="4320"/>
      </w:tblGrid>
      <w:tr>
        <w:trPr>
          <w:tblHeader/>
        </w:trPr>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Bước</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Hành động của Tác nhân</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Hệ thống phản hồi / Xử lý dữ liệu</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1</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Nhân viên nhấn nút 'Clock In' (POST /api/employee/clock-in) khi bắt đầu ca làm.</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Hệ thống xác định ID nhân viên từ Security Context. Kiểm tra phân ca trong employee_shift_assignments cho ngày hôm nay.</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2</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Nhân viên xác nhận chấm công.</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Tạo bản ghi mới trong bảng employee_attendances với clock_in = thời gian hiện tại. So sánh với ca mẫu shift_templates. Nếu trễ hơn ca quy định, đánh dấu is_late = true. Trả về thông báo thành công.</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3</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Nhân viên nhấn nút 'Clock Out' (POST /api/employee/clock-out) khi kết thúc ca làm.</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Tìm bản ghi chấm công đang hoạt động trong ngày của nhân viên.</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4</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Nhân viên xác nhận ra ca.</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Cập nhật clock_out = thời gian hiện tại. Tính toán số giờ làm việc hours_worked. Nếu về sớm hơn ca mẫu, đánh dấu is_early_leave = true. Lưu thông tin vào DB.</w:t>
            </w:r>
          </w:p>
        </w:tc>
      </w:tr>
    </w:tbl>
    <w:p/>
    <w:p>
      <w:pPr>
        <w:keepNext/>
        <w:spacing w:before="240" w:after="80"/>
      </w:pPr>
      <w:r>
        <w:rPr>
          <w:rFonts w:ascii="Segoe UI" w:hAnsi="Segoe UI"/>
          <w:b/>
          <w:i w:val="0"/>
          <w:color w:val="2B6CB0"/>
          <w:sz w:val="28"/>
        </w:rPr>
        <w:t>UC-POS-03: Gọi món và quản lý giỏ hàng bàn ăn</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2592"/>
        <w:gridCol w:w="6768"/>
      </w:tblGrid>
      <w:tr>
        <w:tc>
          <w:tcPr>
            <w:tcW w:type="dxa" w:w="4680"/>
            <w:shd w:fill="E2E8F0"/>
            <w:tcMar>
              <w:top w:w="120" w:type="dxa"/>
              <w:bottom w:w="120" w:type="dxa"/>
              <w:left w:w="180" w:type="dxa"/>
              <w:right w:w="180" w:type="dxa"/>
            </w:tcMar>
          </w:tcPr>
          <w:p>
            <w:r>
              <w:rPr>
                <w:rFonts w:ascii="Segoe UI" w:hAnsi="Segoe UI"/>
                <w:b/>
                <w:i w:val="0"/>
                <w:color w:val="2D3748"/>
                <w:sz w:val="19"/>
              </w:rPr>
              <w:t>Use Case ID / Name</w:t>
            </w:r>
          </w:p>
        </w:tc>
        <w:tc>
          <w:tcPr>
            <w:tcW w:type="dxa" w:w="4680"/>
            <w:tcMar>
              <w:top w:w="120" w:type="dxa"/>
              <w:bottom w:w="120" w:type="dxa"/>
              <w:left w:w="180" w:type="dxa"/>
              <w:right w:w="180" w:type="dxa"/>
            </w:tcMar>
          </w:tcPr>
          <w:p>
            <w:r>
              <w:rPr>
                <w:rFonts w:ascii="Segoe UI" w:hAnsi="Segoe UI"/>
                <w:b w:val="0"/>
                <w:i w:val="0"/>
                <w:color w:val="2D3748"/>
                <w:sz w:val="19"/>
              </w:rPr>
              <w:t>UC-POS-03 - Gọi món và quản lý giỏ hàng bàn ăn</w:t>
            </w:r>
          </w:p>
        </w:tc>
      </w:tr>
      <w:tr>
        <w:tc>
          <w:tcPr>
            <w:tcW w:type="dxa" w:w="4680"/>
            <w:shd w:fill="E2E8F0"/>
            <w:tcMar>
              <w:top w:w="120" w:type="dxa"/>
              <w:bottom w:w="120" w:type="dxa"/>
              <w:left w:w="180" w:type="dxa"/>
              <w:right w:w="180" w:type="dxa"/>
            </w:tcMar>
          </w:tcPr>
          <w:p>
            <w:r>
              <w:rPr>
                <w:rFonts w:ascii="Segoe UI" w:hAnsi="Segoe UI"/>
                <w:b/>
                <w:i w:val="0"/>
                <w:color w:val="2D3748"/>
                <w:sz w:val="19"/>
              </w:rPr>
              <w:t>Thuộc Epic (Sprint)</w:t>
            </w:r>
          </w:p>
        </w:tc>
        <w:tc>
          <w:tcPr>
            <w:tcW w:type="dxa" w:w="4680"/>
            <w:tcMar>
              <w:top w:w="120" w:type="dxa"/>
              <w:bottom w:w="120" w:type="dxa"/>
              <w:left w:w="180" w:type="dxa"/>
              <w:right w:w="180" w:type="dxa"/>
            </w:tcMar>
          </w:tcPr>
          <w:p>
            <w:r>
              <w:rPr>
                <w:rFonts w:ascii="Segoe UI" w:hAnsi="Segoe UI"/>
                <w:b w:val="0"/>
                <w:i w:val="0"/>
                <w:color w:val="2D3748"/>
                <w:sz w:val="19"/>
              </w:rPr>
              <w:t>Epic 5: Quản lý Bán hàng tại quầy POS &amp; Phiên phục vụ (Point of Sale &amp; Dinner Session)</w:t>
            </w:r>
          </w:p>
        </w:tc>
      </w:tr>
      <w:tr>
        <w:tc>
          <w:tcPr>
            <w:tcW w:type="dxa" w:w="4680"/>
            <w:shd w:fill="E2E8F0"/>
            <w:tcMar>
              <w:top w:w="120" w:type="dxa"/>
              <w:bottom w:w="120" w:type="dxa"/>
              <w:left w:w="180" w:type="dxa"/>
              <w:right w:w="180" w:type="dxa"/>
            </w:tcMar>
          </w:tcPr>
          <w:p>
            <w:r>
              <w:rPr>
                <w:rFonts w:ascii="Segoe UI" w:hAnsi="Segoe UI"/>
                <w:b/>
                <w:i w:val="0"/>
                <w:color w:val="2D3748"/>
                <w:sz w:val="19"/>
              </w:rPr>
              <w:t>Tác nhân chính (Actor)</w:t>
            </w:r>
          </w:p>
        </w:tc>
        <w:tc>
          <w:tcPr>
            <w:tcW w:type="dxa" w:w="4680"/>
            <w:tcMar>
              <w:top w:w="120" w:type="dxa"/>
              <w:bottom w:w="120" w:type="dxa"/>
              <w:left w:w="180" w:type="dxa"/>
              <w:right w:w="180" w:type="dxa"/>
            </w:tcMar>
          </w:tcPr>
          <w:p>
            <w:r>
              <w:rPr>
                <w:rFonts w:ascii="Segoe UI" w:hAnsi="Segoe UI"/>
                <w:b w:val="0"/>
                <w:i w:val="0"/>
                <w:color w:val="2D3748"/>
                <w:sz w:val="19"/>
              </w:rPr>
              <w:t>Thu ngân</w:t>
            </w:r>
          </w:p>
        </w:tc>
      </w:tr>
      <w:tr>
        <w:tc>
          <w:tcPr>
            <w:tcW w:type="dxa" w:w="4680"/>
            <w:shd w:fill="E2E8F0"/>
            <w:tcMar>
              <w:top w:w="120" w:type="dxa"/>
              <w:bottom w:w="120" w:type="dxa"/>
              <w:left w:w="180" w:type="dxa"/>
              <w:right w:w="180" w:type="dxa"/>
            </w:tcMar>
          </w:tcPr>
          <w:p>
            <w:r>
              <w:rPr>
                <w:rFonts w:ascii="Segoe UI" w:hAnsi="Segoe UI"/>
                <w:b/>
                <w:i w:val="0"/>
                <w:color w:val="2D3748"/>
                <w:sz w:val="19"/>
              </w:rPr>
              <w:t>Điều kiện tiên quyết (Pre-condition)</w:t>
            </w:r>
          </w:p>
        </w:tc>
        <w:tc>
          <w:tcPr>
            <w:tcW w:type="dxa" w:w="4680"/>
            <w:tcMar>
              <w:top w:w="120" w:type="dxa"/>
              <w:bottom w:w="120" w:type="dxa"/>
              <w:left w:w="180" w:type="dxa"/>
              <w:right w:w="180" w:type="dxa"/>
            </w:tcMar>
          </w:tcPr>
          <w:p>
            <w:r>
              <w:rPr>
                <w:rFonts w:ascii="Segoe UI" w:hAnsi="Segoe UI"/>
                <w:b w:val="0"/>
                <w:i w:val="0"/>
                <w:color w:val="2D3748"/>
                <w:sz w:val="19"/>
              </w:rPr>
              <w:t>Có một phiên bàn ăn đang hoạt động (table_sessions.status = 'ACTIVE').</w:t>
            </w:r>
          </w:p>
        </w:tc>
      </w:tr>
      <w:tr>
        <w:tc>
          <w:tcPr>
            <w:tcW w:type="dxa" w:w="4680"/>
            <w:shd w:fill="E2E8F0"/>
            <w:tcMar>
              <w:top w:w="120" w:type="dxa"/>
              <w:bottom w:w="120" w:type="dxa"/>
              <w:left w:w="180" w:type="dxa"/>
              <w:right w:w="180" w:type="dxa"/>
            </w:tcMar>
          </w:tcPr>
          <w:p>
            <w:r>
              <w:rPr>
                <w:rFonts w:ascii="Segoe UI" w:hAnsi="Segoe UI"/>
                <w:b/>
                <w:i w:val="0"/>
                <w:color w:val="2D3748"/>
                <w:sz w:val="19"/>
              </w:rPr>
              <w:t>Kết quả đầu ra (Post-condition)</w:t>
            </w:r>
          </w:p>
        </w:tc>
        <w:tc>
          <w:tcPr>
            <w:tcW w:type="dxa" w:w="4680"/>
            <w:tcMar>
              <w:top w:w="120" w:type="dxa"/>
              <w:bottom w:w="120" w:type="dxa"/>
              <w:left w:w="180" w:type="dxa"/>
              <w:right w:w="180" w:type="dxa"/>
            </w:tcMar>
          </w:tcPr>
          <w:p>
            <w:r>
              <w:rPr>
                <w:rFonts w:ascii="Segoe UI" w:hAnsi="Segoe UI"/>
                <w:b w:val="0"/>
                <w:i w:val="0"/>
                <w:color w:val="2D3748"/>
                <w:sz w:val="19"/>
              </w:rPr>
              <w:t>Hóa đơn chi tiết order_details được cập nhật đúng món, đúng định lượng và áp dụng B1G1 tự động.</w:t>
            </w:r>
          </w:p>
        </w:tc>
      </w:tr>
    </w:tbl>
    <w:p/>
    <w:p>
      <w:pPr>
        <w:spacing w:after="120" w:line="276" w:lineRule="auto"/>
        <w:jc w:val="left"/>
      </w:pPr>
      <w:r>
        <w:rPr>
          <w:rFonts w:ascii="Segoe UI" w:hAnsi="Segoe UI"/>
          <w:b w:val="0"/>
          <w:i w:val="0"/>
          <w:color w:val="2D3748"/>
          <w:sz w:val="22"/>
        </w:rPr>
        <w:t>Luồng xử lý chính (Main Flow):</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3888"/>
        <w:gridCol w:w="4320"/>
      </w:tblGrid>
      <w:tr>
        <w:trPr>
          <w:tblHeader/>
        </w:trPr>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Bước</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Hành động của Tác nhân</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Hệ thống phản hồi / Xử lý dữ liệu</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1</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chọn bàn ăn và nhấp vào mục gọi món.</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Hiển thị danh mục món ăn (Category) và danh sách sản phẩm (Product), biến thể (ProductVariant).</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2</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chọn một biến thể món ăn (Size, Topping), nhập số lượng và nhấn 'Thêm vào giỏ' (POST /api/pos/order/add).</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Kiểm tra xem biến thể đã có trong order_details của phiên hiện tại chưa. Nếu có, cộng thêm số lượng. Nếu chưa, tạo dòng order_details mới.</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3</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Hệ thống gọi động cơ khuyến mãi để xử lý.</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PromotionEngine.processBuyOneGetOne quét đơn hàng. Nếu đơn hàng chứa mã sản phẩm kích hoạt (triggerProductId) của chương trình Buy-1-Get-1, hệ thống tự động thêm món tặng (rewardProductId) với đơn giá 0.0 VNĐ vào giỏ.</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4</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nhấn cập nhật số lượng hoặc xóa món.</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Cập nhật lại số lượng trong order_details. Kiểm tra và cập nhật lại món tặng B1G1 tương ứng nếu điều kiện trigger không còn thỏa mãn.</w:t>
            </w:r>
          </w:p>
        </w:tc>
      </w:tr>
    </w:tbl>
    <w:p/>
    <w:p>
      <w:pPr>
        <w:keepNext/>
        <w:spacing w:before="240" w:after="80"/>
      </w:pPr>
      <w:r>
        <w:rPr>
          <w:rFonts w:ascii="Segoe UI" w:hAnsi="Segoe UI"/>
          <w:b/>
          <w:i w:val="0"/>
          <w:color w:val="2B6CB0"/>
          <w:sz w:val="28"/>
        </w:rPr>
        <w:t>UC-POS-05: Thanh toán hóa đơn và đóng phiên phục vụ</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2592"/>
        <w:gridCol w:w="6768"/>
      </w:tblGrid>
      <w:tr>
        <w:tc>
          <w:tcPr>
            <w:tcW w:type="dxa" w:w="4680"/>
            <w:shd w:fill="E2E8F0"/>
            <w:tcMar>
              <w:top w:w="120" w:type="dxa"/>
              <w:bottom w:w="120" w:type="dxa"/>
              <w:left w:w="180" w:type="dxa"/>
              <w:right w:w="180" w:type="dxa"/>
            </w:tcMar>
          </w:tcPr>
          <w:p>
            <w:r>
              <w:rPr>
                <w:rFonts w:ascii="Segoe UI" w:hAnsi="Segoe UI"/>
                <w:b/>
                <w:i w:val="0"/>
                <w:color w:val="2D3748"/>
                <w:sz w:val="19"/>
              </w:rPr>
              <w:t>Use Case ID / Name</w:t>
            </w:r>
          </w:p>
        </w:tc>
        <w:tc>
          <w:tcPr>
            <w:tcW w:type="dxa" w:w="4680"/>
            <w:tcMar>
              <w:top w:w="120" w:type="dxa"/>
              <w:bottom w:w="120" w:type="dxa"/>
              <w:left w:w="180" w:type="dxa"/>
              <w:right w:w="180" w:type="dxa"/>
            </w:tcMar>
          </w:tcPr>
          <w:p>
            <w:r>
              <w:rPr>
                <w:rFonts w:ascii="Segoe UI" w:hAnsi="Segoe UI"/>
                <w:b w:val="0"/>
                <w:i w:val="0"/>
                <w:color w:val="2D3748"/>
                <w:sz w:val="19"/>
              </w:rPr>
              <w:t>UC-POS-05 - Thanh toán hóa đơn và đóng phiên phục vụ</w:t>
            </w:r>
          </w:p>
        </w:tc>
      </w:tr>
      <w:tr>
        <w:tc>
          <w:tcPr>
            <w:tcW w:type="dxa" w:w="4680"/>
            <w:shd w:fill="E2E8F0"/>
            <w:tcMar>
              <w:top w:w="120" w:type="dxa"/>
              <w:bottom w:w="120" w:type="dxa"/>
              <w:left w:w="180" w:type="dxa"/>
              <w:right w:w="180" w:type="dxa"/>
            </w:tcMar>
          </w:tcPr>
          <w:p>
            <w:r>
              <w:rPr>
                <w:rFonts w:ascii="Segoe UI" w:hAnsi="Segoe UI"/>
                <w:b/>
                <w:i w:val="0"/>
                <w:color w:val="2D3748"/>
                <w:sz w:val="19"/>
              </w:rPr>
              <w:t>Thuộc Epic (Sprint)</w:t>
            </w:r>
          </w:p>
        </w:tc>
        <w:tc>
          <w:tcPr>
            <w:tcW w:type="dxa" w:w="4680"/>
            <w:tcMar>
              <w:top w:w="120" w:type="dxa"/>
              <w:bottom w:w="120" w:type="dxa"/>
              <w:left w:w="180" w:type="dxa"/>
              <w:right w:w="180" w:type="dxa"/>
            </w:tcMar>
          </w:tcPr>
          <w:p>
            <w:r>
              <w:rPr>
                <w:rFonts w:ascii="Segoe UI" w:hAnsi="Segoe UI"/>
                <w:b w:val="0"/>
                <w:i w:val="0"/>
                <w:color w:val="2D3748"/>
                <w:sz w:val="19"/>
              </w:rPr>
              <w:t>Epic 5: Quản lý Bán hàng tại quầy POS &amp; Phiên phục vụ (Point of Sale &amp; Dinner Session)</w:t>
            </w:r>
          </w:p>
        </w:tc>
      </w:tr>
      <w:tr>
        <w:tc>
          <w:tcPr>
            <w:tcW w:type="dxa" w:w="4680"/>
            <w:shd w:fill="E2E8F0"/>
            <w:tcMar>
              <w:top w:w="120" w:type="dxa"/>
              <w:bottom w:w="120" w:type="dxa"/>
              <w:left w:w="180" w:type="dxa"/>
              <w:right w:w="180" w:type="dxa"/>
            </w:tcMar>
          </w:tcPr>
          <w:p>
            <w:r>
              <w:rPr>
                <w:rFonts w:ascii="Segoe UI" w:hAnsi="Segoe UI"/>
                <w:b/>
                <w:i w:val="0"/>
                <w:color w:val="2D3748"/>
                <w:sz w:val="19"/>
              </w:rPr>
              <w:t>Tác nhân chính (Actor)</w:t>
            </w:r>
          </w:p>
        </w:tc>
        <w:tc>
          <w:tcPr>
            <w:tcW w:type="dxa" w:w="4680"/>
            <w:tcMar>
              <w:top w:w="120" w:type="dxa"/>
              <w:bottom w:w="120" w:type="dxa"/>
              <w:left w:w="180" w:type="dxa"/>
              <w:right w:w="180" w:type="dxa"/>
            </w:tcMar>
          </w:tcPr>
          <w:p>
            <w:r>
              <w:rPr>
                <w:rFonts w:ascii="Segoe UI" w:hAnsi="Segoe UI"/>
                <w:b w:val="0"/>
                <w:i w:val="0"/>
                <w:color w:val="2D3748"/>
                <w:sz w:val="19"/>
              </w:rPr>
              <w:t>Thu ngân</w:t>
            </w:r>
          </w:p>
        </w:tc>
      </w:tr>
      <w:tr>
        <w:tc>
          <w:tcPr>
            <w:tcW w:type="dxa" w:w="4680"/>
            <w:shd w:fill="E2E8F0"/>
            <w:tcMar>
              <w:top w:w="120" w:type="dxa"/>
              <w:bottom w:w="120" w:type="dxa"/>
              <w:left w:w="180" w:type="dxa"/>
              <w:right w:w="180" w:type="dxa"/>
            </w:tcMar>
          </w:tcPr>
          <w:p>
            <w:r>
              <w:rPr>
                <w:rFonts w:ascii="Segoe UI" w:hAnsi="Segoe UI"/>
                <w:b/>
                <w:i w:val="0"/>
                <w:color w:val="2D3748"/>
                <w:sz w:val="19"/>
              </w:rPr>
              <w:t>Điều kiện tiên quyết (Pre-condition)</w:t>
            </w:r>
          </w:p>
        </w:tc>
        <w:tc>
          <w:tcPr>
            <w:tcW w:type="dxa" w:w="4680"/>
            <w:tcMar>
              <w:top w:w="120" w:type="dxa"/>
              <w:bottom w:w="120" w:type="dxa"/>
              <w:left w:w="180" w:type="dxa"/>
              <w:right w:w="180" w:type="dxa"/>
            </w:tcMar>
          </w:tcPr>
          <w:p>
            <w:r>
              <w:rPr>
                <w:rFonts w:ascii="Segoe UI" w:hAnsi="Segoe UI"/>
                <w:b w:val="0"/>
                <w:i w:val="0"/>
                <w:color w:val="2D3748"/>
                <w:sz w:val="19"/>
              </w:rPr>
              <w:t>Phiên phục vụ bàn ăn đang hoạt động và có sản phẩm trong giỏ hàng.</w:t>
            </w:r>
          </w:p>
        </w:tc>
      </w:tr>
      <w:tr>
        <w:tc>
          <w:tcPr>
            <w:tcW w:type="dxa" w:w="4680"/>
            <w:shd w:fill="E2E8F0"/>
            <w:tcMar>
              <w:top w:w="120" w:type="dxa"/>
              <w:bottom w:w="120" w:type="dxa"/>
              <w:left w:w="180" w:type="dxa"/>
              <w:right w:w="180" w:type="dxa"/>
            </w:tcMar>
          </w:tcPr>
          <w:p>
            <w:r>
              <w:rPr>
                <w:rFonts w:ascii="Segoe UI" w:hAnsi="Segoe UI"/>
                <w:b/>
                <w:i w:val="0"/>
                <w:color w:val="2D3748"/>
                <w:sz w:val="19"/>
              </w:rPr>
              <w:t>Kết quả đầu ra (Post-condition)</w:t>
            </w:r>
          </w:p>
        </w:tc>
        <w:tc>
          <w:tcPr>
            <w:tcW w:type="dxa" w:w="4680"/>
            <w:tcMar>
              <w:top w:w="120" w:type="dxa"/>
              <w:bottom w:w="120" w:type="dxa"/>
              <w:left w:w="180" w:type="dxa"/>
              <w:right w:w="180" w:type="dxa"/>
            </w:tcMar>
          </w:tcPr>
          <w:p>
            <w:r>
              <w:rPr>
                <w:rFonts w:ascii="Segoe UI" w:hAnsi="Segoe UI"/>
                <w:b w:val="0"/>
                <w:i w:val="0"/>
                <w:color w:val="2D3748"/>
                <w:sz w:val="19"/>
              </w:rPr>
              <w:t>Đơn hàng được lưu trạng thái hoàn thành, bàn ăn được dọn trống và cộng điểm thành viên.</w:t>
            </w:r>
          </w:p>
        </w:tc>
      </w:tr>
    </w:tbl>
    <w:p/>
    <w:p>
      <w:pPr>
        <w:spacing w:after="120" w:line="276" w:lineRule="auto"/>
        <w:jc w:val="left"/>
      </w:pPr>
      <w:r>
        <w:rPr>
          <w:rFonts w:ascii="Segoe UI" w:hAnsi="Segoe UI"/>
          <w:b w:val="0"/>
          <w:i w:val="0"/>
          <w:color w:val="2D3748"/>
          <w:sz w:val="22"/>
        </w:rPr>
        <w:t>Luồng xử lý chính (Main Flow):</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3888"/>
        <w:gridCol w:w="4320"/>
      </w:tblGrid>
      <w:tr>
        <w:trPr>
          <w:tblHeader/>
        </w:trPr>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Bước</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Hành động của Tác nhân</w:t>
            </w:r>
          </w:p>
        </w:tc>
        <w:tc>
          <w:tcPr>
            <w:tcW w:type="dxa" w:w="3120"/>
            <w:shd w:fill="1A365D"/>
            <w:tcMar>
              <w:top w:w="120" w:type="dxa"/>
              <w:bottom w:w="120" w:type="dxa"/>
              <w:left w:w="180" w:type="dxa"/>
              <w:right w:w="180" w:type="dxa"/>
            </w:tcMar>
          </w:tcPr>
          <w:p>
            <w:pPr>
              <w:spacing w:after="0"/>
              <w:jc w:val="left"/>
            </w:pPr>
            <w:r/>
            <w:r>
              <w:rPr>
                <w:rFonts w:ascii="Segoe UI" w:hAnsi="Segoe UI"/>
                <w:b/>
                <w:i w:val="0"/>
                <w:color w:val="FFFFFF"/>
                <w:sz w:val="21"/>
              </w:rPr>
              <w:t>Hệ thống phản hồi / Xử lý dữ liệu</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1</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nhấn nút 'Checkout' (POST /api/pos/checkout/confirm).</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Tính tổng tiền tạm tính của toàn bộ món ăn trong order_details.</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2</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Hệ thống tự động áp dụng chương trình chiết khấu.</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Gọi PromotionEngine.applyOptimalPromotion để duyệt toàn bộ coupon khả dụng. Tự động áp dụng chương trình giảm giá tối ưu nhất (giảm nhiều tiền nhất) và ghi nhận vào bảng promotion_usage.</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3</w:t>
            </w:r>
          </w:p>
        </w:tc>
        <w:tc>
          <w:tcPr>
            <w:tcW w:type="dxa" w:w="388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chọn phương thức thanh toán (Tiền mặt hoặc VNPay QR Code).</w:t>
            </w:r>
          </w:p>
        </w:tc>
        <w:tc>
          <w:tcPr>
            <w:tcW w:type="dxa" w:w="432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Nếu chọn VNPay, gọi API VNPay Sandbox sinh mã QR chuyển khoản và chờ phản hồi IPN. Nếu tiền mặt, Thu ngân nhận tiền mặt từ khách.</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4</w:t>
            </w:r>
          </w:p>
        </w:tc>
        <w:tc>
          <w:tcPr>
            <w:tcW w:type="dxa" w:w="388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Thu ngân xác nhận thanh toán thành công.</w:t>
            </w:r>
          </w:p>
        </w:tc>
        <w:tc>
          <w:tcPr>
            <w:tcW w:type="dxa" w:w="432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Cập nhật orders.status = 'SERVED', table_sessions.status = 'COMPLETED', table_sessions.payment_status = 'PAID'. Giải phóng trạng thái bàn tables.status = 'EMPTY', dọn dẹp số khách guest_count = 0. Gọi LoyaltyService.addPoints để cộng điểm thưởng 1% giá trị hóa đơn cho khách hàng thành viên.</w:t>
            </w:r>
          </w:p>
        </w:tc>
      </w:tr>
    </w:tbl>
    <w:p/>
    <w:sectPr w:rsidR="00FC693F" w:rsidRPr="0006063C" w:rsidSect="00034616">
      <w:footerReference w:type="defaul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Segoe UI" w:hAnsi="Segoe UI"/>
        <w:b w:val="0"/>
        <w:i w:val="0"/>
        <w:color w:val="A0AEC0"/>
        <w:sz w:val="18"/>
      </w:rPr>
      <w:t xml:space="preserve">ĐẶC TẢ YÊU CẦU PHẦN MỀM (SRS) | Trang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Segoe UI" w:hAnsi="Segoe UI"/>
        <w:b w:val="0"/>
        <w:i/>
        <w:color w:val="A0AEC0"/>
        <w:sz w:val="17"/>
      </w:rPr>
      <w:t>Tài Liệu Kỹ Thuật Dự Án Quản Lý Nhà Hàng Chuỗi (SWP)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