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E3A8A"/>
          <w:sz w:val="36"/>
        </w:rPr>
        <w:t>LỘ TRÌNH PHÁT TRIỂN &amp; PHÂN CHIA NHIỆM VỤ DỰ ÁN (PROJECT ROADMAP)</w:t>
      </w:r>
    </w:p>
    <w:p>
      <w:pPr>
        <w:spacing w:before="0" w:after="60"/>
      </w:pPr>
    </w:p>
    <w:p>
      <w:pPr>
        <w:spacing w:line="276" w:lineRule="auto" w:before="0" w:after="120"/>
      </w:pPr>
      <w:r>
        <w:rPr>
          <w:rFonts w:ascii="Calibri" w:hAnsi="Calibri"/>
          <w:b/>
          <w:color w:val="111827"/>
        </w:rPr>
        <w:t>Hệ Thống Quản Lý Nhà Hàng Chuỗi - SWP391</w:t>
      </w:r>
    </w:p>
    <w:p>
      <w:pPr>
        <w:spacing w:before="0" w:after="60"/>
      </w:pPr>
    </w:p>
    <w:p>
      <w:pPr>
        <w:spacing w:line="276" w:lineRule="auto" w:before="0" w:after="120"/>
      </w:pPr>
      <w:r>
        <w:rPr>
          <w:rFonts w:ascii="Calibri" w:hAnsi="Calibri"/>
        </w:rPr>
        <w:t>---</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4680"/>
        <w:gridCol w:w="4680"/>
      </w:tblGrid>
      <w:tr>
        <w:trPr>
          <w:cantSplit/>
          <w:tblHeader/>
        </w:trPr>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Thông Tin Tài Liệu</w:t>
            </w:r>
          </w:p>
        </w:tc>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Chi Tiết</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Dự án</w:t>
            </w:r>
          </w:p>
        </w:tc>
        <w:tc>
          <w:tcPr>
            <w:tcW w:type="dxa" w:w="4680"/>
            <w:tcMar>
              <w:top w:w="140" w:type="dxa"/>
              <w:bottom w:w="140" w:type="dxa"/>
              <w:left w:w="160" w:type="dxa"/>
              <w:right w:w="160" w:type="dxa"/>
            </w:tcMar>
            <w:shd w:fill="FFFFFF"/>
          </w:tcPr>
          <w:p>
            <w:pPr>
              <w:spacing w:before="0" w:after="0"/>
              <w:jc w:val="left"/>
            </w:pPr>
            <w:r>
              <w:rPr>
                <w:rFonts w:ascii="Calibri" w:hAnsi="Calibri"/>
              </w:rPr>
              <w:t>Hệ Thống Quản Lý Nhà Hàng Chuỗi (RMS - Restaurant Management System)</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Môn học</w:t>
            </w:r>
          </w:p>
        </w:tc>
        <w:tc>
          <w:tcPr>
            <w:tcW w:type="dxa" w:w="4680"/>
            <w:tcMar>
              <w:top w:w="140" w:type="dxa"/>
              <w:bottom w:w="140" w:type="dxa"/>
              <w:left w:w="160" w:type="dxa"/>
              <w:right w:w="160" w:type="dxa"/>
            </w:tcMar>
            <w:shd w:fill="F9FAFB"/>
          </w:tcPr>
          <w:p>
            <w:pPr>
              <w:spacing w:before="0" w:after="0"/>
              <w:jc w:val="left"/>
            </w:pPr>
            <w:r>
              <w:rPr>
                <w:rFonts w:ascii="Calibri" w:hAnsi="Calibri"/>
              </w:rPr>
              <w:t>SWP391 - Học kỳ 5, Đại học FPT</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Tài liệu</w:t>
            </w:r>
          </w:p>
        </w:tc>
        <w:tc>
          <w:tcPr>
            <w:tcW w:type="dxa" w:w="4680"/>
            <w:tcMar>
              <w:top w:w="140" w:type="dxa"/>
              <w:bottom w:w="140" w:type="dxa"/>
              <w:left w:w="160" w:type="dxa"/>
              <w:right w:w="160" w:type="dxa"/>
            </w:tcMar>
            <w:shd w:fill="FFFFFF"/>
          </w:tcPr>
          <w:p>
            <w:pPr>
              <w:spacing w:before="0" w:after="0"/>
              <w:jc w:val="left"/>
            </w:pPr>
            <w:r>
              <w:rPr>
                <w:rFonts w:ascii="Calibri" w:hAnsi="Calibri"/>
              </w:rPr>
              <w:t>Kế hoạch Phân công Nhiệm vụ &amp; Lộ trình Phát triển (Project Roadmap &amp; Task Allocation)</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Phiên bản</w:t>
            </w:r>
          </w:p>
        </w:tc>
        <w:tc>
          <w:tcPr>
            <w:tcW w:type="dxa" w:w="4680"/>
            <w:tcMar>
              <w:top w:w="140" w:type="dxa"/>
              <w:bottom w:w="140" w:type="dxa"/>
              <w:left w:w="160" w:type="dxa"/>
              <w:right w:w="160" w:type="dxa"/>
            </w:tcMar>
            <w:shd w:fill="F9FAFB"/>
          </w:tcPr>
          <w:p>
            <w:pPr>
              <w:spacing w:before="0" w:after="0"/>
              <w:jc w:val="left"/>
            </w:pPr>
            <w:r>
              <w:rPr>
                <w:rFonts w:ascii="Calibri" w:hAnsi="Calibri"/>
              </w:rPr>
              <w:t>1.0.0 (Bản lập kế hoạch dự án)</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Tác giả</w:t>
            </w:r>
          </w:p>
        </w:tc>
        <w:tc>
          <w:tcPr>
            <w:tcW w:type="dxa" w:w="4680"/>
            <w:tcMar>
              <w:top w:w="140" w:type="dxa"/>
              <w:bottom w:w="140" w:type="dxa"/>
              <w:left w:w="160" w:type="dxa"/>
              <w:right w:w="160" w:type="dxa"/>
            </w:tcMar>
            <w:shd w:fill="FFFFFF"/>
          </w:tcPr>
          <w:p>
            <w:pPr>
              <w:spacing w:before="0" w:after="0"/>
              <w:jc w:val="left"/>
            </w:pPr>
            <w:r>
              <w:rPr>
                <w:rFonts w:ascii="Calibri" w:hAnsi="Calibri"/>
              </w:rPr>
              <w:t>Nhóm phát triển dự án SWP391</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Trạng thái</w:t>
            </w:r>
          </w:p>
        </w:tc>
        <w:tc>
          <w:tcPr>
            <w:tcW w:type="dxa" w:w="4680"/>
            <w:tcMar>
              <w:top w:w="140" w:type="dxa"/>
              <w:bottom w:w="140" w:type="dxa"/>
              <w:left w:w="160" w:type="dxa"/>
              <w:right w:w="160" w:type="dxa"/>
            </w:tcMar>
            <w:shd w:fill="F9FAFB"/>
          </w:tcPr>
          <w:p>
            <w:pPr>
              <w:spacing w:before="0" w:after="0"/>
              <w:jc w:val="left"/>
            </w:pPr>
            <w:r>
              <w:rPr>
                <w:rFonts w:ascii="Calibri" w:hAnsi="Calibri"/>
              </w:rPr>
              <w:t>Sẵn sàng báo cáo</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320" w:after="160"/>
      </w:pPr>
      <w:r>
        <w:rPr>
          <w:rFonts w:ascii="Calibri" w:hAnsi="Calibri"/>
          <w:b/>
          <w:color w:val="1E3A8A"/>
          <w:sz w:val="36"/>
        </w:rPr>
        <w:t>1. Định Nghĩa Các Vai Trò Trong Dự Án (Project Roles)</w:t>
      </w:r>
    </w:p>
    <w:p>
      <w:pPr>
        <w:spacing w:before="0" w:after="60"/>
      </w:pPr>
    </w:p>
    <w:p>
      <w:pPr>
        <w:spacing w:line="276" w:lineRule="auto" w:before="0" w:after="120"/>
      </w:pPr>
      <w:r>
        <w:rPr>
          <w:rFonts w:ascii="Calibri" w:hAnsi="Calibri"/>
        </w:rPr>
        <w:t>Để tối ưu hóa hiệu quả làm việc nhóm và đảm bảo tính liên thông dữ liệu, các thành viên trong nhóm dự án SWP391 được phân vai với trách nhiệm kỹ thuật rõ ràng như sau:</w:t>
      </w:r>
    </w:p>
    <w:p>
      <w:pPr>
        <w:spacing w:before="0" w:after="60"/>
      </w:pPr>
    </w:p>
    <w:p>
      <w:pPr>
        <w:spacing w:line="276" w:lineRule="auto" w:before="0" w:after="120"/>
      </w:pPr>
      <w:r>
        <w:rPr>
          <w:rFonts w:ascii="Calibri" w:hAnsi="Calibri"/>
        </w:rPr>
        <w:t xml:space="preserve">1. </w:t>
      </w:r>
      <w:r>
        <w:rPr>
          <w:rFonts w:ascii="Calibri" w:hAnsi="Calibri"/>
          <w:b/>
          <w:color w:val="111827"/>
        </w:rPr>
        <w:t>Nhóm trưởng / Tech Lead (TL)</w:t>
      </w:r>
      <w:r>
        <w:rPr>
          <w:rFonts w:ascii="Calibri" w:hAnsi="Calibri"/>
        </w:rPr>
        <w:t>:</w:t>
      </w:r>
    </w:p>
    <w:p>
      <w:pPr>
        <w:pStyle w:val="ListBullet"/>
        <w:spacing w:before="0" w:after="80"/>
      </w:pPr>
      <w:r>
        <w:rPr>
          <w:rFonts w:ascii="Calibri" w:hAnsi="Calibri"/>
        </w:rPr>
        <w:t>Chịu trách nhiệm quản lý tiến độ, thiết kế cấu trúc cơ sở dữ liệu vật lý.</w:t>
      </w:r>
    </w:p>
    <w:p>
      <w:pPr>
        <w:pStyle w:val="ListBullet"/>
        <w:spacing w:before="0" w:after="80"/>
      </w:pPr>
      <w:r>
        <w:rPr>
          <w:rFonts w:ascii="Calibri" w:hAnsi="Calibri"/>
        </w:rPr>
        <w:t>Cấu hình bảo mật hệ thống Spring Security (đăng nhập, phân quyền, mã hóa BCrypt).</w:t>
      </w:r>
    </w:p>
    <w:p>
      <w:pPr>
        <w:pStyle w:val="ListBullet"/>
        <w:spacing w:before="0" w:after="80"/>
      </w:pPr>
      <w:r>
        <w:rPr>
          <w:rFonts w:ascii="Calibri" w:hAnsi="Calibri"/>
        </w:rPr>
        <w:t>Thiết lập hạ tầng truyền thông WebSocket thời gian thực cho phân hệ nhà bếp KDS.</w:t>
      </w:r>
    </w:p>
    <w:p>
      <w:pPr>
        <w:pStyle w:val="ListBullet"/>
        <w:spacing w:before="0" w:after="80"/>
      </w:pPr>
      <w:r>
        <w:rPr>
          <w:rFonts w:ascii="Calibri" w:hAnsi="Calibri"/>
        </w:rPr>
        <w:t>Tích hợp dịch vụ API Gemini/ChatGPT cho phân hệ Trợ lý AI Assistant.</w:t>
      </w:r>
    </w:p>
    <w:p>
      <w:pPr>
        <w:spacing w:line="276" w:lineRule="auto" w:before="0" w:after="120"/>
      </w:pPr>
      <w:r>
        <w:rPr>
          <w:rFonts w:ascii="Calibri" w:hAnsi="Calibri"/>
        </w:rPr>
        <w:t xml:space="preserve">2. </w:t>
      </w:r>
      <w:r>
        <w:rPr>
          <w:rFonts w:ascii="Calibri" w:hAnsi="Calibri"/>
          <w:b/>
          <w:color w:val="111827"/>
        </w:rPr>
        <w:t>Lập trình viên Backend 1 (BE-01)</w:t>
      </w:r>
      <w:r>
        <w:rPr>
          <w:rFonts w:ascii="Calibri" w:hAnsi="Calibri"/>
        </w:rPr>
        <w:t>:</w:t>
      </w:r>
    </w:p>
    <w:p>
      <w:pPr>
        <w:pStyle w:val="ListBullet"/>
        <w:spacing w:before="0" w:after="80"/>
      </w:pPr>
      <w:r>
        <w:rPr>
          <w:rFonts w:ascii="Calibri" w:hAnsi="Calibri"/>
        </w:rPr>
        <w:t>Phụ trách logic nghiệp vụ bán hàng POS: Sơ đồ phòng/bàn, phiên phục vụ, gộp/tách bàn, tính hóa đơn.</w:t>
      </w:r>
    </w:p>
    <w:p>
      <w:pPr>
        <w:pStyle w:val="ListBullet"/>
        <w:spacing w:before="0" w:after="80"/>
      </w:pPr>
      <w:r>
        <w:rPr>
          <w:rFonts w:ascii="Calibri" w:hAnsi="Calibri"/>
        </w:rPr>
        <w:t xml:space="preserve">Phụ trách phân hệ </w:t>
      </w:r>
      <w:r>
        <w:rPr>
          <w:rFonts w:ascii="Calibri" w:hAnsi="Calibri"/>
          <w:b/>
          <w:color w:val="111827"/>
        </w:rPr>
        <w:t>Khách hàng thành viên</w:t>
      </w:r>
      <w:r>
        <w:rPr>
          <w:rFonts w:ascii="Calibri" w:hAnsi="Calibri"/>
        </w:rPr>
        <w:t xml:space="preserve">: Redesign bảng </w:t>
      </w:r>
      <w:r>
        <w:rPr>
          <w:rFonts w:ascii="Consolas" w:hAnsi="Consolas"/>
          <w:color w:val="B45309"/>
          <w:sz w:val="19"/>
        </w:rPr>
        <w:t>customers</w:t>
      </w:r>
      <w:r>
        <w:rPr>
          <w:rFonts w:ascii="Calibri" w:hAnsi="Calibri"/>
        </w:rPr>
        <w:t xml:space="preserve"> (SĐT làm PK), dịch vụ tích lũy điểm thưởng thăng hạng hội viên tự động, trang Customer Portal.</w:t>
      </w:r>
    </w:p>
    <w:p>
      <w:pPr>
        <w:pStyle w:val="ListBullet"/>
        <w:spacing w:before="0" w:after="80"/>
      </w:pPr>
      <w:r>
        <w:rPr>
          <w:rFonts w:ascii="Calibri" w:hAnsi="Calibri"/>
        </w:rPr>
        <w:t xml:space="preserve">Phụ trách phân hệ </w:t>
      </w:r>
      <w:r>
        <w:rPr>
          <w:rFonts w:ascii="Calibri" w:hAnsi="Calibri"/>
          <w:b/>
          <w:color w:val="111827"/>
        </w:rPr>
        <w:t>Khuyến mãi</w:t>
      </w:r>
      <w:r>
        <w:rPr>
          <w:rFonts w:ascii="Calibri" w:hAnsi="Calibri"/>
        </w:rPr>
        <w:t>: Động cơ tính toán giảm giá tự động tối ưu nhất cho hóa đơn của khách.</w:t>
      </w:r>
    </w:p>
    <w:p>
      <w:pPr>
        <w:spacing w:line="276" w:lineRule="auto" w:before="0" w:after="120"/>
      </w:pPr>
      <w:r>
        <w:rPr>
          <w:rFonts w:ascii="Calibri" w:hAnsi="Calibri"/>
        </w:rPr>
        <w:t xml:space="preserve">3. </w:t>
      </w:r>
      <w:r>
        <w:rPr>
          <w:rFonts w:ascii="Calibri" w:hAnsi="Calibri"/>
          <w:b/>
          <w:color w:val="111827"/>
        </w:rPr>
        <w:t>Lập trình viên Backend 2 (BE-02)</w:t>
      </w:r>
      <w:r>
        <w:rPr>
          <w:rFonts w:ascii="Calibri" w:hAnsi="Calibri"/>
        </w:rPr>
        <w:t>:</w:t>
      </w:r>
    </w:p>
    <w:p>
      <w:pPr>
        <w:pStyle w:val="ListBullet"/>
        <w:spacing w:before="0" w:after="80"/>
      </w:pPr>
      <w:r>
        <w:rPr>
          <w:rFonts w:ascii="Calibri" w:hAnsi="Calibri"/>
        </w:rPr>
        <w:t xml:space="preserve">Phụ trách logic nghiệp vụ </w:t>
      </w:r>
      <w:r>
        <w:rPr>
          <w:rFonts w:ascii="Calibri" w:hAnsi="Calibri"/>
          <w:b/>
          <w:color w:val="111827"/>
        </w:rPr>
        <w:t>Kho hàng</w:t>
      </w:r>
      <w:r>
        <w:rPr>
          <w:rFonts w:ascii="Calibri" w:hAnsi="Calibri"/>
        </w:rPr>
        <w:t>: Định lượng công thức món ăn (Recipe), quản lý danh mục thực đơn.</w:t>
      </w:r>
    </w:p>
    <w:p>
      <w:pPr>
        <w:pStyle w:val="ListBullet"/>
        <w:spacing w:before="0" w:after="80"/>
      </w:pPr>
      <w:r>
        <w:rPr>
          <w:rFonts w:ascii="Calibri" w:hAnsi="Calibri"/>
        </w:rPr>
        <w:t xml:space="preserve">Phụ trách phân hệ </w:t>
      </w:r>
      <w:r>
        <w:rPr>
          <w:rFonts w:ascii="Calibri" w:hAnsi="Calibri"/>
          <w:b/>
          <w:color w:val="111827"/>
        </w:rPr>
        <w:t>Quản trị đa chi nhánh</w:t>
      </w:r>
      <w:r>
        <w:rPr>
          <w:rFonts w:ascii="Calibri" w:hAnsi="Calibri"/>
        </w:rPr>
        <w:t>: Cấu hình giá bán tùy biến theo chi nhánh, đơn đặt hàng bổ sung nội bộ (IPO) Kho tổng, quy trình chuyển kho liên chi nhánh (Ship -&gt; In-transit -&gt; Receive &amp; Đối soát hao hụt).</w:t>
      </w:r>
    </w:p>
    <w:p>
      <w:pPr>
        <w:pStyle w:val="ListBullet"/>
        <w:spacing w:before="0" w:after="80"/>
      </w:pPr>
      <w:r>
        <w:rPr>
          <w:rFonts w:ascii="Calibri" w:hAnsi="Calibri"/>
        </w:rPr>
        <w:t>Phụ trách phân hệ Nhân sự (HR): Phân lịch làm việc, chấm công Clock In/Out, duyệt phép và tự động chạy bảng lương.</w:t>
      </w:r>
    </w:p>
    <w:p>
      <w:pPr>
        <w:spacing w:line="276" w:lineRule="auto" w:before="0" w:after="120"/>
      </w:pPr>
      <w:r>
        <w:rPr>
          <w:rFonts w:ascii="Calibri" w:hAnsi="Calibri"/>
        </w:rPr>
        <w:t xml:space="preserve">4. </w:t>
      </w:r>
      <w:r>
        <w:rPr>
          <w:rFonts w:ascii="Calibri" w:hAnsi="Calibri"/>
          <w:b/>
          <w:color w:val="111827"/>
        </w:rPr>
        <w:t>Lập trình viên Frontend / Fullstack (FE)</w:t>
      </w:r>
      <w:r>
        <w:rPr>
          <w:rFonts w:ascii="Calibri" w:hAnsi="Calibri"/>
        </w:rPr>
        <w:t>:</w:t>
      </w:r>
    </w:p>
    <w:p>
      <w:pPr>
        <w:pStyle w:val="ListBullet"/>
        <w:spacing w:before="0" w:after="80"/>
      </w:pPr>
      <w:r>
        <w:rPr>
          <w:rFonts w:ascii="Calibri" w:hAnsi="Calibri"/>
        </w:rPr>
        <w:t>Thiết kế giao diện HTML/Thymeleaf cho toàn bộ màn hình hệ thống (POS, KDS, Dashboard, Nhân viên, Kho).</w:t>
      </w:r>
    </w:p>
    <w:p>
      <w:pPr>
        <w:pStyle w:val="ListBullet"/>
        <w:spacing w:before="0" w:after="80"/>
      </w:pPr>
      <w:r>
        <w:rPr>
          <w:rFonts w:ascii="Calibri" w:hAnsi="Calibri"/>
        </w:rPr>
        <w:t>Viết CSS thuần theo phong cách hiện đại (Glassmorphism, Dark Mode, Micro-animations) và đảm bảo tính responsive trên máy tính bảng/màn hình POS.</w:t>
      </w:r>
    </w:p>
    <w:p>
      <w:pPr>
        <w:pStyle w:val="ListBullet"/>
        <w:spacing w:before="0" w:after="80"/>
      </w:pPr>
      <w:r>
        <w:rPr>
          <w:rFonts w:ascii="Calibri" w:hAnsi="Calibri"/>
        </w:rPr>
        <w:t>Viết Javascript thực hiện các yêu cầu Ajax/Fetch API gửi dữ liệu mượt mà lên Back-end.</w:t>
      </w:r>
    </w:p>
    <w:p>
      <w:pPr>
        <w:spacing w:line="276" w:lineRule="auto" w:before="0" w:after="120"/>
      </w:pPr>
      <w:r>
        <w:rPr>
          <w:rFonts w:ascii="Calibri" w:hAnsi="Calibri"/>
        </w:rPr>
        <w:t xml:space="preserve">5. </w:t>
      </w:r>
      <w:r>
        <w:rPr>
          <w:rFonts w:ascii="Calibri" w:hAnsi="Calibri"/>
          <w:b/>
          <w:color w:val="111827"/>
        </w:rPr>
        <w:t>Kiểm thử viên / Đảm bảo Chất lượng (QA/QC)</w:t>
      </w:r>
      <w:r>
        <w:rPr>
          <w:rFonts w:ascii="Calibri" w:hAnsi="Calibri"/>
        </w:rPr>
        <w:t>:</w:t>
      </w:r>
    </w:p>
    <w:p>
      <w:pPr>
        <w:pStyle w:val="ListBullet"/>
        <w:spacing w:before="0" w:after="80"/>
      </w:pPr>
      <w:r>
        <w:rPr>
          <w:rFonts w:ascii="Calibri" w:hAnsi="Calibri"/>
        </w:rPr>
        <w:t>Thiết lập các bộ Unit Test kiểm tra tính đúng đắn của các lớp Service xử lý logic nghiệp vụ.</w:t>
      </w:r>
    </w:p>
    <w:p>
      <w:pPr>
        <w:pStyle w:val="ListBullet"/>
        <w:spacing w:before="0" w:after="80"/>
      </w:pPr>
      <w:r>
        <w:rPr>
          <w:rFonts w:ascii="Calibri" w:hAnsi="Calibri"/>
        </w:rPr>
        <w:t>Thực hiện kiểm thử liên thông (End-to-End Test) toàn bộ luồng nghiệp vụ trên trình duyệt.</w:t>
      </w:r>
    </w:p>
    <w:p>
      <w:pPr>
        <w:pStyle w:val="ListBullet"/>
        <w:spacing w:before="0" w:after="80"/>
      </w:pPr>
      <w:r>
        <w:rPr>
          <w:rFonts w:ascii="Calibri" w:hAnsi="Calibri"/>
        </w:rPr>
        <w:t>Soạn thảo tài liệu hướng dẫn sử dụng (User Guide) và hỗ trợ chuẩn bị slide thuyết trình cho nhóm.</w:t>
      </w:r>
    </w:p>
    <w:p>
      <w:pPr>
        <w:spacing w:before="0" w:after="60"/>
      </w:pPr>
    </w:p>
    <w:p>
      <w:pPr>
        <w:spacing w:line="276" w:lineRule="auto" w:before="0" w:after="120"/>
      </w:pPr>
      <w:r>
        <w:rPr>
          <w:rFonts w:ascii="Calibri" w:hAnsi="Calibri"/>
        </w:rPr>
        <w:t>---</w:t>
      </w:r>
    </w:p>
    <w:p>
      <w:pPr>
        <w:spacing w:before="0" w:after="60"/>
      </w:pPr>
    </w:p>
    <w:p>
      <w:pPr>
        <w:keepNext/>
        <w:spacing w:before="320" w:after="160"/>
      </w:pPr>
      <w:r>
        <w:rPr>
          <w:rFonts w:ascii="Calibri" w:hAnsi="Calibri"/>
          <w:b/>
          <w:color w:val="1E3A8A"/>
          <w:sz w:val="36"/>
        </w:rPr>
        <w:t>2. Lộ Trình Phát Triển 5 Giai Đoạn Chi Tiết (5-Phase Roadmap)</w:t>
      </w:r>
    </w:p>
    <w:p>
      <w:pPr>
        <w:spacing w:before="0" w:after="60"/>
      </w:pPr>
    </w:p>
    <w:p>
      <w:pPr>
        <w:spacing w:line="276" w:lineRule="auto" w:before="0" w:after="120"/>
      </w:pPr>
      <w:r>
        <w:rPr>
          <w:rFonts w:ascii="Calibri" w:hAnsi="Calibri"/>
        </w:rPr>
        <w:t>Dưới đây là chi tiết công việc, tệp tin code liên quan và sự phân công nhiệm vụ cụ thể cho từng thành viên qua 5 giai đoạn phát triển dự án.</w:t>
      </w:r>
    </w:p>
    <w:p>
      <w:pPr>
        <w:spacing w:before="0" w:after="60"/>
      </w:pPr>
    </w:p>
    <w:p>
      <w:pPr>
        <w:spacing w:line="276" w:lineRule="auto" w:before="0" w:after="120"/>
      </w:pPr>
      <w:r>
        <w:rPr>
          <w:rFonts w:ascii="Calibri" w:hAnsi="Calibri"/>
        </w:rPr>
        <w:t>---</w:t>
      </w:r>
    </w:p>
    <w:p>
      <w:pPr>
        <w:spacing w:before="0" w:after="60"/>
      </w:pPr>
    </w:p>
    <w:p>
      <w:pPr>
        <w:keepNext/>
        <w:spacing w:before="200" w:after="80"/>
      </w:pPr>
      <w:r>
        <w:rPr>
          <w:rFonts w:ascii="Calibri" w:hAnsi="Calibri"/>
          <w:b/>
          <w:i/>
          <w:color w:val="374151"/>
          <w:sz w:val="24"/>
        </w:rPr>
        <w:t>Giai đoạn 1: Thiết lập Cơ sở dữ liệu, Cấu trúc dự án &amp; Xác thực (Tuần 1 - 2)</w:t>
      </w:r>
    </w:p>
    <w:p>
      <w:pPr>
        <w:spacing w:line="276" w:lineRule="auto" w:before="0" w:after="120"/>
      </w:pPr>
      <w:r>
        <w:rPr>
          <w:rFonts w:ascii="Calibri" w:hAnsi="Calibri"/>
          <w:i/>
        </w:rPr>
        <w:t>Mục tiêu</w:t>
      </w:r>
      <w:r>
        <w:rPr>
          <w:rFonts w:ascii="Calibri" w:hAnsi="Calibri"/>
        </w:rPr>
        <w:t>: Khởi tạo cơ sở dữ liệu mẫu, thiết lập khung dự án Spring Boot và tích hợp bộ lọc đăng nhập bảo mật.</w:t>
      </w:r>
    </w:p>
    <w:p>
      <w:pPr>
        <w:spacing w:line="276" w:lineRule="auto" w:before="0" w:after="120"/>
      </w:pPr>
      <w:r>
        <w:rPr>
          <w:rFonts w:ascii="Calibri" w:hAnsi="Calibri"/>
          <w:i/>
        </w:rPr>
        <w:t>Epic trọng tâm</w:t>
      </w:r>
      <w:r>
        <w:rPr>
          <w:rFonts w:ascii="Calibri" w:hAnsi="Calibri"/>
        </w:rPr>
        <w:t xml:space="preserve">: </w:t>
      </w:r>
      <w:r>
        <w:rPr>
          <w:rFonts w:ascii="Calibri" w:hAnsi="Calibri"/>
          <w:b/>
          <w:color w:val="111827"/>
        </w:rPr>
        <w:t>Epic 1: Quản lý Xác thực &amp; Phân quyền</w:t>
      </w:r>
    </w:p>
    <w:p>
      <w:pPr>
        <w:spacing w:before="0" w:after="60"/>
      </w:pPr>
    </w:p>
    <w:p>
      <w:pPr>
        <w:spacing w:line="276" w:lineRule="auto" w:before="0" w:after="120"/>
      </w:pPr>
      <w:r>
        <w:rPr>
          <w:rFonts w:ascii="Calibri" w:hAnsi="Calibri"/>
          <w:b/>
          <w:color w:val="111827"/>
        </w:rPr>
        <w:t>Bảng phân công nhiệm vụ chi tiết:</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2340"/>
        <w:gridCol w:w="2340"/>
        <w:gridCol w:w="2340"/>
        <w:gridCol w:w="2340"/>
      </w:tblGrid>
      <w:tr>
        <w:trPr>
          <w:cantSplit/>
          <w:tblHeader/>
        </w:trPr>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Thành Viên</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Công Việc Chi Tiết</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Tệp Tin Tác Động / Code Liên Quan</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Kết Quả Đầu Ra</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b/>
                <w:color w:val="111827"/>
              </w:rPr>
              <w:t>Tech Lead</w:t>
            </w:r>
          </w:p>
        </w:tc>
        <w:tc>
          <w:tcPr>
            <w:tcW w:type="dxa" w:w="2340"/>
            <w:tcMar>
              <w:top w:w="140" w:type="dxa"/>
              <w:bottom w:w="140" w:type="dxa"/>
              <w:left w:w="160" w:type="dxa"/>
              <w:right w:w="160" w:type="dxa"/>
            </w:tcMar>
            <w:shd w:fill="FFFFFF"/>
          </w:tcPr>
          <w:p>
            <w:pPr>
              <w:spacing w:before="0" w:after="0"/>
              <w:jc w:val="left"/>
            </w:pPr>
            <w:r>
              <w:rPr>
                <w:rFonts w:ascii="Calibri" w:hAnsi="Calibri"/>
              </w:rPr>
              <w:t xml:space="preserve">- Cấu hình Maven </w:t>
            </w:r>
            <w:r>
              <w:rPr>
                <w:rFonts w:ascii="Consolas" w:hAnsi="Consolas"/>
                <w:color w:val="B45309"/>
                <w:sz w:val="19"/>
              </w:rPr>
              <w:t>pom.xml</w:t>
            </w:r>
            <w:r>
              <w:rPr>
                <w:rFonts w:ascii="Calibri" w:hAnsi="Calibri"/>
              </w:rPr>
              <w:t xml:space="preserve">. </w:t>
              <w:br/>
              <w:t xml:space="preserve"> - Thiết lập kết nối cơ sở dữ liệu PostgreSQL / H2. </w:t>
              <w:br/>
              <w:t xml:space="preserve"> - Viết cấu hình bảo mật </w:t>
            </w:r>
            <w:r>
              <w:rPr>
                <w:rFonts w:ascii="Consolas" w:hAnsi="Consolas"/>
                <w:color w:val="B45309"/>
                <w:sz w:val="19"/>
              </w:rPr>
              <w:t>SecurityConfig</w:t>
            </w:r>
            <w:r>
              <w:rPr>
                <w:rFonts w:ascii="Calibri" w:hAnsi="Calibri"/>
              </w:rPr>
              <w:t xml:space="preserve"> quản lý đăng nhập và phân quyền RBAC. </w:t>
              <w:br/>
              <w:t xml:space="preserve"> - Viết Entity </w:t>
            </w:r>
            <w:r>
              <w:rPr>
                <w:rFonts w:ascii="Consolas" w:hAnsi="Consolas"/>
                <w:color w:val="B45309"/>
                <w:sz w:val="19"/>
              </w:rPr>
              <w:t>User</w:t>
            </w:r>
            <w:r>
              <w:rPr>
                <w:rFonts w:ascii="Calibri" w:hAnsi="Calibri"/>
              </w:rPr>
              <w:t xml:space="preserve">, </w:t>
            </w:r>
            <w:r>
              <w:rPr>
                <w:rFonts w:ascii="Consolas" w:hAnsi="Consolas"/>
                <w:color w:val="B45309"/>
                <w:sz w:val="19"/>
              </w:rPr>
              <w:t>Role</w:t>
            </w:r>
            <w:r>
              <w:rPr>
                <w:rFonts w:ascii="Calibri" w:hAnsi="Calibri"/>
              </w:rPr>
              <w:t xml:space="preserve">, </w:t>
            </w:r>
            <w:r>
              <w:rPr>
                <w:rFonts w:ascii="Consolas" w:hAnsi="Consolas"/>
                <w:color w:val="B45309"/>
                <w:sz w:val="19"/>
              </w:rPr>
              <w:t>UserSession</w:t>
            </w:r>
            <w:r>
              <w:rPr>
                <w:rFonts w:ascii="Calibri" w:hAnsi="Calibri"/>
              </w:rPr>
              <w:t xml:space="preserve">, </w:t>
            </w:r>
            <w:r>
              <w:rPr>
                <w:rFonts w:ascii="Consolas" w:hAnsi="Consolas"/>
                <w:color w:val="B45309"/>
                <w:sz w:val="19"/>
              </w:rPr>
              <w:t>AuditLog</w:t>
            </w:r>
            <w:r>
              <w:rPr>
                <w:rFonts w:ascii="Calibri" w:hAnsi="Calibri"/>
              </w:rPr>
              <w: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pom.xml</w:t>
            </w:r>
            <w:r>
              <w:rPr>
                <w:rFonts w:ascii="Calibri" w:hAnsi="Calibri"/>
              </w:rPr>
              <w:t xml:space="preserve">, </w:t>
            </w:r>
            <w:r>
              <w:rPr>
                <w:rFonts w:ascii="Consolas" w:hAnsi="Consolas"/>
                <w:color w:val="B45309"/>
                <w:sz w:val="19"/>
              </w:rPr>
              <w:t>SecurityConfig.java</w:t>
            </w:r>
            <w:r>
              <w:rPr>
                <w:rFonts w:ascii="Calibri" w:hAnsi="Calibri"/>
              </w:rPr>
              <w:t xml:space="preserve">, </w:t>
            </w:r>
            <w:r>
              <w:rPr>
                <w:rFonts w:ascii="Consolas" w:hAnsi="Consolas"/>
                <w:color w:val="B45309"/>
                <w:sz w:val="19"/>
              </w:rPr>
              <w:t>User.java</w:t>
            </w:r>
            <w:r>
              <w:rPr>
                <w:rFonts w:ascii="Calibri" w:hAnsi="Calibri"/>
              </w:rPr>
              <w:t xml:space="preserve">, </w:t>
            </w:r>
            <w:r>
              <w:rPr>
                <w:rFonts w:ascii="Consolas" w:hAnsi="Consolas"/>
                <w:color w:val="B45309"/>
                <w:sz w:val="19"/>
              </w:rPr>
              <w:t>Role.java</w:t>
            </w:r>
            <w:r>
              <w:rPr>
                <w:rFonts w:ascii="Calibri" w:hAnsi="Calibri"/>
              </w:rPr>
              <w:t xml:space="preserve">, </w:t>
            </w:r>
            <w:r>
              <w:rPr>
                <w:rFonts w:ascii="Consolas" w:hAnsi="Consolas"/>
                <w:color w:val="B45309"/>
                <w:sz w:val="19"/>
              </w:rPr>
              <w:t>AuditLog.java</w:t>
            </w:r>
            <w:r>
              <w:rPr>
                <w:rFonts w:ascii="Calibri" w:hAnsi="Calibri"/>
              </w:rPr>
              <w:t xml:space="preserve">, </w:t>
            </w:r>
            <w:r>
              <w:rPr>
                <w:rFonts w:ascii="Consolas" w:hAnsi="Consolas"/>
                <w:color w:val="B45309"/>
                <w:sz w:val="19"/>
              </w:rPr>
              <w:t>application.properties</w:t>
            </w:r>
          </w:p>
        </w:tc>
        <w:tc>
          <w:tcPr>
            <w:tcW w:type="dxa" w:w="2340"/>
            <w:tcMar>
              <w:top w:w="140" w:type="dxa"/>
              <w:bottom w:w="140" w:type="dxa"/>
              <w:left w:w="160" w:type="dxa"/>
              <w:right w:w="160" w:type="dxa"/>
            </w:tcMar>
            <w:shd w:fill="FFFFFF"/>
          </w:tcPr>
          <w:p>
            <w:pPr>
              <w:spacing w:before="0" w:after="0"/>
              <w:jc w:val="left"/>
            </w:pPr>
            <w:r>
              <w:rPr>
                <w:rFonts w:ascii="Calibri" w:hAnsi="Calibri"/>
              </w:rPr>
              <w:t>Khung dự án chạy không lỗi, chặn quyền truy cập trái phép.</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b/>
                <w:color w:val="111827"/>
              </w:rPr>
              <w:t>BE-02</w:t>
            </w:r>
          </w:p>
        </w:tc>
        <w:tc>
          <w:tcPr>
            <w:tcW w:type="dxa" w:w="2340"/>
            <w:tcMar>
              <w:top w:w="140" w:type="dxa"/>
              <w:bottom w:w="140" w:type="dxa"/>
              <w:left w:w="160" w:type="dxa"/>
              <w:right w:w="160" w:type="dxa"/>
            </w:tcMar>
            <w:shd w:fill="F9FAFB"/>
          </w:tcPr>
          <w:p>
            <w:pPr>
              <w:spacing w:before="0" w:after="0"/>
              <w:jc w:val="left"/>
            </w:pPr>
            <w:r>
              <w:rPr>
                <w:rFonts w:ascii="Calibri" w:hAnsi="Calibri"/>
              </w:rPr>
              <w:t xml:space="preserve">- Khai báo cấu trúc bảng dữ liệu trong các file SQL. </w:t>
              <w:br/>
              <w:t xml:space="preserve"> - Viết lớp </w:t>
            </w:r>
            <w:r>
              <w:rPr>
                <w:rFonts w:ascii="Consolas" w:hAnsi="Consolas"/>
                <w:color w:val="B45309"/>
                <w:sz w:val="19"/>
              </w:rPr>
              <w:t>DataSeeder.java</w:t>
            </w:r>
            <w:r>
              <w:rPr>
                <w:rFonts w:ascii="Calibri" w:hAnsi="Calibri"/>
              </w:rPr>
              <w:t xml:space="preserve"> tự động đọc 37 file SQL để chèn dữ liệu mẫu khi ứng dụng khởi chạy lần đầu.</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d:/swp/sql/</w:t>
            </w:r>
            <w:r>
              <w:rPr>
                <w:rFonts w:ascii="Calibri" w:hAnsi="Calibri"/>
              </w:rPr>
              <w:t xml:space="preserve">, </w:t>
            </w:r>
            <w:r>
              <w:rPr>
                <w:rFonts w:ascii="Consolas" w:hAnsi="Consolas"/>
                <w:color w:val="B45309"/>
                <w:sz w:val="19"/>
              </w:rPr>
              <w:t>DataSeeder.java</w:t>
            </w:r>
          </w:p>
        </w:tc>
        <w:tc>
          <w:tcPr>
            <w:tcW w:type="dxa" w:w="2340"/>
            <w:tcMar>
              <w:top w:w="140" w:type="dxa"/>
              <w:bottom w:w="140" w:type="dxa"/>
              <w:left w:w="160" w:type="dxa"/>
              <w:right w:w="160" w:type="dxa"/>
            </w:tcMar>
            <w:shd w:fill="F9FAFB"/>
          </w:tcPr>
          <w:p>
            <w:pPr>
              <w:spacing w:before="0" w:after="0"/>
              <w:jc w:val="left"/>
            </w:pPr>
            <w:r>
              <w:rPr>
                <w:rFonts w:ascii="Calibri" w:hAnsi="Calibri"/>
              </w:rPr>
              <w:t>Dữ liệu mẫu (roles, users, branches, products) tự động nạp thành công vào database.</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b/>
                <w:color w:val="111827"/>
              </w:rPr>
              <w:t>FE</w:t>
            </w:r>
          </w:p>
        </w:tc>
        <w:tc>
          <w:tcPr>
            <w:tcW w:type="dxa" w:w="2340"/>
            <w:tcMar>
              <w:top w:w="140" w:type="dxa"/>
              <w:bottom w:w="140" w:type="dxa"/>
              <w:left w:w="160" w:type="dxa"/>
              <w:right w:w="160" w:type="dxa"/>
            </w:tcMar>
            <w:shd w:fill="FFFFFF"/>
          </w:tcPr>
          <w:p>
            <w:pPr>
              <w:spacing w:before="0" w:after="0"/>
              <w:jc w:val="left"/>
            </w:pPr>
            <w:r>
              <w:rPr>
                <w:rFonts w:ascii="Calibri" w:hAnsi="Calibri"/>
              </w:rPr>
              <w:t>- Thiết kế giao diện trang Đăng nhập (</w:t>
            </w:r>
            <w:r>
              <w:rPr>
                <w:rFonts w:ascii="Consolas" w:hAnsi="Consolas"/>
                <w:color w:val="B45309"/>
                <w:sz w:val="19"/>
              </w:rPr>
              <w:t>/login</w:t>
            </w:r>
            <w:r>
              <w:rPr>
                <w:rFonts w:ascii="Calibri" w:hAnsi="Calibri"/>
              </w:rPr>
              <w:t xml:space="preserve">). </w:t>
              <w:br/>
              <w:t xml:space="preserve"> - Thiết lập hệ thống CSS stylesheet tổng thể cho toàn dự án.</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login.html</w:t>
            </w:r>
            <w:r>
              <w:rPr>
                <w:rFonts w:ascii="Calibri" w:hAnsi="Calibri"/>
              </w:rPr>
              <w:t xml:space="preserve">, </w:t>
            </w:r>
            <w:r>
              <w:rPr>
                <w:rFonts w:ascii="Consolas" w:hAnsi="Consolas"/>
                <w:color w:val="B45309"/>
                <w:sz w:val="19"/>
              </w:rPr>
              <w:t>styles.css</w:t>
            </w:r>
          </w:p>
        </w:tc>
        <w:tc>
          <w:tcPr>
            <w:tcW w:type="dxa" w:w="2340"/>
            <w:tcMar>
              <w:top w:w="140" w:type="dxa"/>
              <w:bottom w:w="140" w:type="dxa"/>
              <w:left w:w="160" w:type="dxa"/>
              <w:right w:w="160" w:type="dxa"/>
            </w:tcMar>
            <w:shd w:fill="FFFFFF"/>
          </w:tcPr>
          <w:p>
            <w:pPr>
              <w:spacing w:before="0" w:after="0"/>
              <w:jc w:val="left"/>
            </w:pPr>
            <w:r>
              <w:rPr>
                <w:rFonts w:ascii="Calibri" w:hAnsi="Calibri"/>
              </w:rPr>
              <w:t>Trang đăng nhập có giao diện premium, đẹp mắt và phản hồi tốt.</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b/>
                <w:color w:val="111827"/>
              </w:rPr>
              <w:t>QA/QC</w:t>
            </w:r>
          </w:p>
        </w:tc>
        <w:tc>
          <w:tcPr>
            <w:tcW w:type="dxa" w:w="2340"/>
            <w:tcMar>
              <w:top w:w="140" w:type="dxa"/>
              <w:bottom w:w="140" w:type="dxa"/>
              <w:left w:w="160" w:type="dxa"/>
              <w:right w:w="160" w:type="dxa"/>
            </w:tcMar>
            <w:shd w:fill="F9FAFB"/>
          </w:tcPr>
          <w:p>
            <w:pPr>
              <w:spacing w:before="0" w:after="0"/>
              <w:jc w:val="left"/>
            </w:pPr>
            <w:r>
              <w:rPr>
                <w:rFonts w:ascii="Calibri" w:hAnsi="Calibri"/>
              </w:rPr>
              <w:t xml:space="preserve">- Lập tài liệu Test Plan kiểm tra bảo mật đăng nhập. </w:t>
              <w:br/>
              <w:t xml:space="preserve"> - Viết Unit Test cho quá trình mã hóa mật khẩu BCrypt.</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LiteFlowServiceTests.java</w:t>
            </w:r>
          </w:p>
        </w:tc>
        <w:tc>
          <w:tcPr>
            <w:tcW w:type="dxa" w:w="2340"/>
            <w:tcMar>
              <w:top w:w="140" w:type="dxa"/>
              <w:bottom w:w="140" w:type="dxa"/>
              <w:left w:w="160" w:type="dxa"/>
              <w:right w:w="160" w:type="dxa"/>
            </w:tcMar>
            <w:shd w:fill="F9FAFB"/>
          </w:tcPr>
          <w:p>
            <w:pPr>
              <w:spacing w:before="0" w:after="0"/>
              <w:jc w:val="left"/>
            </w:pPr>
            <w:r>
              <w:rPr>
                <w:rFonts w:ascii="Calibri" w:hAnsi="Calibri"/>
              </w:rPr>
              <w:t>Kiểm thử thành công logic băm mật khẩu và khóa tài khoản khi nhập sai 5 lần.</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200" w:after="80"/>
      </w:pPr>
      <w:r>
        <w:rPr>
          <w:rFonts w:ascii="Calibri" w:hAnsi="Calibri"/>
          <w:b/>
          <w:i/>
          <w:color w:val="374151"/>
          <w:sz w:val="24"/>
        </w:rPr>
        <w:t>Giai đoạn 2: Phát triển các Chức năng Vận hành Cốt lõi (Tuần 3 - 4)</w:t>
      </w:r>
    </w:p>
    <w:p>
      <w:pPr>
        <w:spacing w:line="276" w:lineRule="auto" w:before="0" w:after="120"/>
      </w:pPr>
      <w:r>
        <w:rPr>
          <w:rFonts w:ascii="Calibri" w:hAnsi="Calibri"/>
          <w:i/>
        </w:rPr>
        <w:t>Mục tiêu</w:t>
      </w:r>
      <w:r>
        <w:rPr>
          <w:rFonts w:ascii="Calibri" w:hAnsi="Calibri"/>
        </w:rPr>
        <w:t>: Xây dựng hoàn chỉnh logic quản lý nhân viên, chấm công và nghiệp vụ bán hàng POS cơ bản.</w:t>
      </w:r>
    </w:p>
    <w:p>
      <w:pPr>
        <w:spacing w:line="276" w:lineRule="auto" w:before="0" w:after="120"/>
      </w:pPr>
      <w:r>
        <w:rPr>
          <w:rFonts w:ascii="Calibri" w:hAnsi="Calibri"/>
          <w:i/>
        </w:rPr>
        <w:t>Epic trọng tâm</w:t>
      </w:r>
      <w:r>
        <w:rPr>
          <w:rFonts w:ascii="Calibri" w:hAnsi="Calibri"/>
        </w:rPr>
        <w:t xml:space="preserve">: </w:t>
      </w:r>
      <w:r>
        <w:rPr>
          <w:rFonts w:ascii="Calibri" w:hAnsi="Calibri"/>
          <w:b/>
          <w:color w:val="111827"/>
        </w:rPr>
        <w:t>Epic 3: Nhân sự &amp; Tính lương</w:t>
      </w:r>
      <w:r>
        <w:rPr>
          <w:rFonts w:ascii="Calibri" w:hAnsi="Calibri"/>
        </w:rPr>
        <w:t xml:space="preserve"> &amp; </w:t>
      </w:r>
      <w:r>
        <w:rPr>
          <w:rFonts w:ascii="Calibri" w:hAnsi="Calibri"/>
          <w:b/>
          <w:color w:val="111827"/>
        </w:rPr>
        <w:t>Epic 5: Bán hàng POS &amp; Bàn ăn</w:t>
      </w:r>
    </w:p>
    <w:p>
      <w:pPr>
        <w:spacing w:before="0" w:after="60"/>
      </w:pPr>
    </w:p>
    <w:p>
      <w:pPr>
        <w:spacing w:line="276" w:lineRule="auto" w:before="0" w:after="120"/>
      </w:pPr>
      <w:r>
        <w:rPr>
          <w:rFonts w:ascii="Calibri" w:hAnsi="Calibri"/>
          <w:b/>
          <w:color w:val="111827"/>
        </w:rPr>
        <w:t>Bảng phân công nhiệm vụ chi tiết:</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2340"/>
        <w:gridCol w:w="2340"/>
        <w:gridCol w:w="2340"/>
        <w:gridCol w:w="2340"/>
      </w:tblGrid>
      <w:tr>
        <w:trPr>
          <w:cantSplit/>
          <w:tblHeader/>
        </w:trPr>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Thành Viên</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Công Việc Chi Tiết</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Tệp Tin Tác Động / Code Liên Quan</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Kết Quả Đầu Ra</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b/>
                <w:color w:val="111827"/>
              </w:rPr>
              <w:t>BE-01</w:t>
            </w:r>
          </w:p>
        </w:tc>
        <w:tc>
          <w:tcPr>
            <w:tcW w:type="dxa" w:w="2340"/>
            <w:tcMar>
              <w:top w:w="140" w:type="dxa"/>
              <w:bottom w:w="140" w:type="dxa"/>
              <w:left w:w="160" w:type="dxa"/>
              <w:right w:w="160" w:type="dxa"/>
            </w:tcMar>
            <w:shd w:fill="FFFFFF"/>
          </w:tcPr>
          <w:p>
            <w:pPr>
              <w:spacing w:before="0" w:after="0"/>
              <w:jc w:val="left"/>
            </w:pPr>
            <w:r>
              <w:rPr>
                <w:rFonts w:ascii="Calibri" w:hAnsi="Calibri"/>
              </w:rPr>
              <w:t xml:space="preserve">- Viết Service và Controller quản lý Bàn ăn, Khu vực. </w:t>
              <w:br/>
              <w:t xml:space="preserve"> - Viết logic mở phiên bàn ăn (</w:t>
            </w:r>
            <w:r>
              <w:rPr>
                <w:rFonts w:ascii="Consolas" w:hAnsi="Consolas"/>
                <w:color w:val="B45309"/>
                <w:sz w:val="19"/>
              </w:rPr>
              <w:t>table_sessions.status = 'ACTIVE'</w:t>
            </w:r>
            <w:r>
              <w:rPr>
                <w:rFonts w:ascii="Calibri" w:hAnsi="Calibri"/>
              </w:rPr>
              <w:t xml:space="preserve">). </w:t>
              <w:br/>
              <w:t xml:space="preserve"> - Viết logic gọi món và thêm giỏ hàng bán lẻ.</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OrderService.java</w:t>
            </w:r>
            <w:r>
              <w:rPr>
                <w:rFonts w:ascii="Calibri" w:hAnsi="Calibri"/>
              </w:rPr>
              <w:t xml:space="preserve">, </w:t>
            </w:r>
            <w:r>
              <w:rPr>
                <w:rFonts w:ascii="Consolas" w:hAnsi="Consolas"/>
                <w:color w:val="B45309"/>
                <w:sz w:val="19"/>
              </w:rPr>
              <w:t>PosController.java</w:t>
            </w:r>
            <w:r>
              <w:rPr>
                <w:rFonts w:ascii="Calibri" w:hAnsi="Calibri"/>
              </w:rPr>
              <w:t xml:space="preserve">, </w:t>
            </w:r>
            <w:r>
              <w:rPr>
                <w:rFonts w:ascii="Consolas" w:hAnsi="Consolas"/>
                <w:color w:val="B45309"/>
                <w:sz w:val="19"/>
              </w:rPr>
              <w:t>TableSessionRepository.java</w:t>
            </w:r>
            <w:r>
              <w:rPr>
                <w:rFonts w:ascii="Calibri" w:hAnsi="Calibri"/>
              </w:rPr>
              <w:t xml:space="preserve">, </w:t>
            </w:r>
            <w:r>
              <w:rPr>
                <w:rFonts w:ascii="Consolas" w:hAnsi="Consolas"/>
                <w:color w:val="B45309"/>
                <w:sz w:val="19"/>
              </w:rPr>
              <w:t>OrderDetail.java</w:t>
            </w:r>
          </w:p>
        </w:tc>
        <w:tc>
          <w:tcPr>
            <w:tcW w:type="dxa" w:w="2340"/>
            <w:tcMar>
              <w:top w:w="140" w:type="dxa"/>
              <w:bottom w:w="140" w:type="dxa"/>
              <w:left w:w="160" w:type="dxa"/>
              <w:right w:w="160" w:type="dxa"/>
            </w:tcMar>
            <w:shd w:fill="FFFFFF"/>
          </w:tcPr>
          <w:p>
            <w:pPr>
              <w:spacing w:before="0" w:after="0"/>
              <w:jc w:val="left"/>
            </w:pPr>
            <w:r>
              <w:rPr>
                <w:rFonts w:ascii="Calibri" w:hAnsi="Calibri"/>
              </w:rPr>
              <w:t>Hoàn thành API mở bàn ăn, thêm món vào hóa đơn chi tiết.</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b/>
                <w:color w:val="111827"/>
              </w:rPr>
              <w:t>BE-02</w:t>
            </w:r>
          </w:p>
        </w:tc>
        <w:tc>
          <w:tcPr>
            <w:tcW w:type="dxa" w:w="2340"/>
            <w:tcMar>
              <w:top w:w="140" w:type="dxa"/>
              <w:bottom w:w="140" w:type="dxa"/>
              <w:left w:w="160" w:type="dxa"/>
              <w:right w:w="160" w:type="dxa"/>
            </w:tcMar>
            <w:shd w:fill="F9FAFB"/>
          </w:tcPr>
          <w:p>
            <w:pPr>
              <w:spacing w:before="0" w:after="0"/>
              <w:jc w:val="left"/>
            </w:pPr>
            <w:r>
              <w:rPr>
                <w:rFonts w:ascii="Calibri" w:hAnsi="Calibri"/>
              </w:rPr>
              <w:t>- Viết Entity, Repository và Service quản lý Nhân viên (</w:t>
            </w:r>
            <w:r>
              <w:rPr>
                <w:rFonts w:ascii="Consolas" w:hAnsi="Consolas"/>
                <w:color w:val="B45309"/>
                <w:sz w:val="19"/>
              </w:rPr>
              <w:t>Employee</w:t>
            </w:r>
            <w:r>
              <w:rPr>
                <w:rFonts w:ascii="Calibri" w:hAnsi="Calibri"/>
              </w:rPr>
              <w:t xml:space="preserve">). </w:t>
              <w:br/>
              <w:t xml:space="preserve"> - Viết logic chấm công </w:t>
            </w:r>
            <w:r>
              <w:rPr>
                <w:rFonts w:ascii="Consolas" w:hAnsi="Consolas"/>
                <w:color w:val="B45309"/>
                <w:sz w:val="19"/>
              </w:rPr>
              <w:t>Clock In</w:t>
            </w:r>
            <w:r>
              <w:rPr>
                <w:rFonts w:ascii="Calibri" w:hAnsi="Calibri"/>
              </w:rPr>
              <w:t xml:space="preserve"> (đầu ca) và </w:t>
            </w:r>
            <w:r>
              <w:rPr>
                <w:rFonts w:ascii="Consolas" w:hAnsi="Consolas"/>
                <w:color w:val="B45309"/>
                <w:sz w:val="19"/>
              </w:rPr>
              <w:t>Clock Out</w:t>
            </w:r>
            <w:r>
              <w:rPr>
                <w:rFonts w:ascii="Calibri" w:hAnsi="Calibri"/>
              </w:rPr>
              <w:t xml:space="preserve"> (cuối ca). </w:t>
              <w:br/>
              <w:t xml:space="preserve"> - Viết logic tính giờ công và tự động đánh dấu đi trễ/về sớm.</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Employee.java</w:t>
            </w:r>
            <w:r>
              <w:rPr>
                <w:rFonts w:ascii="Calibri" w:hAnsi="Calibri"/>
              </w:rPr>
              <w:t xml:space="preserve">, </w:t>
            </w:r>
            <w:r>
              <w:rPr>
                <w:rFonts w:ascii="Consolas" w:hAnsi="Consolas"/>
                <w:color w:val="B45309"/>
                <w:sz w:val="19"/>
              </w:rPr>
              <w:t>EmployeeAttendance.java</w:t>
            </w:r>
            <w:r>
              <w:rPr>
                <w:rFonts w:ascii="Calibri" w:hAnsi="Calibri"/>
              </w:rPr>
              <w:t xml:space="preserve">, </w:t>
            </w:r>
            <w:r>
              <w:rPr>
                <w:rFonts w:ascii="Consolas" w:hAnsi="Consolas"/>
                <w:color w:val="B45309"/>
                <w:sz w:val="19"/>
              </w:rPr>
              <w:t>HrService.java</w:t>
            </w:r>
            <w:r>
              <w:rPr>
                <w:rFonts w:ascii="Calibri" w:hAnsi="Calibri"/>
              </w:rPr>
              <w:t xml:space="preserve">, </w:t>
            </w:r>
            <w:r>
              <w:rPr>
                <w:rFonts w:ascii="Consolas" w:hAnsi="Consolas"/>
                <w:color w:val="B45309"/>
                <w:sz w:val="19"/>
              </w:rPr>
              <w:t>HrController.java</w:t>
            </w:r>
          </w:p>
        </w:tc>
        <w:tc>
          <w:tcPr>
            <w:tcW w:type="dxa" w:w="2340"/>
            <w:tcMar>
              <w:top w:w="140" w:type="dxa"/>
              <w:bottom w:w="140" w:type="dxa"/>
              <w:left w:w="160" w:type="dxa"/>
              <w:right w:w="160" w:type="dxa"/>
            </w:tcMar>
            <w:shd w:fill="F9FAFB"/>
          </w:tcPr>
          <w:p>
            <w:pPr>
              <w:spacing w:before="0" w:after="0"/>
              <w:jc w:val="left"/>
            </w:pPr>
            <w:r>
              <w:rPr>
                <w:rFonts w:ascii="Calibri" w:hAnsi="Calibri"/>
              </w:rPr>
              <w:t>Nhân viên có thể chấm công bằng tài khoản và tự động ghi nhận giờ công.</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b/>
                <w:color w:val="111827"/>
              </w:rPr>
              <w:t>FE</w:t>
            </w:r>
          </w:p>
        </w:tc>
        <w:tc>
          <w:tcPr>
            <w:tcW w:type="dxa" w:w="2340"/>
            <w:tcMar>
              <w:top w:w="140" w:type="dxa"/>
              <w:bottom w:w="140" w:type="dxa"/>
              <w:left w:w="160" w:type="dxa"/>
              <w:right w:w="160" w:type="dxa"/>
            </w:tcMar>
            <w:shd w:fill="FFFFFF"/>
          </w:tcPr>
          <w:p>
            <w:pPr>
              <w:spacing w:before="0" w:after="0"/>
              <w:jc w:val="left"/>
            </w:pPr>
            <w:r>
              <w:rPr>
                <w:rFonts w:ascii="Calibri" w:hAnsi="Calibri"/>
              </w:rPr>
              <w:t xml:space="preserve">- Thiết kế màn hình bán hàng POS tại quầy (Sơ đồ bàn, danh mục món ăn, giỏ hàng, bảng thanh toán). </w:t>
              <w:br/>
              <w:t xml:space="preserve"> - Viết Ajax/Fetch JS để đồng bộ thay đổi giỏ hàng.</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pos.html</w:t>
            </w:r>
            <w:r>
              <w:rPr>
                <w:rFonts w:ascii="Calibri" w:hAnsi="Calibri"/>
              </w:rPr>
              <w:t xml:space="preserve">, </w:t>
            </w:r>
            <w:r>
              <w:rPr>
                <w:rFonts w:ascii="Consolas" w:hAnsi="Consolas"/>
                <w:color w:val="B45309"/>
                <w:sz w:val="19"/>
              </w:rPr>
              <w:t>pos.js</w:t>
            </w:r>
          </w:p>
        </w:tc>
        <w:tc>
          <w:tcPr>
            <w:tcW w:type="dxa" w:w="2340"/>
            <w:tcMar>
              <w:top w:w="140" w:type="dxa"/>
              <w:bottom w:w="140" w:type="dxa"/>
              <w:left w:w="160" w:type="dxa"/>
              <w:right w:w="160" w:type="dxa"/>
            </w:tcMar>
            <w:shd w:fill="FFFFFF"/>
          </w:tcPr>
          <w:p>
            <w:pPr>
              <w:spacing w:before="0" w:after="0"/>
              <w:jc w:val="left"/>
            </w:pPr>
            <w:r>
              <w:rPr>
                <w:rFonts w:ascii="Calibri" w:hAnsi="Calibri"/>
              </w:rPr>
              <w:t>Giao diện POS động, chọn bàn ăn và thêm món mượt mà không cần tải lại trang.</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b/>
                <w:color w:val="111827"/>
              </w:rPr>
              <w:t>QA/QC</w:t>
            </w:r>
          </w:p>
        </w:tc>
        <w:tc>
          <w:tcPr>
            <w:tcW w:type="dxa" w:w="2340"/>
            <w:tcMar>
              <w:top w:w="140" w:type="dxa"/>
              <w:bottom w:w="140" w:type="dxa"/>
              <w:left w:w="160" w:type="dxa"/>
              <w:right w:w="160" w:type="dxa"/>
            </w:tcMar>
            <w:shd w:fill="F9FAFB"/>
          </w:tcPr>
          <w:p>
            <w:pPr>
              <w:spacing w:before="0" w:after="0"/>
              <w:jc w:val="left"/>
            </w:pPr>
            <w:r>
              <w:rPr>
                <w:rFonts w:ascii="Calibri" w:hAnsi="Calibri"/>
              </w:rPr>
              <w:t xml:space="preserve">- Viết bộ dữ liệu kiểm thử chấm công. </w:t>
              <w:br/>
              <w:t xml:space="preserve"> - Thực hiện kiểm thử thủ công chức năng thêm/sửa/xóa giỏ hàng trên màn hình POS.</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LiteFlowServiceTests.java</w:t>
            </w:r>
          </w:p>
        </w:tc>
        <w:tc>
          <w:tcPr>
            <w:tcW w:type="dxa" w:w="2340"/>
            <w:tcMar>
              <w:top w:w="140" w:type="dxa"/>
              <w:bottom w:w="140" w:type="dxa"/>
              <w:left w:w="160" w:type="dxa"/>
              <w:right w:w="160" w:type="dxa"/>
            </w:tcMar>
            <w:shd w:fill="F9FAFB"/>
          </w:tcPr>
          <w:p>
            <w:pPr>
              <w:spacing w:before="0" w:after="0"/>
              <w:jc w:val="left"/>
            </w:pPr>
            <w:r>
              <w:rPr>
                <w:rFonts w:ascii="Calibri" w:hAnsi="Calibri"/>
              </w:rPr>
              <w:t>Kiểm soát chính xác tính toán giờ công của ca gãy và ca cố định.</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200" w:after="80"/>
      </w:pPr>
      <w:r>
        <w:rPr>
          <w:rFonts w:ascii="Calibri" w:hAnsi="Calibri"/>
          <w:b/>
          <w:i/>
          <w:color w:val="374151"/>
          <w:sz w:val="24"/>
        </w:rPr>
        <w:t>Giai đoạn 3: Triển khai Nâng cấp 3 Epic Đặc thù (Tuần 5 - 6)</w:t>
      </w:r>
    </w:p>
    <w:p>
      <w:pPr>
        <w:spacing w:line="276" w:lineRule="auto" w:before="0" w:after="120"/>
      </w:pPr>
      <w:r>
        <w:rPr>
          <w:rFonts w:ascii="Calibri" w:hAnsi="Calibri"/>
          <w:i/>
        </w:rPr>
        <w:t>Mục tiêu</w:t>
      </w:r>
      <w:r>
        <w:rPr>
          <w:rFonts w:ascii="Calibri" w:hAnsi="Calibri"/>
        </w:rPr>
        <w:t>: Tích hợp logic khách hàng hội viên sử dụng SĐT làm khóa chính, thăng hạng thẻ tự động và phân hệ đa chi nhánh.</w:t>
      </w:r>
    </w:p>
    <w:p>
      <w:pPr>
        <w:spacing w:line="276" w:lineRule="auto" w:before="0" w:after="120"/>
      </w:pPr>
      <w:r>
        <w:rPr>
          <w:rFonts w:ascii="Calibri" w:hAnsi="Calibri"/>
          <w:i/>
        </w:rPr>
        <w:t>Epic trọng tâm</w:t>
      </w:r>
      <w:r>
        <w:rPr>
          <w:rFonts w:ascii="Calibri" w:hAnsi="Calibri"/>
        </w:rPr>
        <w:t xml:space="preserve">: </w:t>
      </w:r>
      <w:r>
        <w:rPr>
          <w:rFonts w:ascii="Calibri" w:hAnsi="Calibri"/>
          <w:b/>
          <w:color w:val="111827"/>
        </w:rPr>
        <w:t>Epic 7: Khách hàng thành viên</w:t>
      </w:r>
      <w:r>
        <w:rPr>
          <w:rFonts w:ascii="Calibri" w:hAnsi="Calibri"/>
        </w:rPr>
        <w:t xml:space="preserve"> &amp; </w:t>
      </w:r>
      <w:r>
        <w:rPr>
          <w:rFonts w:ascii="Calibri" w:hAnsi="Calibri"/>
          <w:b/>
          <w:color w:val="111827"/>
        </w:rPr>
        <w:t>Epic 2 &amp; 4: Quản lý Chi nhánh &amp; Chuyển kho</w:t>
      </w:r>
    </w:p>
    <w:p>
      <w:pPr>
        <w:spacing w:before="0" w:after="60"/>
      </w:pPr>
    </w:p>
    <w:p>
      <w:pPr>
        <w:spacing w:line="276" w:lineRule="auto" w:before="0" w:after="120"/>
      </w:pPr>
      <w:r>
        <w:rPr>
          <w:rFonts w:ascii="Calibri" w:hAnsi="Calibri"/>
          <w:b/>
          <w:color w:val="111827"/>
        </w:rPr>
        <w:t>Bảng phân công nhiệm vụ chi tiết:</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2340"/>
        <w:gridCol w:w="2340"/>
        <w:gridCol w:w="2340"/>
        <w:gridCol w:w="2340"/>
      </w:tblGrid>
      <w:tr>
        <w:trPr>
          <w:cantSplit/>
          <w:tblHeader/>
        </w:trPr>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Thành Viên</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Công Việc Chi Tiết</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Tệp Tin Tác Động / Code Liên Quan</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Kết Quả Đầu Ra</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b/>
                <w:color w:val="111827"/>
              </w:rPr>
              <w:t>BE-01</w:t>
            </w:r>
          </w:p>
        </w:tc>
        <w:tc>
          <w:tcPr>
            <w:tcW w:type="dxa" w:w="2340"/>
            <w:tcMar>
              <w:top w:w="140" w:type="dxa"/>
              <w:bottom w:w="140" w:type="dxa"/>
              <w:left w:w="160" w:type="dxa"/>
              <w:right w:w="160" w:type="dxa"/>
            </w:tcMar>
            <w:shd w:fill="FFFFFF"/>
          </w:tcPr>
          <w:p>
            <w:pPr>
              <w:spacing w:before="0" w:after="0"/>
              <w:jc w:val="left"/>
            </w:pPr>
            <w:r>
              <w:rPr>
                <w:rFonts w:ascii="Calibri" w:hAnsi="Calibri"/>
              </w:rPr>
              <w:t xml:space="preserve">- </w:t>
            </w:r>
            <w:r>
              <w:rPr>
                <w:rFonts w:ascii="Calibri" w:hAnsi="Calibri"/>
                <w:b/>
                <w:color w:val="111827"/>
              </w:rPr>
              <w:t>Cơ sở dữ liệu</w:t>
            </w:r>
            <w:r>
              <w:rPr>
                <w:rFonts w:ascii="Calibri" w:hAnsi="Calibri"/>
              </w:rPr>
              <w:t xml:space="preserve">: Đổi khóa chính bảng </w:t>
            </w:r>
            <w:r>
              <w:rPr>
                <w:rFonts w:ascii="Consolas" w:hAnsi="Consolas"/>
                <w:color w:val="B45309"/>
                <w:sz w:val="19"/>
              </w:rPr>
              <w:t>Customer</w:t>
            </w:r>
            <w:r>
              <w:rPr>
                <w:rFonts w:ascii="Calibri" w:hAnsi="Calibri"/>
              </w:rPr>
              <w:t xml:space="preserve"> thành </w:t>
            </w:r>
            <w:r>
              <w:rPr>
                <w:rFonts w:ascii="Consolas" w:hAnsi="Consolas"/>
                <w:color w:val="B45309"/>
                <w:sz w:val="19"/>
              </w:rPr>
              <w:t>phone</w:t>
            </w:r>
            <w:r>
              <w:rPr>
                <w:rFonts w:ascii="Calibri" w:hAnsi="Calibri"/>
              </w:rPr>
              <w:t xml:space="preserve">. Cập nhật các bảng liên kết dùng khóa ngoại </w:t>
            </w:r>
            <w:r>
              <w:rPr>
                <w:rFonts w:ascii="Consolas" w:hAnsi="Consolas"/>
                <w:color w:val="B45309"/>
                <w:sz w:val="19"/>
              </w:rPr>
              <w:t>customer_phone</w:t>
            </w:r>
            <w:r>
              <w:rPr>
                <w:rFonts w:ascii="Calibri" w:hAnsi="Calibri"/>
              </w:rPr>
              <w:t xml:space="preserve">. </w:t>
              <w:br/>
              <w:t xml:space="preserve"> - </w:t>
            </w:r>
            <w:r>
              <w:rPr>
                <w:rFonts w:ascii="Calibri" w:hAnsi="Calibri"/>
                <w:b/>
                <w:color w:val="111827"/>
              </w:rPr>
              <w:t>Tích lũy</w:t>
            </w:r>
            <w:r>
              <w:rPr>
                <w:rFonts w:ascii="Calibri" w:hAnsi="Calibri"/>
              </w:rPr>
              <w:t xml:space="preserve">: Viết hàm </w:t>
            </w:r>
            <w:r>
              <w:rPr>
                <w:rFonts w:ascii="Consolas" w:hAnsi="Consolas"/>
                <w:color w:val="B45309"/>
                <w:sz w:val="19"/>
              </w:rPr>
              <w:t>accumulateSpend</w:t>
            </w:r>
            <w:r>
              <w:rPr>
                <w:rFonts w:ascii="Calibri" w:hAnsi="Calibri"/>
              </w:rPr>
              <w:t xml:space="preserve"> tự động cộng dồn doanh số khi thanh toán. </w:t>
              <w:br/>
              <w:t xml:space="preserve"> - </w:t>
            </w:r>
            <w:r>
              <w:rPr>
                <w:rFonts w:ascii="Calibri" w:hAnsi="Calibri"/>
                <w:b/>
                <w:color w:val="111827"/>
              </w:rPr>
              <w:t>Thăng hạng</w:t>
            </w:r>
            <w:r>
              <w:rPr>
                <w:rFonts w:ascii="Calibri" w:hAnsi="Calibri"/>
              </w:rPr>
              <w:t>: Viết bộ logic tự động kiểm tra nâng cấp thẻ thành viên (Bronze -&gt; Platinum) và tính điểm thưởng (1%).</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Customer.java</w:t>
            </w:r>
            <w:r>
              <w:rPr>
                <w:rFonts w:ascii="Calibri" w:hAnsi="Calibri"/>
              </w:rPr>
              <w:t xml:space="preserve">, </w:t>
            </w:r>
            <w:r>
              <w:rPr>
                <w:rFonts w:ascii="Consolas" w:hAnsi="Consolas"/>
                <w:color w:val="B45309"/>
                <w:sz w:val="19"/>
              </w:rPr>
              <w:t>LoyaltyService.java</w:t>
            </w:r>
            <w:r>
              <w:rPr>
                <w:rFonts w:ascii="Calibri" w:hAnsi="Calibri"/>
              </w:rPr>
              <w:t xml:space="preserve">, </w:t>
            </w:r>
            <w:r>
              <w:rPr>
                <w:rFonts w:ascii="Consolas" w:hAnsi="Consolas"/>
                <w:color w:val="B45309"/>
                <w:sz w:val="19"/>
              </w:rPr>
              <w:t>LoyaltyTransaction.java</w:t>
            </w:r>
            <w:r>
              <w:rPr>
                <w:rFonts w:ascii="Calibri" w:hAnsi="Calibri"/>
              </w:rPr>
              <w:t xml:space="preserve">, </w:t>
            </w:r>
            <w:r>
              <w:rPr>
                <w:rFonts w:ascii="Consolas" w:hAnsi="Consolas"/>
                <w:color w:val="B45309"/>
                <w:sz w:val="19"/>
              </w:rPr>
              <w:t>CustomerPortalController.java</w:t>
            </w:r>
          </w:p>
        </w:tc>
        <w:tc>
          <w:tcPr>
            <w:tcW w:type="dxa" w:w="2340"/>
            <w:tcMar>
              <w:top w:w="140" w:type="dxa"/>
              <w:bottom w:w="140" w:type="dxa"/>
              <w:left w:w="160" w:type="dxa"/>
              <w:right w:w="160" w:type="dxa"/>
            </w:tcMar>
            <w:shd w:fill="FFFFFF"/>
          </w:tcPr>
          <w:p>
            <w:pPr>
              <w:spacing w:before="0" w:after="0"/>
              <w:jc w:val="left"/>
            </w:pPr>
            <w:r>
              <w:rPr>
                <w:rFonts w:ascii="Calibri" w:hAnsi="Calibri"/>
              </w:rPr>
              <w:t>Khách hàng đăng ký bằng SĐT. Thanh toán xong hệ thống tự động cộng dồn tiền và thăng hạng thẻ.</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b/>
                <w:color w:val="111827"/>
              </w:rPr>
              <w:t>BE-02</w:t>
            </w:r>
          </w:p>
        </w:tc>
        <w:tc>
          <w:tcPr>
            <w:tcW w:type="dxa" w:w="2340"/>
            <w:tcMar>
              <w:top w:w="140" w:type="dxa"/>
              <w:bottom w:w="140" w:type="dxa"/>
              <w:left w:w="160" w:type="dxa"/>
              <w:right w:w="160" w:type="dxa"/>
            </w:tcMar>
            <w:shd w:fill="F9FAFB"/>
          </w:tcPr>
          <w:p>
            <w:pPr>
              <w:spacing w:before="0" w:after="0"/>
              <w:jc w:val="left"/>
            </w:pPr>
            <w:r>
              <w:rPr>
                <w:rFonts w:ascii="Calibri" w:hAnsi="Calibri"/>
              </w:rPr>
              <w:t xml:space="preserve">- </w:t>
            </w:r>
            <w:r>
              <w:rPr>
                <w:rFonts w:ascii="Calibri" w:hAnsi="Calibri"/>
                <w:b/>
                <w:color w:val="111827"/>
              </w:rPr>
              <w:t>Giá chi nhánh</w:t>
            </w:r>
            <w:r>
              <w:rPr>
                <w:rFonts w:ascii="Calibri" w:hAnsi="Calibri"/>
              </w:rPr>
              <w:t xml:space="preserve">: Viết logic </w:t>
            </w:r>
            <w:r>
              <w:rPr>
                <w:rFonts w:ascii="Consolas" w:hAnsi="Consolas"/>
                <w:color w:val="B45309"/>
                <w:sz w:val="19"/>
              </w:rPr>
              <w:t>BranchProductPrice</w:t>
            </w:r>
            <w:r>
              <w:rPr>
                <w:rFonts w:ascii="Calibri" w:hAnsi="Calibri"/>
              </w:rPr>
              <w:t xml:space="preserve"> để cấu hình thực đơn và giá bán tùy chỉnh riêng biệt theo chi nhánh. </w:t>
              <w:br/>
              <w:t xml:space="preserve"> - </w:t>
            </w:r>
            <w:r>
              <w:rPr>
                <w:rFonts w:ascii="Calibri" w:hAnsi="Calibri"/>
                <w:b/>
                <w:color w:val="111827"/>
              </w:rPr>
              <w:t>Chuyển kho</w:t>
            </w:r>
            <w:r>
              <w:rPr>
                <w:rFonts w:ascii="Calibri" w:hAnsi="Calibri"/>
              </w:rPr>
              <w:t>: Viết Service chuyển kho liên chi nhánh (</w:t>
            </w:r>
            <w:r>
              <w:rPr>
                <w:rFonts w:ascii="Consolas" w:hAnsi="Consolas"/>
                <w:color w:val="B45309"/>
                <w:sz w:val="19"/>
              </w:rPr>
              <w:t>ship</w:t>
            </w:r>
            <w:r>
              <w:rPr>
                <w:rFonts w:ascii="Calibri" w:hAnsi="Calibri"/>
              </w:rPr>
              <w:t xml:space="preserve"> giảm kho nguồn, hàng đi vào trạng thái In-transit; </w:t>
            </w:r>
            <w:r>
              <w:rPr>
                <w:rFonts w:ascii="Consolas" w:hAnsi="Consolas"/>
                <w:color w:val="B45309"/>
                <w:sz w:val="19"/>
              </w:rPr>
              <w:t>receive</w:t>
            </w:r>
            <w:r>
              <w:rPr>
                <w:rFonts w:ascii="Calibri" w:hAnsi="Calibri"/>
              </w:rPr>
              <w:t xml:space="preserve"> cộng kho đích và đối soát ghi nhận hao hụt). </w:t>
              <w:br/>
              <w:t xml:space="preserve"> - </w:t>
            </w:r>
            <w:r>
              <w:rPr>
                <w:rFonts w:ascii="Calibri" w:hAnsi="Calibri"/>
                <w:b/>
                <w:color w:val="111827"/>
              </w:rPr>
              <w:t>Két tiền</w:t>
            </w:r>
            <w:r>
              <w:rPr>
                <w:rFonts w:ascii="Calibri" w:hAnsi="Calibri"/>
              </w:rPr>
              <w:t>: Viết logic mở/đóng két tiền mặt thu ngân đầu/cuối ca.</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BranchProductPrice.java</w:t>
            </w:r>
            <w:r>
              <w:rPr>
                <w:rFonts w:ascii="Calibri" w:hAnsi="Calibri"/>
              </w:rPr>
              <w:t xml:space="preserve">, </w:t>
            </w:r>
            <w:r>
              <w:rPr>
                <w:rFonts w:ascii="Consolas" w:hAnsi="Consolas"/>
                <w:color w:val="B45309"/>
                <w:sz w:val="19"/>
              </w:rPr>
              <w:t>BranchTransfer.java</w:t>
            </w:r>
            <w:r>
              <w:rPr>
                <w:rFonts w:ascii="Calibri" w:hAnsi="Calibri"/>
              </w:rPr>
              <w:t xml:space="preserve">, </w:t>
            </w:r>
            <w:r>
              <w:rPr>
                <w:rFonts w:ascii="Consolas" w:hAnsi="Consolas"/>
                <w:color w:val="B45309"/>
                <w:sz w:val="19"/>
              </w:rPr>
              <w:t>InventoryService.java</w:t>
            </w:r>
            <w:r>
              <w:rPr>
                <w:rFonts w:ascii="Calibri" w:hAnsi="Calibri"/>
              </w:rPr>
              <w:t xml:space="preserve">, </w:t>
            </w:r>
            <w:r>
              <w:rPr>
                <w:rFonts w:ascii="Consolas" w:hAnsi="Consolas"/>
                <w:color w:val="B45309"/>
                <w:sz w:val="19"/>
              </w:rPr>
              <w:t>CashDrawerSession.java</w:t>
            </w:r>
          </w:p>
        </w:tc>
        <w:tc>
          <w:tcPr>
            <w:tcW w:type="dxa" w:w="2340"/>
            <w:tcMar>
              <w:top w:w="140" w:type="dxa"/>
              <w:bottom w:w="140" w:type="dxa"/>
              <w:left w:w="160" w:type="dxa"/>
              <w:right w:w="160" w:type="dxa"/>
            </w:tcMar>
            <w:shd w:fill="F9FAFB"/>
          </w:tcPr>
          <w:p>
            <w:pPr>
              <w:spacing w:before="0" w:after="0"/>
              <w:jc w:val="left"/>
            </w:pPr>
            <w:r>
              <w:rPr>
                <w:rFonts w:ascii="Calibri" w:hAnsi="Calibri"/>
              </w:rPr>
              <w:t>Chi nhánh con tự đặt hàng lên Kho tổng. Quy trình chuyển kho ghi nhận chính xác hao hụt rơi vỡ.</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b/>
                <w:color w:val="111827"/>
              </w:rPr>
              <w:t>FE</w:t>
            </w:r>
          </w:p>
        </w:tc>
        <w:tc>
          <w:tcPr>
            <w:tcW w:type="dxa" w:w="2340"/>
            <w:tcMar>
              <w:top w:w="140" w:type="dxa"/>
              <w:bottom w:w="140" w:type="dxa"/>
              <w:left w:w="160" w:type="dxa"/>
              <w:right w:w="160" w:type="dxa"/>
            </w:tcMar>
            <w:shd w:fill="FFFFFF"/>
          </w:tcPr>
          <w:p>
            <w:pPr>
              <w:spacing w:before="0" w:after="0"/>
              <w:jc w:val="left"/>
            </w:pPr>
            <w:r>
              <w:rPr>
                <w:rFonts w:ascii="Calibri" w:hAnsi="Calibri"/>
              </w:rPr>
              <w:t xml:space="preserve">- Thiết kế giao diện </w:t>
            </w:r>
            <w:r>
              <w:rPr>
                <w:rFonts w:ascii="Calibri" w:hAnsi="Calibri"/>
                <w:b/>
                <w:color w:val="111827"/>
              </w:rPr>
              <w:t>Customer Portal</w:t>
            </w:r>
            <w:r>
              <w:rPr>
                <w:rFonts w:ascii="Calibri" w:hAnsi="Calibri"/>
              </w:rPr>
              <w:t xml:space="preserve"> tra cứu điểm thưởng bằng SĐT. </w:t>
              <w:br/>
              <w:t xml:space="preserve"> - Thiết kế biểu mẫu mở/đóng ca két tiền của thu ngân trên màn hình POS. </w:t>
              <w:br/>
              <w:t xml:space="preserve"> - Thiết kế giao diện lập phiếu chuyển kho và đối soát hao hụt.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customer-portal.html</w:t>
            </w:r>
            <w:r>
              <w:rPr>
                <w:rFonts w:ascii="Calibri" w:hAnsi="Calibri"/>
              </w:rPr>
              <w:t xml:space="preserve">, </w:t>
            </w:r>
            <w:r>
              <w:rPr>
                <w:rFonts w:ascii="Consolas" w:hAnsi="Consolas"/>
                <w:color w:val="B45309"/>
                <w:sz w:val="19"/>
              </w:rPr>
              <w:t>transfers.html</w:t>
            </w:r>
            <w:r>
              <w:rPr>
                <w:rFonts w:ascii="Calibri" w:hAnsi="Calibri"/>
              </w:rPr>
              <w:t xml:space="preserve">, </w:t>
            </w:r>
            <w:r>
              <w:rPr>
                <w:rFonts w:ascii="Consolas" w:hAnsi="Consolas"/>
                <w:color w:val="B45309"/>
                <w:sz w:val="19"/>
              </w:rPr>
              <w:t>cash-drawer.html</w:t>
            </w:r>
          </w:p>
        </w:tc>
        <w:tc>
          <w:tcPr>
            <w:tcW w:type="dxa" w:w="2340"/>
            <w:tcMar>
              <w:top w:w="140" w:type="dxa"/>
              <w:bottom w:w="140" w:type="dxa"/>
              <w:left w:w="160" w:type="dxa"/>
              <w:right w:w="160" w:type="dxa"/>
            </w:tcMar>
            <w:shd w:fill="FFFFFF"/>
          </w:tcPr>
          <w:p>
            <w:pPr>
              <w:spacing w:before="0" w:after="0"/>
              <w:jc w:val="left"/>
            </w:pPr>
            <w:r>
              <w:rPr>
                <w:rFonts w:ascii="Calibri" w:hAnsi="Calibri"/>
              </w:rPr>
              <w:t>Cổng thông tin hội viên trực quan. Quản lý chi nhánh có màn hình đối soát chênh lệch két tiền tiện lợi.</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b/>
                <w:color w:val="111827"/>
              </w:rPr>
              <w:t>QA/QC</w:t>
            </w:r>
          </w:p>
        </w:tc>
        <w:tc>
          <w:tcPr>
            <w:tcW w:type="dxa" w:w="2340"/>
            <w:tcMar>
              <w:top w:w="140" w:type="dxa"/>
              <w:bottom w:w="140" w:type="dxa"/>
              <w:left w:w="160" w:type="dxa"/>
              <w:right w:w="160" w:type="dxa"/>
            </w:tcMar>
            <w:shd w:fill="F9FAFB"/>
          </w:tcPr>
          <w:p>
            <w:pPr>
              <w:spacing w:before="0" w:after="0"/>
              <w:jc w:val="left"/>
            </w:pPr>
            <w:r>
              <w:rPr>
                <w:rFonts w:ascii="Calibri" w:hAnsi="Calibri"/>
              </w:rPr>
              <w:t xml:space="preserve">- Viết Unit Test liên thông kiểm tra thăng hạng thẻ tự động dựa trên tổng tiền chi tiêu. </w:t>
              <w:br/>
              <w:t xml:space="preserve"> - Viết bộ dữ liệu kiểm tra hao hụt chuyển kho nội bộ.</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LiteFlowServiceTests.java</w:t>
            </w:r>
          </w:p>
        </w:tc>
        <w:tc>
          <w:tcPr>
            <w:tcW w:type="dxa" w:w="2340"/>
            <w:tcMar>
              <w:top w:w="140" w:type="dxa"/>
              <w:bottom w:w="140" w:type="dxa"/>
              <w:left w:w="160" w:type="dxa"/>
              <w:right w:w="160" w:type="dxa"/>
            </w:tcMar>
            <w:shd w:fill="F9FAFB"/>
          </w:tcPr>
          <w:p>
            <w:pPr>
              <w:spacing w:before="0" w:after="0"/>
              <w:jc w:val="left"/>
            </w:pPr>
            <w:r>
              <w:rPr>
                <w:rFonts w:ascii="Calibri" w:hAnsi="Calibri"/>
              </w:rPr>
              <w:t>Đảm bảo thăng hạng Silver/Gold/Platinum diễn ra chính xác theo mốc tiền chi tiêu.</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200" w:after="80"/>
      </w:pPr>
      <w:r>
        <w:rPr>
          <w:rFonts w:ascii="Calibri" w:hAnsi="Calibri"/>
          <w:b/>
          <w:i/>
          <w:color w:val="374151"/>
          <w:sz w:val="24"/>
        </w:rPr>
        <w:t>Giai đoạn 4: Tích hợp WebSocket, Màn hình Bếp KDS &amp; Trợ lý AI (Tuần 7 - 8)</w:t>
      </w:r>
    </w:p>
    <w:p>
      <w:pPr>
        <w:spacing w:line="276" w:lineRule="auto" w:before="0" w:after="120"/>
      </w:pPr>
      <w:r>
        <w:rPr>
          <w:rFonts w:ascii="Calibri" w:hAnsi="Calibri"/>
          <w:i/>
        </w:rPr>
        <w:t>Mục tiêu</w:t>
      </w:r>
      <w:r>
        <w:rPr>
          <w:rFonts w:ascii="Calibri" w:hAnsi="Calibri"/>
        </w:rPr>
        <w:t>: Thiết lập kênh truyền thông thời gian thực giữa POS và nhà bếp (KDS), tích hợp trợ lý AI phân tích doanh thu kinh doanh.</w:t>
      </w:r>
    </w:p>
    <w:p>
      <w:pPr>
        <w:spacing w:line="276" w:lineRule="auto" w:before="0" w:after="120"/>
      </w:pPr>
      <w:r>
        <w:rPr>
          <w:rFonts w:ascii="Calibri" w:hAnsi="Calibri"/>
          <w:i/>
        </w:rPr>
        <w:t>Epic trọng tâm</w:t>
      </w:r>
      <w:r>
        <w:rPr>
          <w:rFonts w:ascii="Calibri" w:hAnsi="Calibri"/>
        </w:rPr>
        <w:t xml:space="preserve">: </w:t>
      </w:r>
      <w:r>
        <w:rPr>
          <w:rFonts w:ascii="Calibri" w:hAnsi="Calibri"/>
          <w:b/>
          <w:color w:val="111827"/>
        </w:rPr>
        <w:t>Epic 6: Hiển thị nhà bếp KDS</w:t>
      </w:r>
      <w:r>
        <w:rPr>
          <w:rFonts w:ascii="Calibri" w:hAnsi="Calibri"/>
        </w:rPr>
        <w:t xml:space="preserve"> &amp; </w:t>
      </w:r>
      <w:r>
        <w:rPr>
          <w:rFonts w:ascii="Calibri" w:hAnsi="Calibri"/>
          <w:b/>
          <w:color w:val="111827"/>
        </w:rPr>
        <w:t>Epic 10: Trợ lý AI Assistant</w:t>
      </w:r>
    </w:p>
    <w:p>
      <w:pPr>
        <w:spacing w:before="0" w:after="60"/>
      </w:pPr>
    </w:p>
    <w:p>
      <w:pPr>
        <w:spacing w:line="276" w:lineRule="auto" w:before="0" w:after="120"/>
      </w:pPr>
      <w:r>
        <w:rPr>
          <w:rFonts w:ascii="Calibri" w:hAnsi="Calibri"/>
          <w:b/>
          <w:color w:val="111827"/>
        </w:rPr>
        <w:t>Bảng phân công nhiệm vụ chi tiết:</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2340"/>
        <w:gridCol w:w="2340"/>
        <w:gridCol w:w="2340"/>
        <w:gridCol w:w="2340"/>
      </w:tblGrid>
      <w:tr>
        <w:trPr>
          <w:cantSplit/>
          <w:tblHeader/>
        </w:trPr>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Thành Viên</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Công Việc Chi Tiết</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Tệp Tin Tác Động / Code Liên Quan</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Kết Quả Đầu Ra</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b/>
                <w:color w:val="111827"/>
              </w:rPr>
              <w:t>Tech Lead</w:t>
            </w:r>
          </w:p>
        </w:tc>
        <w:tc>
          <w:tcPr>
            <w:tcW w:type="dxa" w:w="2340"/>
            <w:tcMar>
              <w:top w:w="140" w:type="dxa"/>
              <w:bottom w:w="140" w:type="dxa"/>
              <w:left w:w="160" w:type="dxa"/>
              <w:right w:w="160" w:type="dxa"/>
            </w:tcMar>
            <w:shd w:fill="FFFFFF"/>
          </w:tcPr>
          <w:p>
            <w:pPr>
              <w:spacing w:before="0" w:after="0"/>
              <w:jc w:val="left"/>
            </w:pPr>
            <w:r>
              <w:rPr>
                <w:rFonts w:ascii="Calibri" w:hAnsi="Calibri"/>
              </w:rPr>
              <w:t xml:space="preserve">- Cấu hình WebSocket Server. </w:t>
              <w:br/>
              <w:t xml:space="preserve"> - Viết </w:t>
            </w:r>
            <w:r>
              <w:rPr>
                <w:rFonts w:ascii="Consolas" w:hAnsi="Consolas"/>
                <w:color w:val="B45309"/>
                <w:sz w:val="19"/>
              </w:rPr>
              <w:t>KdsWebSocketHandler</w:t>
            </w:r>
            <w:r>
              <w:rPr>
                <w:rFonts w:ascii="Calibri" w:hAnsi="Calibri"/>
              </w:rPr>
              <w:t xml:space="preserve"> điều phối tin nhắn gửi món từ POS xuống KDS. </w:t>
              <w:br/>
              <w:t xml:space="preserve"> - Thực hiện cô lập topic theo chi nhánh: </w:t>
            </w:r>
            <w:r>
              <w:rPr>
                <w:rFonts w:ascii="Consolas" w:hAnsi="Consolas"/>
                <w:color w:val="B45309"/>
                <w:sz w:val="19"/>
              </w:rPr>
              <w:t>/topic/kds/branch-{branchId}</w:t>
            </w:r>
            <w:r>
              <w:rPr>
                <w:rFonts w:ascii="Calibri" w:hAnsi="Calibri"/>
              </w:rPr>
              <w:t xml:space="preserve">. </w:t>
              <w:br/>
              <w:t xml:space="preserve"> - Tích hợp Gemini API trong </w:t>
            </w:r>
            <w:r>
              <w:rPr>
                <w:rFonts w:ascii="Consolas" w:hAnsi="Consolas"/>
                <w:color w:val="B45309"/>
                <w:sz w:val="19"/>
              </w:rPr>
              <w:t>AIService.java</w:t>
            </w:r>
            <w:r>
              <w:rPr>
                <w:rFonts w:ascii="Calibri" w:hAnsi="Calibri"/>
              </w:rPr>
              <w:t xml:space="preserve"> để phân tích dữ liệu bán hàng.</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WebSocketConfig.java</w:t>
            </w:r>
            <w:r>
              <w:rPr>
                <w:rFonts w:ascii="Calibri" w:hAnsi="Calibri"/>
              </w:rPr>
              <w:t xml:space="preserve">, </w:t>
            </w:r>
            <w:r>
              <w:rPr>
                <w:rFonts w:ascii="Consolas" w:hAnsi="Consolas"/>
                <w:color w:val="B45309"/>
                <w:sz w:val="19"/>
              </w:rPr>
              <w:t>KdsWebSocketHandler.java</w:t>
            </w:r>
            <w:r>
              <w:rPr>
                <w:rFonts w:ascii="Calibri" w:hAnsi="Calibri"/>
              </w:rPr>
              <w:t xml:space="preserve">, </w:t>
            </w:r>
            <w:r>
              <w:rPr>
                <w:rFonts w:ascii="Consolas" w:hAnsi="Consolas"/>
                <w:color w:val="B45309"/>
                <w:sz w:val="19"/>
              </w:rPr>
              <w:t>AIService.java</w:t>
            </w:r>
            <w:r>
              <w:rPr>
                <w:rFonts w:ascii="Calibri" w:hAnsi="Calibri"/>
              </w:rPr>
              <w:t xml:space="preserve">, </w:t>
            </w:r>
            <w:r>
              <w:rPr>
                <w:rFonts w:ascii="Consolas" w:hAnsi="Consolas"/>
                <w:color w:val="B45309"/>
                <w:sz w:val="19"/>
              </w:rPr>
              <w:t>AnalyticsController.java</w:t>
            </w:r>
          </w:p>
        </w:tc>
        <w:tc>
          <w:tcPr>
            <w:tcW w:type="dxa" w:w="2340"/>
            <w:tcMar>
              <w:top w:w="140" w:type="dxa"/>
              <w:bottom w:w="140" w:type="dxa"/>
              <w:left w:w="160" w:type="dxa"/>
              <w:right w:w="160" w:type="dxa"/>
            </w:tcMar>
            <w:shd w:fill="FFFFFF"/>
          </w:tcPr>
          <w:p>
            <w:pPr>
              <w:spacing w:before="0" w:after="0"/>
              <w:jc w:val="left"/>
            </w:pPr>
            <w:r>
              <w:rPr>
                <w:rFonts w:ascii="Calibri" w:hAnsi="Calibri"/>
              </w:rPr>
              <w:t>Hoàn thành WebSocket đẩy món xuống bếp theo từng chi nhánh. Trợ lý AI chat phân tích kinh doanh mượt mà.</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b/>
                <w:color w:val="111827"/>
              </w:rPr>
              <w:t>BE-01</w:t>
            </w:r>
          </w:p>
        </w:tc>
        <w:tc>
          <w:tcPr>
            <w:tcW w:type="dxa" w:w="2340"/>
            <w:tcMar>
              <w:top w:w="140" w:type="dxa"/>
              <w:bottom w:w="140" w:type="dxa"/>
              <w:left w:w="160" w:type="dxa"/>
              <w:right w:w="160" w:type="dxa"/>
            </w:tcMar>
            <w:shd w:fill="F9FAFB"/>
          </w:tcPr>
          <w:p>
            <w:pPr>
              <w:spacing w:before="0" w:after="0"/>
              <w:jc w:val="left"/>
            </w:pPr>
            <w:r>
              <w:rPr>
                <w:rFonts w:ascii="Calibri" w:hAnsi="Calibri"/>
              </w:rPr>
              <w:t>- Viết logic API cập nhật trạng thái chế biến món ăn ở bếp (</w:t>
            </w:r>
            <w:r>
              <w:rPr>
                <w:rFonts w:ascii="Consolas" w:hAnsi="Consolas"/>
                <w:color w:val="B45309"/>
                <w:sz w:val="19"/>
              </w:rPr>
              <w:t>PENDING</w:t>
            </w:r>
            <w:r>
              <w:rPr>
                <w:rFonts w:ascii="Calibri" w:hAnsi="Calibri"/>
              </w:rPr>
              <w:t xml:space="preserve"> -&gt; </w:t>
            </w:r>
            <w:r>
              <w:rPr>
                <w:rFonts w:ascii="Consolas" w:hAnsi="Consolas"/>
                <w:color w:val="B45309"/>
                <w:sz w:val="19"/>
              </w:rPr>
              <w:t>COOKING</w:t>
            </w:r>
            <w:r>
              <w:rPr>
                <w:rFonts w:ascii="Calibri" w:hAnsi="Calibri"/>
              </w:rPr>
              <w:t xml:space="preserve"> -&gt; </w:t>
            </w:r>
            <w:r>
              <w:rPr>
                <w:rFonts w:ascii="Consolas" w:hAnsi="Consolas"/>
                <w:color w:val="B45309"/>
                <w:sz w:val="19"/>
              </w:rPr>
              <w:t>READY</w:t>
            </w:r>
            <w:r>
              <w:rPr>
                <w:rFonts w:ascii="Calibri" w:hAnsi="Calibri"/>
              </w:rPr>
              <w:t xml:space="preserve">). </w:t>
              <w:br/>
              <w:t xml:space="preserve"> - Gọi trigger gửi thông báo WebSocket ngược lại POS báo phục vụ đem món ra cho khách.</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KdsService.java</w:t>
            </w:r>
            <w:r>
              <w:rPr>
                <w:rFonts w:ascii="Calibri" w:hAnsi="Calibri"/>
              </w:rPr>
              <w:t xml:space="preserve">, </w:t>
            </w:r>
            <w:r>
              <w:rPr>
                <w:rFonts w:ascii="Consolas" w:hAnsi="Consolas"/>
                <w:color w:val="B45309"/>
                <w:sz w:val="19"/>
              </w:rPr>
              <w:t>KdsController.java</w:t>
            </w:r>
          </w:p>
        </w:tc>
        <w:tc>
          <w:tcPr>
            <w:tcW w:type="dxa" w:w="2340"/>
            <w:tcMar>
              <w:top w:w="140" w:type="dxa"/>
              <w:bottom w:w="140" w:type="dxa"/>
              <w:left w:w="160" w:type="dxa"/>
              <w:right w:w="160" w:type="dxa"/>
            </w:tcMar>
            <w:shd w:fill="F9FAFB"/>
          </w:tcPr>
          <w:p>
            <w:pPr>
              <w:spacing w:before="0" w:after="0"/>
              <w:jc w:val="left"/>
            </w:pPr>
            <w:r>
              <w:rPr>
                <w:rFonts w:ascii="Calibri" w:hAnsi="Calibri"/>
              </w:rPr>
              <w:t>Bếp nhấn xong món lập tức POS nhận được thông báo để nhân viên bưng món đi.</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b/>
                <w:color w:val="111827"/>
              </w:rPr>
              <w:t>FE</w:t>
            </w:r>
          </w:p>
        </w:tc>
        <w:tc>
          <w:tcPr>
            <w:tcW w:type="dxa" w:w="2340"/>
            <w:tcMar>
              <w:top w:w="140" w:type="dxa"/>
              <w:bottom w:w="140" w:type="dxa"/>
              <w:left w:w="160" w:type="dxa"/>
              <w:right w:w="160" w:type="dxa"/>
            </w:tcMar>
            <w:shd w:fill="FFFFFF"/>
          </w:tcPr>
          <w:p>
            <w:pPr>
              <w:spacing w:before="0" w:after="0"/>
              <w:jc w:val="left"/>
            </w:pPr>
            <w:r>
              <w:rPr>
                <w:rFonts w:ascii="Calibri" w:hAnsi="Calibri"/>
              </w:rPr>
              <w:t xml:space="preserve">- Thiết kế giao diện màn hình nhà bếp KDS (Các thẻ món ăn hiển thị thời gian chờ). </w:t>
              <w:br/>
              <w:t xml:space="preserve"> - Thiết kế khung chat Trợ lý AI trên trang Dashboard quản trị. </w:t>
              <w:br/>
              <w:t xml:space="preserve"> - Viết Stomp JS kết nối WebSocket trên POS và KDS.</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kds.html</w:t>
            </w:r>
            <w:r>
              <w:rPr>
                <w:rFonts w:ascii="Calibri" w:hAnsi="Calibri"/>
              </w:rPr>
              <w:t xml:space="preserve">, </w:t>
            </w:r>
            <w:r>
              <w:rPr>
                <w:rFonts w:ascii="Consolas" w:hAnsi="Consolas"/>
                <w:color w:val="B45309"/>
                <w:sz w:val="19"/>
              </w:rPr>
              <w:t>dashboard.html</w:t>
            </w:r>
            <w:r>
              <w:rPr>
                <w:rFonts w:ascii="Calibri" w:hAnsi="Calibri"/>
              </w:rPr>
              <w:t xml:space="preserve">, </w:t>
            </w:r>
            <w:r>
              <w:rPr>
                <w:rFonts w:ascii="Consolas" w:hAnsi="Consolas"/>
                <w:color w:val="B45309"/>
                <w:sz w:val="19"/>
              </w:rPr>
              <w:t>kds.js</w:t>
            </w:r>
          </w:p>
        </w:tc>
        <w:tc>
          <w:tcPr>
            <w:tcW w:type="dxa" w:w="2340"/>
            <w:tcMar>
              <w:top w:w="140" w:type="dxa"/>
              <w:bottom w:w="140" w:type="dxa"/>
              <w:left w:w="160" w:type="dxa"/>
              <w:right w:w="160" w:type="dxa"/>
            </w:tcMar>
            <w:shd w:fill="FFFFFF"/>
          </w:tcPr>
          <w:p>
            <w:pPr>
              <w:spacing w:before="0" w:after="0"/>
              <w:jc w:val="left"/>
            </w:pPr>
            <w:r>
              <w:rPr>
                <w:rFonts w:ascii="Calibri" w:hAnsi="Calibri"/>
              </w:rPr>
              <w:t>Giao diện bếp KDS cập nhật thời gian thực không giật lag. Khung chat AI đẹp mắt có hiệu ứng gõ chữ sinh động.</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b/>
                <w:color w:val="111827"/>
              </w:rPr>
              <w:t>QA/QC</w:t>
            </w:r>
          </w:p>
        </w:tc>
        <w:tc>
          <w:tcPr>
            <w:tcW w:type="dxa" w:w="2340"/>
            <w:tcMar>
              <w:top w:w="140" w:type="dxa"/>
              <w:bottom w:w="140" w:type="dxa"/>
              <w:left w:w="160" w:type="dxa"/>
              <w:right w:w="160" w:type="dxa"/>
            </w:tcMar>
            <w:shd w:fill="F9FAFB"/>
          </w:tcPr>
          <w:p>
            <w:pPr>
              <w:spacing w:before="0" w:after="0"/>
              <w:jc w:val="left"/>
            </w:pPr>
            <w:r>
              <w:rPr>
                <w:rFonts w:ascii="Calibri" w:hAnsi="Calibri"/>
              </w:rPr>
              <w:t xml:space="preserve">- Thực hiện kiểm thử hiệu năng kết nối WebSocket đồng thời. </w:t>
              <w:br/>
              <w:t xml:space="preserve"> - Kiểm thử độ chính xác của câu trả lời từ AI Assistant khi hỏi đáp về doanh số và tồn kho chi nhánh.</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LiteFlowServiceTests.java</w:t>
            </w:r>
          </w:p>
        </w:tc>
        <w:tc>
          <w:tcPr>
            <w:tcW w:type="dxa" w:w="2340"/>
            <w:tcMar>
              <w:top w:w="140" w:type="dxa"/>
              <w:bottom w:w="140" w:type="dxa"/>
              <w:left w:w="160" w:type="dxa"/>
              <w:right w:w="160" w:type="dxa"/>
            </w:tcMar>
            <w:shd w:fill="F9FAFB"/>
          </w:tcPr>
          <w:p>
            <w:pPr>
              <w:spacing w:before="0" w:after="0"/>
              <w:jc w:val="left"/>
            </w:pPr>
            <w:r>
              <w:rPr>
                <w:rFonts w:ascii="Calibri" w:hAnsi="Calibri"/>
              </w:rPr>
              <w:t>Tin nhắn truyền tải tức thời dưới 200ms, AI trả về kết quả phân tích chuẩn xác.</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200" w:after="80"/>
      </w:pPr>
      <w:r>
        <w:rPr>
          <w:rFonts w:ascii="Calibri" w:hAnsi="Calibri"/>
          <w:b/>
          <w:i/>
          <w:color w:val="374151"/>
          <w:sz w:val="24"/>
        </w:rPr>
        <w:t>Giai đoạn 5: Kiểm thử liên thông E2E, Vá lỗi &amp; Biên tập Tài liệu (Tuần 9 - 10)</w:t>
      </w:r>
    </w:p>
    <w:p>
      <w:pPr>
        <w:spacing w:line="276" w:lineRule="auto" w:before="0" w:after="120"/>
      </w:pPr>
      <w:r>
        <w:rPr>
          <w:rFonts w:ascii="Calibri" w:hAnsi="Calibri"/>
          <w:i/>
        </w:rPr>
        <w:t>Mục tiêu</w:t>
      </w:r>
      <w:r>
        <w:rPr>
          <w:rFonts w:ascii="Calibri" w:hAnsi="Calibri"/>
        </w:rPr>
        <w:t xml:space="preserve">: Tiến hành kiểm thử toàn trình hệ thống (UAT), sửa lỗi phát sinh, chốt mã nguồn và xuất bản tài liệu </w:t>
      </w:r>
      <w:r>
        <w:rPr>
          <w:rFonts w:ascii="Consolas" w:hAnsi="Consolas"/>
          <w:color w:val="B45309"/>
          <w:sz w:val="19"/>
        </w:rPr>
        <w:t>.docx</w:t>
      </w:r>
      <w:r>
        <w:rPr>
          <w:rFonts w:ascii="Calibri" w:hAnsi="Calibri"/>
        </w:rPr>
        <w:t xml:space="preserve"> chính thức.</w:t>
      </w:r>
    </w:p>
    <w:p>
      <w:pPr>
        <w:spacing w:before="0" w:after="60"/>
      </w:pPr>
    </w:p>
    <w:p>
      <w:pPr>
        <w:spacing w:line="276" w:lineRule="auto" w:before="0" w:after="120"/>
      </w:pPr>
      <w:r>
        <w:rPr>
          <w:rFonts w:ascii="Calibri" w:hAnsi="Calibri"/>
          <w:b/>
          <w:color w:val="111827"/>
        </w:rPr>
        <w:t>Bảng phân công nhiệm vụ chi tiết:</w:t>
      </w:r>
    </w:p>
    <w:p>
      <w:pPr>
        <w:spacing w:before="0" w:after="6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8"/>
      </w:rPr>
      <w:t xml:space="preserve">Trang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