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 xml:space="preserve">Đặc tả Use </w:t>
      </w:r>
      <w:proofErr w:type="gramStart"/>
      <w:r>
        <w:t>case</w:t>
      </w:r>
      <w:proofErr w:type="gramEnd"/>
    </w:p>
    <w:p w14:paraId="110B735A" w14:textId="190DFFE3" w:rsidR="0080497B" w:rsidRDefault="0080497B" w:rsidP="0080497B">
      <w:pPr>
        <w:pStyle w:val="Heading2"/>
      </w:pPr>
      <w:r>
        <w:t xml:space="preserve">Use case “Xuất báo cáo chấm công </w:t>
      </w:r>
      <w:r w:rsidR="007B6C24">
        <w:t xml:space="preserve">công nhân </w:t>
      </w:r>
      <w:r>
        <w:t xml:space="preserve">cho người quản lý nhân </w:t>
      </w:r>
      <w:proofErr w:type="gramStart"/>
      <w:r>
        <w:t>sự”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1BB1D791" w:rsidR="0080497B" w:rsidRPr="00E2074F" w:rsidRDefault="007B6C24" w:rsidP="0020191D">
            <w:pPr>
              <w:pStyle w:val="Bang"/>
              <w:widowControl w:val="0"/>
              <w:rPr>
                <w:sz w:val="19"/>
              </w:rPr>
            </w:pPr>
            <w:r w:rsidRPr="007B6C24">
              <w:rPr>
                <w:sz w:val="19"/>
              </w:rPr>
              <w:t>Xuất báo cáo chấm công công nhân cho người quản lý nhân sự</w:t>
            </w:r>
          </w:p>
        </w:tc>
      </w:tr>
      <w:tr w:rsidR="0080497B" w:rsidRPr="00591B6C" w14:paraId="13F568F0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20191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thống.</w:t>
            </w:r>
          </w:p>
        </w:tc>
      </w:tr>
      <w:tr w:rsidR="0080497B" w:rsidRPr="00591B6C" w14:paraId="719EE8D8" w14:textId="77777777" w:rsidTr="0020191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20191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20191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20191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65D6FCF4" w:rsidR="008A3593" w:rsidRPr="008A3593" w:rsidRDefault="0080497B" w:rsidP="008A3593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  <w:r w:rsidR="008A3593">
                    <w:rPr>
                      <w:sz w:val="19"/>
                      <w:szCs w:val="19"/>
                    </w:rPr>
                    <w:t xml:space="preserve"> bao gồm các trường: Tên đơn vị, Khoảng thời gian</w:t>
                  </w:r>
                  <w:r w:rsidR="0035125B">
                    <w:rPr>
                      <w:sz w:val="19"/>
                      <w:szCs w:val="19"/>
                    </w:rPr>
                    <w:t>, Định dạng file xuất báo cáo</w:t>
                  </w:r>
                </w:p>
              </w:tc>
            </w:tr>
            <w:tr w:rsidR="0080497B" w:rsidRPr="000027CE" w14:paraId="7A5B9DD2" w14:textId="77777777" w:rsidTr="0020191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1D1D93D0" w:rsidR="0080497B" w:rsidRPr="000027CE" w:rsidRDefault="00A81780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tên đơn vị, khoảng thời gian cần xuất báo cáo</w:t>
                  </w:r>
                  <w:r w:rsidR="0035125B">
                    <w:rPr>
                      <w:sz w:val="19"/>
                      <w:szCs w:val="19"/>
                    </w:rPr>
                    <w:t xml:space="preserve"> và chọn định dạng file báo cáo</w:t>
                  </w:r>
                </w:p>
              </w:tc>
            </w:tr>
            <w:tr w:rsidR="0080497B" w:rsidRPr="000027CE" w14:paraId="136743D9" w14:textId="77777777" w:rsidTr="0020191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80497B" w:rsidRPr="000027CE" w14:paraId="03074628" w14:textId="77777777" w:rsidTr="0020191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6A053B02" w:rsidR="0080497B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3202768F" w:rsidR="0080497B" w:rsidRDefault="008A3593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Nhận </w:t>
                  </w:r>
                  <w:r w:rsidR="0080497B">
                    <w:rPr>
                      <w:sz w:val="19"/>
                      <w:szCs w:val="19"/>
                    </w:rPr>
                    <w:t xml:space="preserve">thông tin nhân sự theo yêu cầu báo cáo </w:t>
                  </w:r>
                  <w:r>
                    <w:rPr>
                      <w:sz w:val="19"/>
                      <w:szCs w:val="19"/>
                    </w:rPr>
                    <w:t>từ hệ thống nhân sự</w:t>
                  </w:r>
                </w:p>
              </w:tc>
            </w:tr>
            <w:tr w:rsidR="0080497B" w:rsidRPr="000027CE" w14:paraId="0C316590" w14:textId="77777777" w:rsidTr="0020191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4F715156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</w:t>
                  </w:r>
                  <w:r w:rsidR="008A3593">
                    <w:rPr>
                      <w:sz w:val="19"/>
                      <w:szCs w:val="19"/>
                    </w:rPr>
                    <w:t xml:space="preserve"> hiển thị</w:t>
                  </w:r>
                  <w:r w:rsidRPr="000027CE">
                    <w:rPr>
                      <w:sz w:val="19"/>
                      <w:szCs w:val="19"/>
                    </w:rPr>
                    <w:t xml:space="preserve"> báo cáo dựa trên </w:t>
                  </w:r>
                  <w:r w:rsidR="008A3593">
                    <w:rPr>
                      <w:sz w:val="19"/>
                      <w:szCs w:val="19"/>
                    </w:rPr>
                    <w:t xml:space="preserve">tên đơn vị và khoảng thời gian </w:t>
                  </w:r>
                  <w:r w:rsidRPr="000027CE">
                    <w:rPr>
                      <w:sz w:val="19"/>
                      <w:szCs w:val="19"/>
                    </w:rPr>
                    <w:t>đã chọn</w:t>
                  </w:r>
                </w:p>
              </w:tc>
            </w:tr>
            <w:tr w:rsidR="0080497B" w:rsidRPr="000027CE" w14:paraId="362A0F3C" w14:textId="77777777" w:rsidTr="0020191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255C3C00" w:rsidR="0080497B" w:rsidRPr="000027CE" w:rsidRDefault="00BE7403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3926F024" w:rsidR="0080497B" w:rsidRPr="000027CE" w:rsidRDefault="00BE7403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Xuất báo cáo</w:t>
                  </w:r>
                  <w:r w:rsidR="0035125B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 xml:space="preserve">để xuất báo cáo dưới định dạng </w:t>
                  </w:r>
                  <w:r w:rsidR="0035125B">
                    <w:rPr>
                      <w:sz w:val="19"/>
                      <w:szCs w:val="19"/>
                    </w:rPr>
                    <w:t>đã chọn</w:t>
                  </w:r>
                </w:p>
              </w:tc>
            </w:tr>
            <w:tr w:rsidR="0035125B" w:rsidRPr="000027CE" w14:paraId="3CB58357" w14:textId="77777777" w:rsidTr="0020191D">
              <w:tc>
                <w:tcPr>
                  <w:tcW w:w="579" w:type="dxa"/>
                </w:tcPr>
                <w:p w14:paraId="498BAAAE" w14:textId="77777777" w:rsidR="0035125B" w:rsidRPr="000027CE" w:rsidRDefault="0035125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E1FA28A" w14:textId="56C23A57" w:rsidR="0035125B" w:rsidRDefault="0035125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B4CFD" w14:textId="13F6008E" w:rsidR="0035125B" w:rsidRDefault="0035125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Lưu báo cáo dưới định dạng đã chọn về máy Người quản lý nhân sự</w:t>
                  </w:r>
                </w:p>
              </w:tc>
            </w:tr>
          </w:tbl>
          <w:p w14:paraId="0697337D" w14:textId="77777777" w:rsidR="0080497B" w:rsidRPr="000027CE" w:rsidRDefault="0080497B" w:rsidP="0020191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20191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0554CF">
              <w:tc>
                <w:tcPr>
                  <w:tcW w:w="570" w:type="dxa"/>
                  <w:shd w:val="clear" w:color="auto" w:fill="FFCC99"/>
                </w:tcPr>
                <w:p w14:paraId="56AD3A21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1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0554CF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70" w:type="dxa"/>
                </w:tcPr>
                <w:p w14:paraId="6A4230B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4" w:type="dxa"/>
                  <w:tcBorders>
                    <w:right w:val="nil"/>
                  </w:tcBorders>
                </w:tcPr>
                <w:p w14:paraId="0854B4C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4" w:type="dxa"/>
                  <w:gridSpan w:val="2"/>
                  <w:tcBorders>
                    <w:left w:val="nil"/>
                  </w:tcBorders>
                </w:tcPr>
                <w:p w14:paraId="34A80245" w14:textId="757362DB" w:rsidR="0080497B" w:rsidRDefault="001C504E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Bỏ trống phần Tên đơn vị để</w:t>
                  </w:r>
                  <w:r w:rsidR="0035125B">
                    <w:rPr>
                      <w:sz w:val="19"/>
                    </w:rPr>
                    <w:t xml:space="preserve"> xuất</w:t>
                  </w:r>
                  <w:r>
                    <w:rPr>
                      <w:sz w:val="19"/>
                    </w:rPr>
                    <w:t xml:space="preserve"> báo cáo</w:t>
                  </w:r>
                  <w:r w:rsidR="0035125B">
                    <w:rPr>
                      <w:sz w:val="19"/>
                    </w:rPr>
                    <w:t xml:space="preserve"> chấm công công nhân</w:t>
                  </w:r>
                  <w:r>
                    <w:rPr>
                      <w:sz w:val="19"/>
                    </w:rPr>
                    <w:t xml:space="preserve"> của toàn Doanh nghiệp</w:t>
                  </w:r>
                </w:p>
              </w:tc>
            </w:tr>
            <w:tr w:rsidR="0080497B" w:rsidRPr="000027CE" w14:paraId="2518958D" w14:textId="77777777" w:rsidTr="000554CF">
              <w:trPr>
                <w:trHeight w:val="1223"/>
              </w:trPr>
              <w:tc>
                <w:tcPr>
                  <w:tcW w:w="570" w:type="dxa"/>
                </w:tcPr>
                <w:p w14:paraId="0ED0EF3A" w14:textId="3E43BB68" w:rsidR="0080497B" w:rsidRPr="000027CE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  <w:r w:rsidR="000554CF">
                    <w:rPr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771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7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20191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20191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20191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78D23BFD" w14:textId="77777777" w:rsidR="0075710D" w:rsidRDefault="0075710D" w:rsidP="0080497B"/>
    <w:p w14:paraId="248B99A6" w14:textId="77777777" w:rsidR="008A6DD6" w:rsidRDefault="008A6DD6" w:rsidP="0080497B">
      <w:pPr>
        <w:pStyle w:val="Heading2"/>
      </w:pPr>
      <w:r>
        <w:lastRenderedPageBreak/>
        <w:t>Biểu đồ hoạt động</w:t>
      </w:r>
    </w:p>
    <w:p w14:paraId="454D52EB" w14:textId="77777777" w:rsidR="0080497B" w:rsidRPr="00445C7D" w:rsidRDefault="0080497B" w:rsidP="0080497B"/>
    <w:p w14:paraId="2FD6EB74" w14:textId="726D1FC1" w:rsidR="00B262F3" w:rsidRPr="0080497B" w:rsidRDefault="0075710D" w:rsidP="0080497B">
      <w:r>
        <w:rPr>
          <w:noProof/>
        </w:rPr>
        <w:drawing>
          <wp:inline distT="0" distB="0" distL="0" distR="0" wp14:anchorId="4A191FAE" wp14:editId="34544555">
            <wp:extent cx="5756275" cy="3568700"/>
            <wp:effectExtent l="0" t="0" r="0" b="0"/>
            <wp:docPr id="467511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19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2F3" w:rsidRPr="0080497B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B"/>
    <w:rsid w:val="000554CF"/>
    <w:rsid w:val="001C504E"/>
    <w:rsid w:val="0035125B"/>
    <w:rsid w:val="00490C71"/>
    <w:rsid w:val="0075710D"/>
    <w:rsid w:val="007B6C24"/>
    <w:rsid w:val="0080497B"/>
    <w:rsid w:val="0083725D"/>
    <w:rsid w:val="008A3593"/>
    <w:rsid w:val="008A6DD6"/>
    <w:rsid w:val="00A81780"/>
    <w:rsid w:val="00B262F3"/>
    <w:rsid w:val="00BE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chartTrackingRefBased/>
  <w15:docId w15:val="{C3A0EBA6-A9DE-4F8E-910F-FE94881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Do Minh Duc 20200158</cp:lastModifiedBy>
  <cp:revision>26</cp:revision>
  <dcterms:created xsi:type="dcterms:W3CDTF">2023-10-11T02:43:00Z</dcterms:created>
  <dcterms:modified xsi:type="dcterms:W3CDTF">2023-11-15T08:06:00Z</dcterms:modified>
</cp:coreProperties>
</file>