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C7D84" w14:textId="63FE2542" w:rsidR="00F50AFF" w:rsidRPr="00F50AFF" w:rsidRDefault="00F50AFF" w:rsidP="00F50AFF">
      <w:pPr>
        <w:ind w:left="360" w:hanging="360"/>
        <w:jc w:val="center"/>
        <w:rPr>
          <w:rFonts w:ascii="Arial Black" w:hAnsi="Arial Black"/>
          <w:sz w:val="32"/>
          <w:szCs w:val="32"/>
        </w:rPr>
      </w:pPr>
      <w:r w:rsidRPr="00F50AFF">
        <w:rPr>
          <w:rFonts w:ascii="Arial Black" w:hAnsi="Arial Black"/>
          <w:sz w:val="32"/>
          <w:szCs w:val="32"/>
        </w:rPr>
        <w:t>Logging</w:t>
      </w:r>
    </w:p>
    <w:p w14:paraId="6D1549FB" w14:textId="398DF58C" w:rsidR="005F149C" w:rsidRPr="00C23F3D" w:rsidRDefault="00DD5511" w:rsidP="00C23F3D">
      <w:pPr>
        <w:pStyle w:val="ListParagraph"/>
        <w:numPr>
          <w:ilvl w:val="0"/>
          <w:numId w:val="7"/>
        </w:numPr>
        <w:rPr>
          <w:rStyle w:val="fontstyle01"/>
          <w:rFonts w:ascii="Arial Black" w:hAnsi="Arial Black"/>
          <w:b/>
          <w:bCs/>
          <w:color w:val="000000" w:themeColor="text1"/>
          <w:sz w:val="24"/>
          <w:szCs w:val="24"/>
        </w:rPr>
      </w:pPr>
      <w:r w:rsidRPr="00C23F3D">
        <w:rPr>
          <w:rStyle w:val="fontstyle01"/>
          <w:rFonts w:ascii="Arial Black" w:hAnsi="Arial Black"/>
          <w:b/>
          <w:bCs/>
          <w:color w:val="000000" w:themeColor="text1"/>
          <w:sz w:val="24"/>
          <w:szCs w:val="24"/>
        </w:rPr>
        <w:t>Introduction</w:t>
      </w:r>
    </w:p>
    <w:p w14:paraId="09E57052" w14:textId="27E84419" w:rsidR="00DD5511" w:rsidRDefault="000E192B" w:rsidP="00DD5511">
      <w:pPr>
        <w:jc w:val="both"/>
        <w:rPr>
          <w:rStyle w:val="fontstyle01"/>
          <w:rFonts w:ascii="Lora" w:hAnsi="Lora"/>
          <w:color w:val="000000" w:themeColor="text1"/>
          <w:sz w:val="24"/>
          <w:szCs w:val="24"/>
        </w:rPr>
      </w:pPr>
      <w:r>
        <w:rPr>
          <w:rStyle w:val="fontstyle01"/>
          <w:rFonts w:ascii="Lora" w:hAnsi="Lora"/>
          <w:color w:val="000000" w:themeColor="text1"/>
          <w:sz w:val="24"/>
          <w:szCs w:val="24"/>
        </w:rPr>
        <w:t>Beside Exception, logging is essential part for handling error as it provides an effective way for diagnosing the problem. The logging doesn’t just record the detail about the error but chain of events which may is the true cause for that error.</w:t>
      </w:r>
    </w:p>
    <w:p w14:paraId="35302AEF" w14:textId="1A5EC29A" w:rsidR="00324562" w:rsidRPr="00C23F3D" w:rsidRDefault="00324562" w:rsidP="00C23F3D">
      <w:pPr>
        <w:pStyle w:val="ListParagraph"/>
        <w:numPr>
          <w:ilvl w:val="0"/>
          <w:numId w:val="7"/>
        </w:numPr>
        <w:rPr>
          <w:rStyle w:val="fontstyle01"/>
          <w:rFonts w:ascii="Arial Black" w:hAnsi="Arial Black"/>
          <w:b/>
          <w:bCs/>
          <w:color w:val="000000" w:themeColor="text1"/>
          <w:sz w:val="24"/>
          <w:szCs w:val="24"/>
        </w:rPr>
      </w:pPr>
      <w:r w:rsidRPr="00C23F3D">
        <w:rPr>
          <w:rStyle w:val="fontstyle01"/>
          <w:rFonts w:ascii="Arial Black" w:hAnsi="Arial Black"/>
          <w:b/>
          <w:bCs/>
          <w:color w:val="000000" w:themeColor="text1"/>
          <w:sz w:val="24"/>
          <w:szCs w:val="24"/>
        </w:rPr>
        <w:t>Logging in ASP.NET core</w:t>
      </w:r>
    </w:p>
    <w:p w14:paraId="1AAC0A4C" w14:textId="791590B8" w:rsidR="0067352A" w:rsidRDefault="00A94FDB" w:rsidP="00A94FDB">
      <w:pPr>
        <w:rPr>
          <w:rStyle w:val="fontstyle01"/>
          <w:rFonts w:ascii="Lora" w:hAnsi="Lora"/>
          <w:color w:val="000000" w:themeColor="text1"/>
          <w:sz w:val="24"/>
          <w:szCs w:val="24"/>
        </w:rPr>
      </w:pPr>
      <w:r>
        <w:rPr>
          <w:rStyle w:val="fontstyle01"/>
          <w:rFonts w:ascii="Lora" w:hAnsi="Lora"/>
          <w:color w:val="000000" w:themeColor="text1"/>
          <w:sz w:val="24"/>
          <w:szCs w:val="24"/>
        </w:rPr>
        <w:t xml:space="preserve">To be able to work well with logging framework provided by ASP.NET core, you should </w:t>
      </w:r>
      <w:r w:rsidR="00FE28DD">
        <w:rPr>
          <w:rStyle w:val="fontstyle01"/>
          <w:rFonts w:ascii="Lora" w:hAnsi="Lora"/>
          <w:color w:val="000000" w:themeColor="text1"/>
          <w:sz w:val="24"/>
          <w:szCs w:val="24"/>
        </w:rPr>
        <w:t>understand</w:t>
      </w:r>
      <w:r>
        <w:rPr>
          <w:rStyle w:val="fontstyle01"/>
          <w:rFonts w:ascii="Lora" w:hAnsi="Lora"/>
          <w:color w:val="000000" w:themeColor="text1"/>
          <w:sz w:val="24"/>
          <w:szCs w:val="24"/>
        </w:rPr>
        <w:t xml:space="preserve"> </w:t>
      </w:r>
      <w:r w:rsidR="00FE28DD">
        <w:rPr>
          <w:rStyle w:val="fontstyle01"/>
          <w:rFonts w:ascii="Lora" w:hAnsi="Lora"/>
          <w:color w:val="000000" w:themeColor="text1"/>
          <w:sz w:val="24"/>
          <w:szCs w:val="24"/>
        </w:rPr>
        <w:t>these concepts:</w:t>
      </w:r>
    </w:p>
    <w:p w14:paraId="341D2ACE" w14:textId="7CE540D8" w:rsidR="00FE28DD" w:rsidRPr="009C5350" w:rsidRDefault="00FE28DD" w:rsidP="002B1CF5">
      <w:pPr>
        <w:pStyle w:val="ListParagraph"/>
        <w:numPr>
          <w:ilvl w:val="0"/>
          <w:numId w:val="4"/>
        </w:numPr>
        <w:jc w:val="both"/>
        <w:rPr>
          <w:rStyle w:val="fontstyle01"/>
          <w:rFonts w:ascii="Lora" w:hAnsi="Lora"/>
          <w:color w:val="000000" w:themeColor="text1"/>
          <w:sz w:val="24"/>
          <w:szCs w:val="24"/>
        </w:rPr>
      </w:pPr>
      <w:r w:rsidRPr="009C5350">
        <w:rPr>
          <w:rStyle w:val="fontstyle01"/>
          <w:rFonts w:ascii="Lora" w:hAnsi="Lora"/>
          <w:color w:val="000000" w:themeColor="text1"/>
          <w:sz w:val="24"/>
          <w:szCs w:val="24"/>
        </w:rPr>
        <w:t>Logging level:</w:t>
      </w:r>
      <w:r w:rsidRPr="00FE28DD">
        <w:t xml:space="preserve"> </w:t>
      </w:r>
      <w:r w:rsidRPr="009C5350">
        <w:rPr>
          <w:rStyle w:val="fontstyle01"/>
          <w:rFonts w:ascii="Lora" w:hAnsi="Lora"/>
          <w:color w:val="000000" w:themeColor="text1"/>
          <w:sz w:val="24"/>
          <w:szCs w:val="24"/>
        </w:rPr>
        <w:t>The log level of the log is how important it is and is defined by the</w:t>
      </w:r>
      <w:r w:rsidRPr="009C5350">
        <w:rPr>
          <w:rStyle w:val="fontstyle01"/>
          <w:rFonts w:ascii="Lora" w:hAnsi="Lora"/>
          <w:color w:val="000000" w:themeColor="text1"/>
          <w:sz w:val="24"/>
          <w:szCs w:val="24"/>
        </w:rPr>
        <w:t xml:space="preserve"> </w:t>
      </w:r>
      <w:r w:rsidRPr="009C5350">
        <w:rPr>
          <w:rStyle w:val="fontstyle01"/>
          <w:rFonts w:ascii="Lora" w:hAnsi="Lora"/>
          <w:color w:val="000000" w:themeColor="text1"/>
          <w:sz w:val="24"/>
          <w:szCs w:val="24"/>
        </w:rPr>
        <w:t>LogLevel enum</w:t>
      </w:r>
      <w:r w:rsidR="00B33737" w:rsidRPr="009C5350">
        <w:rPr>
          <w:rStyle w:val="fontstyle01"/>
          <w:rFonts w:ascii="Lora" w:hAnsi="Lora"/>
          <w:color w:val="000000" w:themeColor="text1"/>
          <w:sz w:val="24"/>
          <w:szCs w:val="24"/>
        </w:rPr>
        <w:t>.</w:t>
      </w:r>
    </w:p>
    <w:p w14:paraId="1D619AEE" w14:textId="6676B60E" w:rsidR="00FE28DD" w:rsidRPr="009C5350" w:rsidRDefault="00FE28DD" w:rsidP="002B1CF5">
      <w:pPr>
        <w:pStyle w:val="ListParagraph"/>
        <w:numPr>
          <w:ilvl w:val="0"/>
          <w:numId w:val="4"/>
        </w:numPr>
        <w:jc w:val="both"/>
        <w:rPr>
          <w:rStyle w:val="fontstyle01"/>
          <w:rFonts w:ascii="Lora" w:hAnsi="Lora"/>
          <w:color w:val="000000" w:themeColor="text1"/>
          <w:sz w:val="24"/>
          <w:szCs w:val="24"/>
        </w:rPr>
      </w:pPr>
      <w:r w:rsidRPr="009C5350">
        <w:rPr>
          <w:rStyle w:val="fontstyle01"/>
          <w:rFonts w:ascii="Lora" w:hAnsi="Lora"/>
          <w:color w:val="000000" w:themeColor="text1"/>
          <w:sz w:val="24"/>
          <w:szCs w:val="24"/>
        </w:rPr>
        <w:t>ILogger: is the main interface which is used to injected into other service via DI to provide interface for logging message.</w:t>
      </w:r>
    </w:p>
    <w:p w14:paraId="035E1E03" w14:textId="2259C06E" w:rsidR="006C0EE2" w:rsidRPr="009A3592" w:rsidRDefault="00FE28DD" w:rsidP="00324562">
      <w:pPr>
        <w:pStyle w:val="ListParagraph"/>
        <w:numPr>
          <w:ilvl w:val="0"/>
          <w:numId w:val="4"/>
        </w:numPr>
        <w:jc w:val="both"/>
        <w:rPr>
          <w:rStyle w:val="fontstyle01"/>
          <w:rFonts w:ascii="Lora" w:hAnsi="Lora"/>
          <w:color w:val="000000" w:themeColor="text1"/>
          <w:sz w:val="24"/>
          <w:szCs w:val="24"/>
        </w:rPr>
      </w:pPr>
      <w:r w:rsidRPr="009C5350">
        <w:rPr>
          <w:rStyle w:val="fontstyle01"/>
          <w:rFonts w:ascii="Lora" w:hAnsi="Lora"/>
          <w:color w:val="000000" w:themeColor="text1"/>
          <w:sz w:val="24"/>
          <w:szCs w:val="24"/>
        </w:rPr>
        <w:t>Logging provider: is responsible for creating instance for ILogger object</w:t>
      </w:r>
      <w:r w:rsidR="009C5350" w:rsidRPr="009C5350">
        <w:rPr>
          <w:rStyle w:val="fontstyle01"/>
          <w:rFonts w:ascii="Lora" w:hAnsi="Lora"/>
          <w:color w:val="000000" w:themeColor="text1"/>
          <w:sz w:val="24"/>
          <w:szCs w:val="24"/>
        </w:rPr>
        <w:t>, it also specifics where the logging message go to. For example, ConsoleLoggerProvider has it</w:t>
      </w:r>
      <w:r w:rsidR="009C5350">
        <w:rPr>
          <w:rStyle w:val="fontstyle01"/>
          <w:rFonts w:ascii="Lora" w:hAnsi="Lora"/>
          <w:color w:val="000000" w:themeColor="text1"/>
          <w:sz w:val="24"/>
          <w:szCs w:val="24"/>
        </w:rPr>
        <w:t>s</w:t>
      </w:r>
      <w:r w:rsidR="009C5350" w:rsidRPr="009C5350">
        <w:rPr>
          <w:rStyle w:val="fontstyle01"/>
          <w:rFonts w:ascii="Lora" w:hAnsi="Lora"/>
          <w:color w:val="000000" w:themeColor="text1"/>
          <w:sz w:val="24"/>
          <w:szCs w:val="24"/>
        </w:rPr>
        <w:t xml:space="preserve"> logger</w:t>
      </w:r>
      <w:r w:rsidR="002B1CF5">
        <w:rPr>
          <w:rStyle w:val="fontstyle01"/>
          <w:rFonts w:ascii="Lora" w:hAnsi="Lora"/>
          <w:color w:val="000000" w:themeColor="text1"/>
          <w:sz w:val="24"/>
          <w:szCs w:val="24"/>
        </w:rPr>
        <w:t>s</w:t>
      </w:r>
      <w:r w:rsidR="009C5350" w:rsidRPr="009C5350">
        <w:rPr>
          <w:rStyle w:val="fontstyle01"/>
          <w:rFonts w:ascii="Lora" w:hAnsi="Lora"/>
          <w:color w:val="000000" w:themeColor="text1"/>
          <w:sz w:val="24"/>
          <w:szCs w:val="24"/>
        </w:rPr>
        <w:t xml:space="preserve"> writing log message to the console terminal while EventLogLoggerProvider create the logger that write message to Window event log.</w:t>
      </w:r>
    </w:p>
    <w:p w14:paraId="023125DB" w14:textId="43DAAEFE" w:rsidR="00A94FDB" w:rsidRPr="00C93E29" w:rsidRDefault="00C93E29" w:rsidP="00324562">
      <w:pPr>
        <w:rPr>
          <w:rStyle w:val="fontstyle01"/>
          <w:rFonts w:ascii="Arial Black" w:hAnsi="Arial Black"/>
          <w:b/>
          <w:bCs/>
          <w:color w:val="000000" w:themeColor="text1"/>
          <w:sz w:val="24"/>
          <w:szCs w:val="24"/>
        </w:rPr>
      </w:pPr>
      <w:r w:rsidRPr="00C93E29">
        <w:rPr>
          <w:rStyle w:val="fontstyle01"/>
          <w:rFonts w:ascii="Arial Black" w:hAnsi="Arial Black"/>
          <w:b/>
          <w:bCs/>
          <w:color w:val="000000" w:themeColor="text1"/>
          <w:sz w:val="24"/>
          <w:szCs w:val="24"/>
        </w:rPr>
        <w:t xml:space="preserve">2.1 </w:t>
      </w:r>
      <w:r w:rsidR="006C0EE2" w:rsidRPr="00C93E29">
        <w:rPr>
          <w:rStyle w:val="fontstyle01"/>
          <w:rFonts w:ascii="Arial Black" w:hAnsi="Arial Black"/>
          <w:b/>
          <w:bCs/>
          <w:color w:val="000000" w:themeColor="text1"/>
          <w:sz w:val="24"/>
          <w:szCs w:val="24"/>
        </w:rPr>
        <w:t>Adding logging service to your application</w:t>
      </w:r>
    </w:p>
    <w:p w14:paraId="13DCEAE7"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r w:rsidRPr="00A615F1">
        <w:rPr>
          <w:rFonts w:ascii="Cascadia Mono" w:hAnsi="Cascadia Mono" w:cs="Cascadia Mono"/>
          <w:color w:val="0000FF"/>
        </w:rPr>
        <w:t>public</w:t>
      </w:r>
      <w:r w:rsidRPr="00A615F1">
        <w:rPr>
          <w:rFonts w:ascii="Cascadia Mono" w:hAnsi="Cascadia Mono" w:cs="Cascadia Mono"/>
          <w:color w:val="000000"/>
        </w:rPr>
        <w:t xml:space="preserve"> </w:t>
      </w:r>
      <w:r w:rsidRPr="00A615F1">
        <w:rPr>
          <w:rFonts w:ascii="Cascadia Mono" w:hAnsi="Cascadia Mono" w:cs="Cascadia Mono"/>
          <w:color w:val="0000FF"/>
        </w:rPr>
        <w:t>class</w:t>
      </w:r>
      <w:r w:rsidRPr="00A615F1">
        <w:rPr>
          <w:rFonts w:ascii="Cascadia Mono" w:hAnsi="Cascadia Mono" w:cs="Cascadia Mono"/>
          <w:color w:val="000000"/>
        </w:rPr>
        <w:t xml:space="preserve"> </w:t>
      </w:r>
      <w:proofErr w:type="gramStart"/>
      <w:r w:rsidRPr="00A615F1">
        <w:rPr>
          <w:rFonts w:ascii="Cascadia Mono" w:hAnsi="Cascadia Mono" w:cs="Cascadia Mono"/>
          <w:color w:val="2B91AF"/>
        </w:rPr>
        <w:t>SampleController</w:t>
      </w:r>
      <w:r w:rsidRPr="00A615F1">
        <w:rPr>
          <w:rFonts w:ascii="Cascadia Mono" w:hAnsi="Cascadia Mono" w:cs="Cascadia Mono"/>
          <w:color w:val="000000"/>
        </w:rPr>
        <w:t xml:space="preserve"> :</w:t>
      </w:r>
      <w:proofErr w:type="gramEnd"/>
      <w:r w:rsidRPr="00A615F1">
        <w:rPr>
          <w:rFonts w:ascii="Cascadia Mono" w:hAnsi="Cascadia Mono" w:cs="Cascadia Mono"/>
          <w:color w:val="000000"/>
        </w:rPr>
        <w:t xml:space="preserve"> ControllerBase</w:t>
      </w:r>
    </w:p>
    <w:p w14:paraId="1D2C6754"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r w:rsidRPr="00A615F1">
        <w:rPr>
          <w:rFonts w:ascii="Cascadia Mono" w:hAnsi="Cascadia Mono" w:cs="Cascadia Mono"/>
          <w:color w:val="000000"/>
        </w:rPr>
        <w:t xml:space="preserve">    {</w:t>
      </w:r>
    </w:p>
    <w:p w14:paraId="4B84B8F6"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r w:rsidRPr="00A615F1">
        <w:rPr>
          <w:rFonts w:ascii="Cascadia Mono" w:hAnsi="Cascadia Mono" w:cs="Cascadia Mono"/>
          <w:color w:val="000000"/>
        </w:rPr>
        <w:t xml:space="preserve">        </w:t>
      </w:r>
      <w:r w:rsidRPr="00A615F1">
        <w:rPr>
          <w:rFonts w:ascii="Cascadia Mono" w:hAnsi="Cascadia Mono" w:cs="Cascadia Mono"/>
          <w:color w:val="0000FF"/>
        </w:rPr>
        <w:t>private</w:t>
      </w:r>
      <w:r w:rsidRPr="00A615F1">
        <w:rPr>
          <w:rFonts w:ascii="Cascadia Mono" w:hAnsi="Cascadia Mono" w:cs="Cascadia Mono"/>
          <w:color w:val="000000"/>
        </w:rPr>
        <w:t xml:space="preserve"> </w:t>
      </w:r>
      <w:r w:rsidRPr="00A615F1">
        <w:rPr>
          <w:rFonts w:ascii="Cascadia Mono" w:hAnsi="Cascadia Mono" w:cs="Cascadia Mono"/>
          <w:color w:val="0000FF"/>
        </w:rPr>
        <w:t>readonly</w:t>
      </w:r>
      <w:r w:rsidRPr="00A615F1">
        <w:rPr>
          <w:rFonts w:ascii="Cascadia Mono" w:hAnsi="Cascadia Mono" w:cs="Cascadia Mono"/>
          <w:color w:val="000000"/>
        </w:rPr>
        <w:t xml:space="preserve"> ILogger&lt;SampleController&gt; _logger;</w:t>
      </w:r>
    </w:p>
    <w:p w14:paraId="3DB89F17"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r w:rsidRPr="00A615F1">
        <w:rPr>
          <w:rFonts w:ascii="Cascadia Mono" w:hAnsi="Cascadia Mono" w:cs="Cascadia Mono"/>
          <w:color w:val="000000"/>
        </w:rPr>
        <w:t xml:space="preserve">        </w:t>
      </w:r>
      <w:r w:rsidRPr="00A615F1">
        <w:rPr>
          <w:rFonts w:ascii="Cascadia Mono" w:hAnsi="Cascadia Mono" w:cs="Cascadia Mono"/>
          <w:color w:val="008000"/>
        </w:rPr>
        <w:t>// adding logger service through DI</w:t>
      </w:r>
    </w:p>
    <w:p w14:paraId="6EBC1A82"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r w:rsidRPr="00A615F1">
        <w:rPr>
          <w:rFonts w:ascii="Cascadia Mono" w:hAnsi="Cascadia Mono" w:cs="Cascadia Mono"/>
          <w:color w:val="000000"/>
        </w:rPr>
        <w:t xml:space="preserve">        </w:t>
      </w:r>
      <w:r w:rsidRPr="00A615F1">
        <w:rPr>
          <w:rFonts w:ascii="Cascadia Mono" w:hAnsi="Cascadia Mono" w:cs="Cascadia Mono"/>
          <w:color w:val="0000FF"/>
        </w:rPr>
        <w:t>public</w:t>
      </w:r>
      <w:r w:rsidRPr="00A615F1">
        <w:rPr>
          <w:rFonts w:ascii="Cascadia Mono" w:hAnsi="Cascadia Mono" w:cs="Cascadia Mono"/>
          <w:color w:val="000000"/>
        </w:rPr>
        <w:t xml:space="preserve"> </w:t>
      </w:r>
      <w:proofErr w:type="gramStart"/>
      <w:r w:rsidRPr="00A615F1">
        <w:rPr>
          <w:rFonts w:ascii="Cascadia Mono" w:hAnsi="Cascadia Mono" w:cs="Cascadia Mono"/>
          <w:color w:val="2B91AF"/>
        </w:rPr>
        <w:t>SampleController</w:t>
      </w:r>
      <w:r w:rsidRPr="00A615F1">
        <w:rPr>
          <w:rFonts w:ascii="Cascadia Mono" w:hAnsi="Cascadia Mono" w:cs="Cascadia Mono"/>
          <w:color w:val="000000"/>
        </w:rPr>
        <w:t>(</w:t>
      </w:r>
      <w:proofErr w:type="gramEnd"/>
      <w:r w:rsidRPr="00A615F1">
        <w:rPr>
          <w:rFonts w:ascii="Cascadia Mono" w:hAnsi="Cascadia Mono" w:cs="Cascadia Mono"/>
          <w:color w:val="000000"/>
        </w:rPr>
        <w:t>ILogger&lt;SampleController&gt; logger)</w:t>
      </w:r>
    </w:p>
    <w:p w14:paraId="4151CF4F"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r w:rsidRPr="00A615F1">
        <w:rPr>
          <w:rFonts w:ascii="Cascadia Mono" w:hAnsi="Cascadia Mono" w:cs="Cascadia Mono"/>
          <w:color w:val="000000"/>
        </w:rPr>
        <w:t xml:space="preserve">        {</w:t>
      </w:r>
    </w:p>
    <w:p w14:paraId="7A8ADAB2"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r w:rsidRPr="00A615F1">
        <w:rPr>
          <w:rFonts w:ascii="Cascadia Mono" w:hAnsi="Cascadia Mono" w:cs="Cascadia Mono"/>
          <w:color w:val="000000"/>
        </w:rPr>
        <w:t xml:space="preserve">            </w:t>
      </w:r>
      <w:proofErr w:type="gramStart"/>
      <w:r w:rsidRPr="00A615F1">
        <w:rPr>
          <w:rFonts w:ascii="Cascadia Mono" w:hAnsi="Cascadia Mono" w:cs="Cascadia Mono"/>
          <w:color w:val="0000FF"/>
        </w:rPr>
        <w:t>this</w:t>
      </w:r>
      <w:r w:rsidRPr="00A615F1">
        <w:rPr>
          <w:rFonts w:ascii="Cascadia Mono" w:hAnsi="Cascadia Mono" w:cs="Cascadia Mono"/>
          <w:color w:val="000000"/>
        </w:rPr>
        <w:t>._</w:t>
      </w:r>
      <w:proofErr w:type="gramEnd"/>
      <w:r w:rsidRPr="00A615F1">
        <w:rPr>
          <w:rFonts w:ascii="Cascadia Mono" w:hAnsi="Cascadia Mono" w:cs="Cascadia Mono"/>
          <w:color w:val="000000"/>
        </w:rPr>
        <w:t>logger = logger;</w:t>
      </w:r>
    </w:p>
    <w:p w14:paraId="3BF4C611"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r w:rsidRPr="00A615F1">
        <w:rPr>
          <w:rFonts w:ascii="Cascadia Mono" w:hAnsi="Cascadia Mono" w:cs="Cascadia Mono"/>
          <w:color w:val="000000"/>
        </w:rPr>
        <w:t xml:space="preserve">        }</w:t>
      </w:r>
    </w:p>
    <w:p w14:paraId="385F4721"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p>
    <w:p w14:paraId="3A38855F"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r w:rsidRPr="00A615F1">
        <w:rPr>
          <w:rFonts w:ascii="Cascadia Mono" w:hAnsi="Cascadia Mono" w:cs="Cascadia Mono"/>
          <w:color w:val="000000"/>
        </w:rPr>
        <w:t xml:space="preserve">        </w:t>
      </w:r>
      <w:r w:rsidRPr="00A615F1">
        <w:rPr>
          <w:rFonts w:ascii="Cascadia Mono" w:hAnsi="Cascadia Mono" w:cs="Cascadia Mono"/>
          <w:color w:val="0000FF"/>
        </w:rPr>
        <w:t>public</w:t>
      </w:r>
      <w:r w:rsidRPr="00A615F1">
        <w:rPr>
          <w:rFonts w:ascii="Cascadia Mono" w:hAnsi="Cascadia Mono" w:cs="Cascadia Mono"/>
          <w:color w:val="000000"/>
        </w:rPr>
        <w:t xml:space="preserve"> </w:t>
      </w:r>
      <w:r w:rsidRPr="00A615F1">
        <w:rPr>
          <w:rFonts w:ascii="Cascadia Mono" w:hAnsi="Cascadia Mono" w:cs="Cascadia Mono"/>
          <w:color w:val="0000FF"/>
        </w:rPr>
        <w:t>async</w:t>
      </w:r>
      <w:r w:rsidRPr="00A615F1">
        <w:rPr>
          <w:rFonts w:ascii="Cascadia Mono" w:hAnsi="Cascadia Mono" w:cs="Cascadia Mono"/>
          <w:color w:val="000000"/>
        </w:rPr>
        <w:t xml:space="preserve"> Task&lt;IActionResult&gt; </w:t>
      </w:r>
      <w:proofErr w:type="gramStart"/>
      <w:r w:rsidRPr="00A615F1">
        <w:rPr>
          <w:rFonts w:ascii="Cascadia Mono" w:hAnsi="Cascadia Mono" w:cs="Cascadia Mono"/>
          <w:color w:val="000000"/>
        </w:rPr>
        <w:t>Index(</w:t>
      </w:r>
      <w:proofErr w:type="gramEnd"/>
      <w:r w:rsidRPr="00A615F1">
        <w:rPr>
          <w:rFonts w:ascii="Cascadia Mono" w:hAnsi="Cascadia Mono" w:cs="Cascadia Mono"/>
          <w:color w:val="000000"/>
        </w:rPr>
        <w:t>)</w:t>
      </w:r>
    </w:p>
    <w:p w14:paraId="256152D3"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r w:rsidRPr="00A615F1">
        <w:rPr>
          <w:rFonts w:ascii="Cascadia Mono" w:hAnsi="Cascadia Mono" w:cs="Cascadia Mono"/>
          <w:color w:val="000000"/>
        </w:rPr>
        <w:t xml:space="preserve">        {</w:t>
      </w:r>
    </w:p>
    <w:p w14:paraId="21B31CCE"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r w:rsidRPr="00A615F1">
        <w:rPr>
          <w:rFonts w:ascii="Cascadia Mono" w:hAnsi="Cascadia Mono" w:cs="Cascadia Mono"/>
          <w:color w:val="000000"/>
        </w:rPr>
        <w:t xml:space="preserve">            _</w:t>
      </w:r>
      <w:proofErr w:type="gramStart"/>
      <w:r w:rsidRPr="00A615F1">
        <w:rPr>
          <w:rFonts w:ascii="Cascadia Mono" w:hAnsi="Cascadia Mono" w:cs="Cascadia Mono"/>
          <w:color w:val="000000"/>
        </w:rPr>
        <w:t>logger.LogInformation</w:t>
      </w:r>
      <w:proofErr w:type="gramEnd"/>
      <w:r w:rsidRPr="00A615F1">
        <w:rPr>
          <w:rFonts w:ascii="Cascadia Mono" w:hAnsi="Cascadia Mono" w:cs="Cascadia Mono"/>
          <w:color w:val="000000"/>
        </w:rPr>
        <w:t>(</w:t>
      </w:r>
      <w:r w:rsidRPr="00A615F1">
        <w:rPr>
          <w:rFonts w:ascii="Cascadia Mono" w:hAnsi="Cascadia Mono" w:cs="Cascadia Mono"/>
          <w:color w:val="A31515"/>
        </w:rPr>
        <w:t>"enter Index action method"</w:t>
      </w:r>
      <w:r w:rsidRPr="00A615F1">
        <w:rPr>
          <w:rFonts w:ascii="Cascadia Mono" w:hAnsi="Cascadia Mono" w:cs="Cascadia Mono"/>
          <w:color w:val="000000"/>
        </w:rPr>
        <w:t>);</w:t>
      </w:r>
    </w:p>
    <w:p w14:paraId="6F64CE7E"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r w:rsidRPr="00A615F1">
        <w:rPr>
          <w:rFonts w:ascii="Cascadia Mono" w:hAnsi="Cascadia Mono" w:cs="Cascadia Mono"/>
          <w:color w:val="000000"/>
        </w:rPr>
        <w:t xml:space="preserve">            </w:t>
      </w:r>
      <w:r w:rsidRPr="00A615F1">
        <w:rPr>
          <w:rFonts w:ascii="Cascadia Mono" w:hAnsi="Cascadia Mono" w:cs="Cascadia Mono"/>
          <w:color w:val="0000FF"/>
        </w:rPr>
        <w:t>return</w:t>
      </w:r>
      <w:r w:rsidRPr="00A615F1">
        <w:rPr>
          <w:rFonts w:ascii="Cascadia Mono" w:hAnsi="Cascadia Mono" w:cs="Cascadia Mono"/>
          <w:color w:val="000000"/>
        </w:rPr>
        <w:t xml:space="preserve"> Ok(</w:t>
      </w:r>
      <w:r w:rsidRPr="00A615F1">
        <w:rPr>
          <w:rFonts w:ascii="Cascadia Mono" w:hAnsi="Cascadia Mono" w:cs="Cascadia Mono"/>
          <w:color w:val="A31515"/>
        </w:rPr>
        <w:t>"index"</w:t>
      </w:r>
      <w:r w:rsidRPr="00A615F1">
        <w:rPr>
          <w:rFonts w:ascii="Cascadia Mono" w:hAnsi="Cascadia Mono" w:cs="Cascadia Mono"/>
          <w:color w:val="000000"/>
        </w:rPr>
        <w:t>);</w:t>
      </w:r>
    </w:p>
    <w:p w14:paraId="0952B8CE"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r w:rsidRPr="00A615F1">
        <w:rPr>
          <w:rFonts w:ascii="Cascadia Mono" w:hAnsi="Cascadia Mono" w:cs="Cascadia Mono"/>
          <w:color w:val="000000"/>
        </w:rPr>
        <w:t xml:space="preserve">        }</w:t>
      </w:r>
    </w:p>
    <w:p w14:paraId="2B10E017" w14:textId="77777777" w:rsidR="00D67926" w:rsidRPr="00A615F1" w:rsidRDefault="00D67926" w:rsidP="00D67926">
      <w:pPr>
        <w:autoSpaceDE w:val="0"/>
        <w:autoSpaceDN w:val="0"/>
        <w:adjustRightInd w:val="0"/>
        <w:spacing w:after="0" w:line="240" w:lineRule="auto"/>
        <w:rPr>
          <w:rFonts w:ascii="Cascadia Mono" w:hAnsi="Cascadia Mono" w:cs="Cascadia Mono"/>
          <w:color w:val="000000"/>
        </w:rPr>
      </w:pPr>
    </w:p>
    <w:p w14:paraId="79A3529F" w14:textId="45793DE5" w:rsidR="005C480E" w:rsidRPr="009A3592" w:rsidRDefault="00D67926" w:rsidP="00A94FDB">
      <w:pPr>
        <w:rPr>
          <w:rStyle w:val="fontstyle01"/>
          <w:rFonts w:ascii="Lora" w:hAnsi="Lora"/>
          <w:color w:val="000000" w:themeColor="text1"/>
          <w:sz w:val="22"/>
          <w:szCs w:val="22"/>
        </w:rPr>
      </w:pPr>
      <w:r w:rsidRPr="00A615F1">
        <w:rPr>
          <w:rFonts w:ascii="Cascadia Mono" w:hAnsi="Cascadia Mono" w:cs="Cascadia Mono"/>
          <w:color w:val="000000"/>
        </w:rPr>
        <w:t xml:space="preserve">    }</w:t>
      </w:r>
    </w:p>
    <w:p w14:paraId="32A6D319" w14:textId="0187BCF0" w:rsidR="005C480E" w:rsidRPr="00C32FC9" w:rsidRDefault="00C23F3D" w:rsidP="00A94FDB">
      <w:pPr>
        <w:rPr>
          <w:rStyle w:val="fontstyle01"/>
          <w:rFonts w:ascii="Arial Black" w:hAnsi="Arial Black" w:cstheme="minorHAnsi"/>
          <w:b/>
          <w:bCs/>
          <w:color w:val="000000" w:themeColor="text1"/>
          <w:sz w:val="24"/>
          <w:szCs w:val="24"/>
        </w:rPr>
      </w:pPr>
      <w:r>
        <w:rPr>
          <w:rStyle w:val="fontstyle01"/>
          <w:rFonts w:ascii="Arial Black" w:hAnsi="Arial Black" w:cstheme="minorHAnsi"/>
          <w:b/>
          <w:bCs/>
          <w:color w:val="000000" w:themeColor="text1"/>
          <w:sz w:val="24"/>
          <w:szCs w:val="24"/>
        </w:rPr>
        <w:t>2.</w:t>
      </w:r>
      <w:r w:rsidR="00C93E29">
        <w:rPr>
          <w:rStyle w:val="fontstyle01"/>
          <w:rFonts w:ascii="Arial Black" w:hAnsi="Arial Black" w:cstheme="minorHAnsi"/>
          <w:b/>
          <w:bCs/>
          <w:color w:val="000000" w:themeColor="text1"/>
          <w:sz w:val="24"/>
          <w:szCs w:val="24"/>
        </w:rPr>
        <w:t>2</w:t>
      </w:r>
      <w:r>
        <w:rPr>
          <w:rStyle w:val="fontstyle01"/>
          <w:rFonts w:ascii="Arial Black" w:hAnsi="Arial Black" w:cstheme="minorHAnsi"/>
          <w:b/>
          <w:bCs/>
          <w:color w:val="000000" w:themeColor="text1"/>
          <w:sz w:val="24"/>
          <w:szCs w:val="24"/>
        </w:rPr>
        <w:t xml:space="preserve"> </w:t>
      </w:r>
      <w:r w:rsidR="005C480E" w:rsidRPr="00C32FC9">
        <w:rPr>
          <w:rStyle w:val="fontstyle01"/>
          <w:rFonts w:ascii="Arial Black" w:hAnsi="Arial Black" w:cstheme="minorHAnsi"/>
          <w:b/>
          <w:bCs/>
          <w:color w:val="000000" w:themeColor="text1"/>
          <w:sz w:val="24"/>
          <w:szCs w:val="24"/>
        </w:rPr>
        <w:t>Logging level</w:t>
      </w:r>
    </w:p>
    <w:p w14:paraId="1E495214" w14:textId="7B91AD27" w:rsidR="005C480E" w:rsidRDefault="005C480E" w:rsidP="005C480E">
      <w:pPr>
        <w:jc w:val="both"/>
        <w:rPr>
          <w:rStyle w:val="fontstyle01"/>
          <w:rFonts w:ascii="Lora" w:hAnsi="Lora"/>
          <w:color w:val="000000" w:themeColor="text1"/>
          <w:sz w:val="24"/>
          <w:szCs w:val="24"/>
        </w:rPr>
      </w:pPr>
      <w:r w:rsidRPr="005C480E">
        <w:rPr>
          <w:rStyle w:val="fontstyle01"/>
          <w:rFonts w:ascii="Lora" w:hAnsi="Lora"/>
          <w:color w:val="000000" w:themeColor="text1"/>
          <w:sz w:val="24"/>
          <w:szCs w:val="24"/>
        </w:rPr>
        <w:t>Whenever you create a log using ILogger, you must specify the log level. This indicates</w:t>
      </w:r>
      <w:r>
        <w:rPr>
          <w:rStyle w:val="fontstyle01"/>
          <w:rFonts w:ascii="Lora" w:hAnsi="Lora"/>
          <w:color w:val="000000" w:themeColor="text1"/>
          <w:sz w:val="24"/>
          <w:szCs w:val="24"/>
        </w:rPr>
        <w:t xml:space="preserve"> </w:t>
      </w:r>
      <w:r w:rsidRPr="005C480E">
        <w:rPr>
          <w:rStyle w:val="fontstyle01"/>
          <w:rFonts w:ascii="Lora" w:hAnsi="Lora"/>
          <w:color w:val="000000" w:themeColor="text1"/>
          <w:sz w:val="24"/>
          <w:szCs w:val="24"/>
        </w:rPr>
        <w:t xml:space="preserve">how serious or important the log message is, and it’s an important factor </w:t>
      </w:r>
      <w:r w:rsidRPr="005C480E">
        <w:rPr>
          <w:rStyle w:val="fontstyle01"/>
          <w:rFonts w:ascii="Lora" w:hAnsi="Lora"/>
          <w:color w:val="000000" w:themeColor="text1"/>
          <w:sz w:val="24"/>
          <w:szCs w:val="24"/>
        </w:rPr>
        <w:lastRenderedPageBreak/>
        <w:t>when it</w:t>
      </w:r>
      <w:r>
        <w:rPr>
          <w:rStyle w:val="fontstyle01"/>
          <w:rFonts w:ascii="Lora" w:hAnsi="Lora"/>
          <w:color w:val="000000" w:themeColor="text1"/>
          <w:sz w:val="24"/>
          <w:szCs w:val="24"/>
        </w:rPr>
        <w:t xml:space="preserve"> </w:t>
      </w:r>
      <w:r w:rsidRPr="005C480E">
        <w:rPr>
          <w:rStyle w:val="fontstyle01"/>
          <w:rFonts w:ascii="Lora" w:hAnsi="Lora"/>
          <w:color w:val="000000" w:themeColor="text1"/>
          <w:sz w:val="24"/>
          <w:szCs w:val="24"/>
        </w:rPr>
        <w:t>comes to filtering which logs get written by a provider, as well as finding the important</w:t>
      </w:r>
      <w:r>
        <w:rPr>
          <w:rStyle w:val="fontstyle01"/>
          <w:rFonts w:ascii="Lora" w:hAnsi="Lora"/>
          <w:color w:val="000000" w:themeColor="text1"/>
          <w:sz w:val="24"/>
          <w:szCs w:val="24"/>
        </w:rPr>
        <w:t xml:space="preserve"> </w:t>
      </w:r>
      <w:r w:rsidRPr="005C480E">
        <w:rPr>
          <w:rStyle w:val="fontstyle01"/>
          <w:rFonts w:ascii="Lora" w:hAnsi="Lora"/>
          <w:color w:val="000000" w:themeColor="text1"/>
          <w:sz w:val="24"/>
          <w:szCs w:val="24"/>
        </w:rPr>
        <w:t>log messages after the fact.</w:t>
      </w:r>
    </w:p>
    <w:p w14:paraId="2CEAEAF2" w14:textId="46851805" w:rsidR="009A3592" w:rsidRPr="009A3592" w:rsidRDefault="009A3592" w:rsidP="009A3592">
      <w:pPr>
        <w:jc w:val="both"/>
        <w:rPr>
          <w:rStyle w:val="fontstyle01"/>
          <w:rFonts w:ascii="Lora" w:hAnsi="Lora"/>
          <w:color w:val="000000" w:themeColor="text1"/>
          <w:sz w:val="24"/>
          <w:szCs w:val="24"/>
        </w:rPr>
      </w:pPr>
      <w:r w:rsidRPr="009A3592">
        <w:rPr>
          <w:rStyle w:val="fontstyle01"/>
          <w:rFonts w:ascii="Lora" w:hAnsi="Lora"/>
          <w:color w:val="000000" w:themeColor="text1"/>
          <w:sz w:val="24"/>
          <w:szCs w:val="24"/>
        </w:rPr>
        <w:t>There are six log levels to choose</w:t>
      </w:r>
      <w:r>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from, ordered here from most to least serious:</w:t>
      </w:r>
    </w:p>
    <w:p w14:paraId="572209DC" w14:textId="53AC4230" w:rsidR="009A3592" w:rsidRPr="009A3592" w:rsidRDefault="009A3592" w:rsidP="009A3592">
      <w:pPr>
        <w:pStyle w:val="ListParagraph"/>
        <w:numPr>
          <w:ilvl w:val="0"/>
          <w:numId w:val="5"/>
        </w:numPr>
        <w:jc w:val="both"/>
        <w:rPr>
          <w:rStyle w:val="fontstyle01"/>
          <w:rFonts w:ascii="Lora" w:hAnsi="Lora"/>
          <w:color w:val="000000" w:themeColor="text1"/>
          <w:sz w:val="24"/>
          <w:szCs w:val="24"/>
        </w:rPr>
      </w:pPr>
      <w:r w:rsidRPr="009A3592">
        <w:rPr>
          <w:rStyle w:val="fontstyle01"/>
          <w:rFonts w:ascii="Lora" w:hAnsi="Lora"/>
          <w:i/>
          <w:iCs/>
          <w:color w:val="000000" w:themeColor="text1"/>
          <w:sz w:val="24"/>
          <w:szCs w:val="24"/>
        </w:rPr>
        <w:t>Critical</w:t>
      </w:r>
      <w:r w:rsidR="0061645F">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For disastrous failures that may leave the app unable to function</w:t>
      </w:r>
      <w:r w:rsidRPr="009A3592">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correctly, such as out-of-memory exceptions or if the hard drive is out of disk</w:t>
      </w:r>
      <w:r w:rsidRPr="009A3592">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space or the server is on fire.</w:t>
      </w:r>
    </w:p>
    <w:p w14:paraId="0D7D171D" w14:textId="4CC64405" w:rsidR="009A3592" w:rsidRPr="009A3592" w:rsidRDefault="009A3592" w:rsidP="009A3592">
      <w:pPr>
        <w:pStyle w:val="ListParagraph"/>
        <w:numPr>
          <w:ilvl w:val="0"/>
          <w:numId w:val="5"/>
        </w:numPr>
        <w:jc w:val="both"/>
        <w:rPr>
          <w:rStyle w:val="fontstyle01"/>
          <w:rFonts w:ascii="Lora" w:hAnsi="Lora"/>
          <w:color w:val="000000" w:themeColor="text1"/>
          <w:sz w:val="24"/>
          <w:szCs w:val="24"/>
        </w:rPr>
      </w:pPr>
      <w:r w:rsidRPr="009A3592">
        <w:rPr>
          <w:rStyle w:val="fontstyle01"/>
          <w:rFonts w:ascii="Lora" w:hAnsi="Lora"/>
          <w:i/>
          <w:iCs/>
          <w:color w:val="000000" w:themeColor="text1"/>
          <w:sz w:val="24"/>
          <w:szCs w:val="24"/>
        </w:rPr>
        <w:t>Error</w:t>
      </w:r>
      <w:r w:rsidR="0061645F">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For errors and exceptions that you can’t handle gracefully; for example, exceptions thrown when saving an edited entity in EF Core. The operation</w:t>
      </w:r>
      <w:r w:rsidRPr="009A3592">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failed, but the app can continue to function for other requests and users.</w:t>
      </w:r>
    </w:p>
    <w:p w14:paraId="714CC87E" w14:textId="5F475272" w:rsidR="009A3592" w:rsidRPr="009A3592" w:rsidRDefault="009A3592" w:rsidP="009A3592">
      <w:pPr>
        <w:pStyle w:val="ListParagraph"/>
        <w:numPr>
          <w:ilvl w:val="0"/>
          <w:numId w:val="5"/>
        </w:numPr>
        <w:jc w:val="both"/>
        <w:rPr>
          <w:rStyle w:val="fontstyle01"/>
          <w:rFonts w:ascii="Lora" w:hAnsi="Lora"/>
          <w:color w:val="000000" w:themeColor="text1"/>
          <w:sz w:val="24"/>
          <w:szCs w:val="24"/>
        </w:rPr>
      </w:pPr>
      <w:r w:rsidRPr="009A3592">
        <w:rPr>
          <w:rStyle w:val="fontstyle01"/>
          <w:rFonts w:ascii="Lora" w:hAnsi="Lora"/>
          <w:i/>
          <w:iCs/>
          <w:color w:val="000000" w:themeColor="text1"/>
          <w:sz w:val="24"/>
          <w:szCs w:val="24"/>
        </w:rPr>
        <w:t>Warning</w:t>
      </w:r>
      <w:r w:rsidRPr="009A3592">
        <w:rPr>
          <w:rStyle w:val="fontstyle01"/>
          <w:rFonts w:ascii="Lora" w:hAnsi="Lora"/>
          <w:color w:val="000000" w:themeColor="text1"/>
          <w:sz w:val="24"/>
          <w:szCs w:val="24"/>
        </w:rPr>
        <w:t>—For when an unexpected or error condition arises that you can work</w:t>
      </w:r>
      <w:r w:rsidRPr="009A3592">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around. You might log a Warning for handled exceptions, or when an entity</w:t>
      </w:r>
      <w:r w:rsidRPr="009A3592">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isn’t found</w:t>
      </w:r>
      <w:r>
        <w:rPr>
          <w:rStyle w:val="fontstyle01"/>
          <w:rFonts w:ascii="Lora" w:hAnsi="Lora"/>
          <w:color w:val="000000" w:themeColor="text1"/>
          <w:sz w:val="24"/>
          <w:szCs w:val="24"/>
        </w:rPr>
        <w:t>.</w:t>
      </w:r>
    </w:p>
    <w:p w14:paraId="773883D4" w14:textId="2E5A6E4B" w:rsidR="009A3592" w:rsidRPr="009A3592" w:rsidRDefault="009A3592" w:rsidP="009A3592">
      <w:pPr>
        <w:pStyle w:val="ListParagraph"/>
        <w:numPr>
          <w:ilvl w:val="0"/>
          <w:numId w:val="5"/>
        </w:numPr>
        <w:jc w:val="both"/>
        <w:rPr>
          <w:rStyle w:val="fontstyle01"/>
          <w:rFonts w:ascii="Lora" w:hAnsi="Lora"/>
          <w:color w:val="000000" w:themeColor="text1"/>
          <w:sz w:val="24"/>
          <w:szCs w:val="24"/>
        </w:rPr>
      </w:pPr>
      <w:r w:rsidRPr="009A3592">
        <w:rPr>
          <w:rStyle w:val="fontstyle01"/>
          <w:rFonts w:ascii="Lora" w:hAnsi="Lora"/>
          <w:i/>
          <w:iCs/>
          <w:color w:val="000000" w:themeColor="text1"/>
          <w:sz w:val="24"/>
          <w:szCs w:val="24"/>
        </w:rPr>
        <w:t>Information</w:t>
      </w:r>
      <w:r w:rsidR="0061645F">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For tracking normal application flow; for example, logging when</w:t>
      </w:r>
      <w:r w:rsidRPr="009A3592">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a user logs in, or when they view a specific page in your app. Typically these log</w:t>
      </w:r>
      <w:r w:rsidRPr="009A3592">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messages provide context when you need to understand the steps leading up to</w:t>
      </w:r>
      <w:r w:rsidRPr="009A3592">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an error message.</w:t>
      </w:r>
    </w:p>
    <w:p w14:paraId="4E265792" w14:textId="57888B52" w:rsidR="009A3592" w:rsidRPr="009A3592" w:rsidRDefault="009A3592" w:rsidP="009A3592">
      <w:pPr>
        <w:pStyle w:val="ListParagraph"/>
        <w:numPr>
          <w:ilvl w:val="0"/>
          <w:numId w:val="5"/>
        </w:numPr>
        <w:jc w:val="both"/>
        <w:rPr>
          <w:rStyle w:val="fontstyle01"/>
          <w:rFonts w:ascii="Lora" w:hAnsi="Lora"/>
          <w:color w:val="000000" w:themeColor="text1"/>
          <w:sz w:val="24"/>
          <w:szCs w:val="24"/>
        </w:rPr>
      </w:pPr>
      <w:r w:rsidRPr="009A3592">
        <w:rPr>
          <w:rStyle w:val="fontstyle01"/>
          <w:rFonts w:ascii="Lora" w:hAnsi="Lora"/>
          <w:i/>
          <w:iCs/>
          <w:color w:val="000000" w:themeColor="text1"/>
          <w:sz w:val="24"/>
          <w:szCs w:val="24"/>
        </w:rPr>
        <w:t>Debug</w:t>
      </w:r>
      <w:r w:rsidR="0061645F">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For tracking detailed information that’s particularly useful during</w:t>
      </w:r>
      <w:r w:rsidRPr="009A3592">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 xml:space="preserve">development. </w:t>
      </w:r>
    </w:p>
    <w:p w14:paraId="1EACBE1C" w14:textId="76C16018" w:rsidR="009A3592" w:rsidRPr="009A3592" w:rsidRDefault="009A3592" w:rsidP="009A3592">
      <w:pPr>
        <w:pStyle w:val="ListParagraph"/>
        <w:numPr>
          <w:ilvl w:val="0"/>
          <w:numId w:val="5"/>
        </w:numPr>
        <w:jc w:val="both"/>
        <w:rPr>
          <w:rStyle w:val="fontstyle01"/>
          <w:rFonts w:ascii="Lora" w:hAnsi="Lora"/>
          <w:color w:val="000000" w:themeColor="text1"/>
          <w:sz w:val="24"/>
          <w:szCs w:val="24"/>
        </w:rPr>
      </w:pPr>
      <w:r w:rsidRPr="009A3592">
        <w:rPr>
          <w:rStyle w:val="fontstyle01"/>
          <w:rFonts w:ascii="Lora" w:hAnsi="Lora"/>
          <w:i/>
          <w:iCs/>
          <w:color w:val="000000" w:themeColor="text1"/>
          <w:sz w:val="24"/>
          <w:szCs w:val="24"/>
        </w:rPr>
        <w:t>T</w:t>
      </w:r>
      <w:r w:rsidRPr="009A3592">
        <w:rPr>
          <w:rStyle w:val="fontstyle01"/>
          <w:rFonts w:ascii="Lora" w:hAnsi="Lora"/>
          <w:i/>
          <w:iCs/>
          <w:color w:val="000000" w:themeColor="text1"/>
          <w:sz w:val="24"/>
          <w:szCs w:val="24"/>
        </w:rPr>
        <w:t>race</w:t>
      </w:r>
      <w:r w:rsidR="0061645F">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For tracking very detailed information, which may contain sensitive</w:t>
      </w:r>
      <w:r w:rsidRPr="009A3592">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information like passwords or keys. It’s rarely used, and not used at all by the</w:t>
      </w:r>
      <w:r w:rsidRPr="009A3592">
        <w:rPr>
          <w:rStyle w:val="fontstyle01"/>
          <w:rFonts w:ascii="Lora" w:hAnsi="Lora"/>
          <w:color w:val="000000" w:themeColor="text1"/>
          <w:sz w:val="24"/>
          <w:szCs w:val="24"/>
        </w:rPr>
        <w:t xml:space="preserve"> </w:t>
      </w:r>
      <w:r w:rsidRPr="009A3592">
        <w:rPr>
          <w:rStyle w:val="fontstyle01"/>
          <w:rFonts w:ascii="Lora" w:hAnsi="Lora"/>
          <w:color w:val="000000" w:themeColor="text1"/>
          <w:sz w:val="24"/>
          <w:szCs w:val="24"/>
        </w:rPr>
        <w:t>framework libraries.</w:t>
      </w:r>
    </w:p>
    <w:p w14:paraId="410F4F2B" w14:textId="307ED726" w:rsidR="009E4A37" w:rsidRDefault="009A3592" w:rsidP="005C480E">
      <w:pPr>
        <w:jc w:val="both"/>
        <w:rPr>
          <w:rStyle w:val="fontstyle01"/>
          <w:rFonts w:ascii="Lora" w:hAnsi="Lora"/>
          <w:color w:val="000000" w:themeColor="text1"/>
          <w:sz w:val="24"/>
          <w:szCs w:val="24"/>
        </w:rPr>
      </w:pPr>
      <w:r>
        <w:rPr>
          <w:rStyle w:val="fontstyle01"/>
          <w:rFonts w:ascii="Lora" w:hAnsi="Lora"/>
          <w:color w:val="000000" w:themeColor="text1"/>
          <w:sz w:val="24"/>
          <w:szCs w:val="24"/>
        </w:rPr>
        <w:t xml:space="preserve">You can specific which level the logging should be, by selecting the suitable method from the ILogger interface. </w:t>
      </w:r>
    </w:p>
    <w:p w14:paraId="5E4041DD" w14:textId="622B9293" w:rsidR="009A62E0" w:rsidRPr="009A62E0" w:rsidRDefault="00C32FC9" w:rsidP="009A62E0">
      <w:pPr>
        <w:pStyle w:val="ListParagraph"/>
        <w:numPr>
          <w:ilvl w:val="1"/>
          <w:numId w:val="7"/>
        </w:numPr>
        <w:jc w:val="both"/>
        <w:rPr>
          <w:rStyle w:val="fontstyle01"/>
          <w:rFonts w:ascii="Arial Black" w:hAnsi="Arial Black"/>
          <w:b/>
          <w:bCs/>
          <w:color w:val="000000" w:themeColor="text1"/>
          <w:sz w:val="24"/>
          <w:szCs w:val="24"/>
        </w:rPr>
      </w:pPr>
      <w:r w:rsidRPr="009A62E0">
        <w:rPr>
          <w:rStyle w:val="fontstyle01"/>
          <w:rFonts w:ascii="Arial Black" w:hAnsi="Arial Black"/>
          <w:b/>
          <w:bCs/>
          <w:color w:val="000000" w:themeColor="text1"/>
          <w:sz w:val="24"/>
          <w:szCs w:val="24"/>
        </w:rPr>
        <w:t>Logging provider</w:t>
      </w:r>
    </w:p>
    <w:p w14:paraId="73884012" w14:textId="3C6DD32B" w:rsidR="00C32FC9" w:rsidRDefault="009A62E0" w:rsidP="009A62E0">
      <w:pPr>
        <w:jc w:val="both"/>
        <w:rPr>
          <w:rStyle w:val="fontstyle01"/>
          <w:rFonts w:ascii="Lora" w:hAnsi="Lora"/>
          <w:color w:val="000000" w:themeColor="text1"/>
          <w:sz w:val="24"/>
          <w:szCs w:val="24"/>
        </w:rPr>
      </w:pPr>
      <w:r>
        <w:rPr>
          <w:rStyle w:val="fontstyle01"/>
          <w:rFonts w:ascii="Lora" w:hAnsi="Lora"/>
          <w:color w:val="000000" w:themeColor="text1"/>
          <w:sz w:val="24"/>
          <w:szCs w:val="24"/>
        </w:rPr>
        <w:t>L</w:t>
      </w:r>
      <w:r w:rsidRPr="009A62E0">
        <w:rPr>
          <w:rStyle w:val="fontstyle01"/>
          <w:rFonts w:ascii="Lora" w:hAnsi="Lora"/>
          <w:color w:val="000000" w:themeColor="text1"/>
          <w:sz w:val="24"/>
          <w:szCs w:val="24"/>
        </w:rPr>
        <w:t>ogging providers control the destination of your log messages in ASP.NET Core. They take the messages you create using the ILogger interface and write them to an output location, which varies depending on the provider</w:t>
      </w:r>
      <w:r>
        <w:rPr>
          <w:rStyle w:val="fontstyle01"/>
          <w:rFonts w:ascii="Lora" w:hAnsi="Lora"/>
          <w:color w:val="000000" w:themeColor="text1"/>
          <w:sz w:val="24"/>
          <w:szCs w:val="24"/>
        </w:rPr>
        <w:t>.</w:t>
      </w:r>
    </w:p>
    <w:p w14:paraId="2F7C3FA1" w14:textId="77777777" w:rsidR="009A62E0" w:rsidRPr="009A62E0" w:rsidRDefault="009A62E0" w:rsidP="009A62E0">
      <w:pPr>
        <w:jc w:val="both"/>
        <w:rPr>
          <w:rStyle w:val="fontstyle01"/>
          <w:rFonts w:ascii="Lora" w:hAnsi="Lora"/>
          <w:color w:val="000000" w:themeColor="text1"/>
          <w:sz w:val="24"/>
          <w:szCs w:val="24"/>
        </w:rPr>
      </w:pPr>
      <w:r w:rsidRPr="009A62E0">
        <w:rPr>
          <w:rStyle w:val="fontstyle01"/>
          <w:rFonts w:ascii="Lora" w:hAnsi="Lora"/>
          <w:color w:val="000000" w:themeColor="text1"/>
          <w:sz w:val="24"/>
          <w:szCs w:val="24"/>
        </w:rPr>
        <w:t>Microsoft has written several first-party log providers for ASP.NET Core that are available out-of-the-box in ASP.NET Core. These include</w:t>
      </w:r>
    </w:p>
    <w:p w14:paraId="4CA1D2D6" w14:textId="4D0344D5" w:rsidR="009A62E0" w:rsidRPr="009A62E0" w:rsidRDefault="009A62E0" w:rsidP="009A62E0">
      <w:pPr>
        <w:jc w:val="both"/>
        <w:rPr>
          <w:rStyle w:val="fontstyle01"/>
          <w:rFonts w:ascii="Lora" w:hAnsi="Lora"/>
          <w:color w:val="000000" w:themeColor="text1"/>
          <w:sz w:val="24"/>
          <w:szCs w:val="24"/>
        </w:rPr>
      </w:pPr>
      <w:r w:rsidRPr="009A62E0">
        <w:rPr>
          <w:rStyle w:val="fontstyle01"/>
          <w:rFonts w:ascii="Lora" w:hAnsi="Lora"/>
          <w:color w:val="000000" w:themeColor="text1"/>
          <w:sz w:val="24"/>
          <w:szCs w:val="24"/>
        </w:rPr>
        <w:t>Console provider—Writes messages to the console, as you’ve already seen.</w:t>
      </w:r>
    </w:p>
    <w:p w14:paraId="787C6F22" w14:textId="5C42E438" w:rsidR="009A62E0" w:rsidRPr="009A62E0" w:rsidRDefault="009A62E0" w:rsidP="009A62E0">
      <w:pPr>
        <w:jc w:val="both"/>
        <w:rPr>
          <w:rStyle w:val="fontstyle01"/>
          <w:rFonts w:ascii="Lora" w:hAnsi="Lora"/>
          <w:color w:val="000000" w:themeColor="text1"/>
          <w:sz w:val="24"/>
          <w:szCs w:val="24"/>
        </w:rPr>
      </w:pPr>
      <w:r w:rsidRPr="009A62E0">
        <w:rPr>
          <w:rStyle w:val="fontstyle01"/>
          <w:rFonts w:ascii="Lora" w:hAnsi="Lora"/>
          <w:color w:val="000000" w:themeColor="text1"/>
          <w:sz w:val="24"/>
          <w:szCs w:val="24"/>
        </w:rPr>
        <w:t>Debug provider—Writes messages to the debug window when you’re debugging</w:t>
      </w:r>
      <w:r>
        <w:rPr>
          <w:rStyle w:val="fontstyle01"/>
          <w:rFonts w:ascii="Lora" w:hAnsi="Lora"/>
          <w:color w:val="000000" w:themeColor="text1"/>
          <w:sz w:val="24"/>
          <w:szCs w:val="24"/>
        </w:rPr>
        <w:t xml:space="preserve"> </w:t>
      </w:r>
      <w:r w:rsidRPr="009A62E0">
        <w:rPr>
          <w:rStyle w:val="fontstyle01"/>
          <w:rFonts w:ascii="Lora" w:hAnsi="Lora"/>
          <w:color w:val="000000" w:themeColor="text1"/>
          <w:sz w:val="24"/>
          <w:szCs w:val="24"/>
        </w:rPr>
        <w:t>an app in Visual Studio or Visual Studio Code, for example.</w:t>
      </w:r>
    </w:p>
    <w:p w14:paraId="6513E48F" w14:textId="668B7A47" w:rsidR="009A62E0" w:rsidRPr="009A62E0" w:rsidRDefault="009A62E0" w:rsidP="009A62E0">
      <w:pPr>
        <w:jc w:val="both"/>
        <w:rPr>
          <w:rStyle w:val="fontstyle01"/>
          <w:rFonts w:ascii="Lora" w:hAnsi="Lora"/>
          <w:color w:val="000000" w:themeColor="text1"/>
          <w:sz w:val="24"/>
          <w:szCs w:val="24"/>
        </w:rPr>
      </w:pPr>
      <w:r w:rsidRPr="009A62E0">
        <w:rPr>
          <w:rStyle w:val="fontstyle01"/>
          <w:rFonts w:ascii="Lora" w:hAnsi="Lora"/>
          <w:color w:val="000000" w:themeColor="text1"/>
          <w:sz w:val="24"/>
          <w:szCs w:val="24"/>
        </w:rPr>
        <w:t>EventLog provider—Writes messages to the Windows Event Log. Only outputs log</w:t>
      </w:r>
      <w:r>
        <w:rPr>
          <w:rStyle w:val="fontstyle01"/>
          <w:rFonts w:ascii="Lora" w:hAnsi="Lora"/>
          <w:color w:val="000000" w:themeColor="text1"/>
          <w:sz w:val="24"/>
          <w:szCs w:val="24"/>
        </w:rPr>
        <w:t xml:space="preserve"> </w:t>
      </w:r>
      <w:r w:rsidRPr="009A62E0">
        <w:rPr>
          <w:rStyle w:val="fontstyle01"/>
          <w:rFonts w:ascii="Lora" w:hAnsi="Lora"/>
          <w:color w:val="000000" w:themeColor="text1"/>
          <w:sz w:val="24"/>
          <w:szCs w:val="24"/>
        </w:rPr>
        <w:t>messages when running on Windows, as it requires Windows-specific APIs.</w:t>
      </w:r>
    </w:p>
    <w:p w14:paraId="5C4AEE90" w14:textId="58BB8C77" w:rsidR="009A62E0" w:rsidRDefault="009A62E0" w:rsidP="009A62E0">
      <w:pPr>
        <w:jc w:val="both"/>
        <w:rPr>
          <w:rStyle w:val="fontstyle01"/>
          <w:rFonts w:ascii="Lora" w:hAnsi="Lora"/>
          <w:color w:val="000000" w:themeColor="text1"/>
          <w:sz w:val="24"/>
          <w:szCs w:val="24"/>
        </w:rPr>
      </w:pPr>
      <w:r w:rsidRPr="009A62E0">
        <w:rPr>
          <w:rStyle w:val="fontstyle01"/>
          <w:rFonts w:ascii="Lora" w:hAnsi="Lora"/>
          <w:color w:val="000000" w:themeColor="text1"/>
          <w:sz w:val="24"/>
          <w:szCs w:val="24"/>
        </w:rPr>
        <w:lastRenderedPageBreak/>
        <w:t>EventSource provider—Writes messages using Event Tracing for Windows (ETW)</w:t>
      </w:r>
      <w:r w:rsidR="00DB78E9">
        <w:rPr>
          <w:rStyle w:val="fontstyle01"/>
          <w:rFonts w:ascii="Lora" w:hAnsi="Lora"/>
          <w:color w:val="000000" w:themeColor="text1"/>
          <w:sz w:val="24"/>
          <w:szCs w:val="24"/>
        </w:rPr>
        <w:t xml:space="preserve"> </w:t>
      </w:r>
      <w:r w:rsidRPr="009A62E0">
        <w:rPr>
          <w:rStyle w:val="fontstyle01"/>
          <w:rFonts w:ascii="Lora" w:hAnsi="Lora"/>
          <w:color w:val="000000" w:themeColor="text1"/>
          <w:sz w:val="24"/>
          <w:szCs w:val="24"/>
        </w:rPr>
        <w:t>or LTTng tracing on Linux.</w:t>
      </w:r>
    </w:p>
    <w:p w14:paraId="32A05C2B" w14:textId="77777777" w:rsidR="009A62E0" w:rsidRPr="009A62E0" w:rsidRDefault="009A62E0" w:rsidP="009A62E0">
      <w:pPr>
        <w:jc w:val="both"/>
        <w:rPr>
          <w:rStyle w:val="fontstyle01"/>
          <w:rFonts w:ascii="Arial Black" w:hAnsi="Arial Black"/>
          <w:b/>
          <w:bCs/>
          <w:color w:val="000000" w:themeColor="text1"/>
          <w:sz w:val="24"/>
          <w:szCs w:val="24"/>
        </w:rPr>
      </w:pPr>
    </w:p>
    <w:p w14:paraId="46030AB9" w14:textId="65975201" w:rsidR="005C480E" w:rsidRPr="00C32FC9" w:rsidRDefault="00C93E29" w:rsidP="00A94FDB">
      <w:pPr>
        <w:rPr>
          <w:rStyle w:val="fontstyle01"/>
          <w:rFonts w:ascii="Arial Black" w:hAnsi="Arial Black"/>
          <w:color w:val="000000" w:themeColor="text1"/>
          <w:sz w:val="24"/>
          <w:szCs w:val="24"/>
        </w:rPr>
      </w:pPr>
      <w:r>
        <w:rPr>
          <w:rStyle w:val="fontstyle01"/>
          <w:rFonts w:ascii="Arial Black" w:hAnsi="Arial Black"/>
          <w:color w:val="000000" w:themeColor="text1"/>
          <w:sz w:val="24"/>
          <w:szCs w:val="24"/>
        </w:rPr>
        <w:t xml:space="preserve">2.4 </w:t>
      </w:r>
      <w:r w:rsidR="005C480E" w:rsidRPr="00C32FC9">
        <w:rPr>
          <w:rStyle w:val="fontstyle01"/>
          <w:rFonts w:ascii="Arial Black" w:hAnsi="Arial Black"/>
          <w:color w:val="000000" w:themeColor="text1"/>
          <w:sz w:val="24"/>
          <w:szCs w:val="24"/>
        </w:rPr>
        <w:t>Logging message</w:t>
      </w:r>
    </w:p>
    <w:p w14:paraId="0707BEFC" w14:textId="4269F581" w:rsidR="005C480E" w:rsidRDefault="009E4A37" w:rsidP="00A94FDB">
      <w:pPr>
        <w:rPr>
          <w:rStyle w:val="fontstyle01"/>
          <w:rFonts w:ascii="Lora" w:hAnsi="Lora"/>
          <w:color w:val="000000" w:themeColor="text1"/>
          <w:sz w:val="24"/>
          <w:szCs w:val="24"/>
        </w:rPr>
      </w:pPr>
      <w:r>
        <w:rPr>
          <w:noProof/>
        </w:rPr>
        <w:drawing>
          <wp:inline distT="0" distB="0" distL="0" distR="0" wp14:anchorId="6A433964" wp14:editId="7A0C3C15">
            <wp:extent cx="4357315" cy="1494678"/>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79152" cy="1502169"/>
                    </a:xfrm>
                    <a:prstGeom prst="rect">
                      <a:avLst/>
                    </a:prstGeom>
                  </pic:spPr>
                </pic:pic>
              </a:graphicData>
            </a:graphic>
          </wp:inline>
        </w:drawing>
      </w:r>
    </w:p>
    <w:p w14:paraId="0EA9B308" w14:textId="0CD19BE2" w:rsidR="009E4A37" w:rsidRPr="009E4A37" w:rsidRDefault="009E4A37" w:rsidP="009E4A37">
      <w:pPr>
        <w:rPr>
          <w:rStyle w:val="fontstyle01"/>
          <w:rFonts w:ascii="Lora" w:hAnsi="Lora"/>
          <w:color w:val="000000" w:themeColor="text1"/>
          <w:sz w:val="24"/>
          <w:szCs w:val="24"/>
        </w:rPr>
      </w:pPr>
      <w:r w:rsidRPr="009E4A37">
        <w:rPr>
          <w:rStyle w:val="fontstyle01"/>
          <w:rFonts w:ascii="Lora" w:hAnsi="Lora"/>
          <w:color w:val="000000" w:themeColor="text1"/>
          <w:sz w:val="24"/>
          <w:szCs w:val="24"/>
        </w:rPr>
        <w:t>The exact presentation of the message will vary depending on where the log is written,</w:t>
      </w:r>
      <w:r>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but each log record includes up to six common elements:</w:t>
      </w:r>
    </w:p>
    <w:p w14:paraId="5C56D03E" w14:textId="05DB2CDB" w:rsidR="009E4A37" w:rsidRPr="009E4A37" w:rsidRDefault="009E4A37" w:rsidP="0061645F">
      <w:pPr>
        <w:pStyle w:val="ListParagraph"/>
        <w:numPr>
          <w:ilvl w:val="0"/>
          <w:numId w:val="6"/>
        </w:numPr>
        <w:jc w:val="both"/>
        <w:rPr>
          <w:rStyle w:val="fontstyle01"/>
          <w:rFonts w:ascii="Lora" w:hAnsi="Lora"/>
          <w:color w:val="000000" w:themeColor="text1"/>
          <w:sz w:val="24"/>
          <w:szCs w:val="24"/>
        </w:rPr>
      </w:pPr>
      <w:r w:rsidRPr="009E4A37">
        <w:rPr>
          <w:rStyle w:val="fontstyle01"/>
          <w:rFonts w:ascii="Lora" w:hAnsi="Lora"/>
          <w:i/>
          <w:iCs/>
          <w:color w:val="000000" w:themeColor="text1"/>
          <w:sz w:val="24"/>
          <w:szCs w:val="24"/>
        </w:rPr>
        <w:t>Log level</w:t>
      </w:r>
      <w:r w:rsidRPr="009E4A37">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The log level of the log is how important it is and is defined by the</w:t>
      </w:r>
      <w:r w:rsidRPr="009E4A37">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LogLevel enum.</w:t>
      </w:r>
    </w:p>
    <w:p w14:paraId="425EF4A1" w14:textId="537A964C" w:rsidR="009E4A37" w:rsidRPr="009E4A37" w:rsidRDefault="009E4A37" w:rsidP="0061645F">
      <w:pPr>
        <w:pStyle w:val="ListParagraph"/>
        <w:numPr>
          <w:ilvl w:val="0"/>
          <w:numId w:val="6"/>
        </w:numPr>
        <w:jc w:val="both"/>
        <w:rPr>
          <w:rStyle w:val="fontstyle01"/>
          <w:rFonts w:ascii="Lora" w:hAnsi="Lora"/>
          <w:color w:val="000000" w:themeColor="text1"/>
          <w:sz w:val="24"/>
          <w:szCs w:val="24"/>
        </w:rPr>
      </w:pPr>
      <w:r w:rsidRPr="009E4A37">
        <w:rPr>
          <w:rStyle w:val="fontstyle01"/>
          <w:rFonts w:ascii="Lora" w:hAnsi="Lora"/>
          <w:i/>
          <w:iCs/>
          <w:color w:val="000000" w:themeColor="text1"/>
          <w:sz w:val="24"/>
          <w:szCs w:val="24"/>
        </w:rPr>
        <w:t>Event category</w:t>
      </w:r>
      <w:r w:rsidRPr="009E4A37">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The category may be any string value, but it’s typically set to the</w:t>
      </w:r>
      <w:r w:rsidRPr="009E4A37">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name of the class creating the log. For ILogger&lt;T&gt;, the full name of the type T</w:t>
      </w:r>
      <w:r>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is the category.</w:t>
      </w:r>
    </w:p>
    <w:p w14:paraId="2CD46C74" w14:textId="6959823D" w:rsidR="009E4A37" w:rsidRPr="009E4A37" w:rsidRDefault="009E4A37" w:rsidP="0061645F">
      <w:pPr>
        <w:pStyle w:val="ListParagraph"/>
        <w:numPr>
          <w:ilvl w:val="0"/>
          <w:numId w:val="6"/>
        </w:numPr>
        <w:jc w:val="both"/>
        <w:rPr>
          <w:rStyle w:val="fontstyle01"/>
          <w:rFonts w:ascii="Lora" w:hAnsi="Lora"/>
          <w:color w:val="000000" w:themeColor="text1"/>
          <w:sz w:val="24"/>
          <w:szCs w:val="24"/>
        </w:rPr>
      </w:pPr>
      <w:r w:rsidRPr="009E4A37">
        <w:rPr>
          <w:rStyle w:val="fontstyle01"/>
          <w:rFonts w:ascii="Lora" w:hAnsi="Lora"/>
          <w:i/>
          <w:iCs/>
          <w:color w:val="000000" w:themeColor="text1"/>
          <w:sz w:val="24"/>
          <w:szCs w:val="24"/>
        </w:rPr>
        <w:t>Message</w:t>
      </w:r>
      <w:r w:rsidRPr="009E4A37">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This is the content of the log message. It can be a static string, or it</w:t>
      </w:r>
      <w:r w:rsidRPr="009E4A37">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can contain placeholders for variables, as shown in listing 17.2. Placeholders are</w:t>
      </w:r>
      <w:r w:rsidRPr="009E4A37">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indicated by braces, {}, and are substituted with the provided parameter values.</w:t>
      </w:r>
    </w:p>
    <w:p w14:paraId="0CF6040A" w14:textId="3EAADC34" w:rsidR="009E4A37" w:rsidRPr="009E4A37" w:rsidRDefault="009E4A37" w:rsidP="0061645F">
      <w:pPr>
        <w:pStyle w:val="ListParagraph"/>
        <w:numPr>
          <w:ilvl w:val="0"/>
          <w:numId w:val="6"/>
        </w:numPr>
        <w:jc w:val="both"/>
        <w:rPr>
          <w:rStyle w:val="fontstyle01"/>
          <w:rFonts w:ascii="Lora" w:hAnsi="Lora"/>
          <w:color w:val="000000" w:themeColor="text1"/>
          <w:sz w:val="24"/>
          <w:szCs w:val="24"/>
        </w:rPr>
      </w:pPr>
      <w:r w:rsidRPr="009E4A37">
        <w:rPr>
          <w:rStyle w:val="fontstyle01"/>
          <w:rFonts w:ascii="Lora" w:hAnsi="Lora"/>
          <w:i/>
          <w:iCs/>
          <w:color w:val="000000" w:themeColor="text1"/>
          <w:sz w:val="24"/>
          <w:szCs w:val="24"/>
        </w:rPr>
        <w:t>Parameters</w:t>
      </w:r>
      <w:r>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If the message contains placeholders, they’re associated with the provided parameters</w:t>
      </w:r>
      <w:r w:rsidRPr="009E4A37">
        <w:rPr>
          <w:rStyle w:val="fontstyle01"/>
          <w:rFonts w:ascii="Lora" w:hAnsi="Lora"/>
          <w:color w:val="000000" w:themeColor="text1"/>
          <w:sz w:val="24"/>
          <w:szCs w:val="24"/>
        </w:rPr>
        <w:t>.</w:t>
      </w:r>
    </w:p>
    <w:p w14:paraId="654A33F5" w14:textId="6A4AC08F" w:rsidR="009E4A37" w:rsidRPr="009E4A37" w:rsidRDefault="009E4A37" w:rsidP="0061645F">
      <w:pPr>
        <w:pStyle w:val="ListParagraph"/>
        <w:numPr>
          <w:ilvl w:val="0"/>
          <w:numId w:val="6"/>
        </w:numPr>
        <w:jc w:val="both"/>
        <w:rPr>
          <w:rStyle w:val="fontstyle01"/>
          <w:rFonts w:ascii="Lora" w:hAnsi="Lora"/>
          <w:color w:val="000000" w:themeColor="text1"/>
          <w:sz w:val="24"/>
          <w:szCs w:val="24"/>
        </w:rPr>
      </w:pPr>
      <w:r w:rsidRPr="009E4A37">
        <w:rPr>
          <w:rStyle w:val="fontstyle01"/>
          <w:rFonts w:ascii="Lora" w:hAnsi="Lora"/>
          <w:i/>
          <w:iCs/>
          <w:color w:val="000000" w:themeColor="text1"/>
          <w:sz w:val="24"/>
          <w:szCs w:val="24"/>
        </w:rPr>
        <w:t>Exception</w:t>
      </w:r>
      <w:r>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If an exception occurs, you can pass the exception object to the logging function along with the message and other parameters. The logger will log</w:t>
      </w:r>
      <w:r w:rsidRPr="009E4A37">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the exception, in addition to the message itself.</w:t>
      </w:r>
    </w:p>
    <w:p w14:paraId="75FC23B6" w14:textId="5821C4B1" w:rsidR="009E4A37" w:rsidRPr="009E4A37" w:rsidRDefault="009E4A37" w:rsidP="0061645F">
      <w:pPr>
        <w:pStyle w:val="ListParagraph"/>
        <w:numPr>
          <w:ilvl w:val="0"/>
          <w:numId w:val="6"/>
        </w:numPr>
        <w:jc w:val="both"/>
        <w:rPr>
          <w:rStyle w:val="fontstyle01"/>
          <w:rFonts w:ascii="Lora" w:hAnsi="Lora"/>
          <w:color w:val="000000" w:themeColor="text1"/>
          <w:sz w:val="24"/>
          <w:szCs w:val="24"/>
        </w:rPr>
      </w:pPr>
      <w:r w:rsidRPr="009E4A37">
        <w:rPr>
          <w:rStyle w:val="fontstyle01"/>
          <w:rFonts w:ascii="Lora" w:hAnsi="Lora"/>
          <w:i/>
          <w:iCs/>
          <w:color w:val="000000" w:themeColor="text1"/>
          <w:sz w:val="24"/>
          <w:szCs w:val="24"/>
        </w:rPr>
        <w:t>EventId</w:t>
      </w:r>
      <w:r>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This is an optional integer identifier for the error, which can be used</w:t>
      </w:r>
      <w:r w:rsidRPr="009E4A37">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to quickly find all similar logs in a series of log messages. You might use an</w:t>
      </w:r>
      <w:r w:rsidRPr="009E4A37">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EventId of 1000 when a user attempts to load a non-existent recipe, and an</w:t>
      </w:r>
      <w:r w:rsidRPr="009E4A37">
        <w:rPr>
          <w:rStyle w:val="fontstyle01"/>
          <w:rFonts w:ascii="Lora" w:hAnsi="Lora"/>
          <w:color w:val="000000" w:themeColor="text1"/>
          <w:sz w:val="24"/>
          <w:szCs w:val="24"/>
        </w:rPr>
        <w:t xml:space="preserve"> </w:t>
      </w:r>
      <w:r w:rsidRPr="009E4A37">
        <w:rPr>
          <w:rStyle w:val="fontstyle01"/>
          <w:rFonts w:ascii="Lora" w:hAnsi="Lora"/>
          <w:color w:val="000000" w:themeColor="text1"/>
          <w:sz w:val="24"/>
          <w:szCs w:val="24"/>
        </w:rPr>
        <w:t>EventId of 1001 when a user attempts to access a recipe they don’t have permission to access. If you don’t provide an EventId, the value 0 will be used.</w:t>
      </w:r>
    </w:p>
    <w:p w14:paraId="2FA3DDF6" w14:textId="3C86FF15" w:rsidR="00953E6A" w:rsidRPr="000E192B" w:rsidRDefault="00953E6A">
      <w:pPr>
        <w:rPr>
          <w:rFonts w:ascii="NewBaskerville-Roman" w:hAnsi="NewBaskerville-Roman"/>
          <w:color w:val="000000" w:themeColor="text1"/>
          <w:sz w:val="20"/>
          <w:szCs w:val="20"/>
        </w:rPr>
      </w:pPr>
    </w:p>
    <w:p w14:paraId="10486F90" w14:textId="6AB913C9" w:rsidR="00953E6A" w:rsidRPr="000E192B" w:rsidRDefault="00953E6A" w:rsidP="00953E6A">
      <w:pPr>
        <w:rPr>
          <w:color w:val="000000" w:themeColor="text1"/>
        </w:rPr>
      </w:pPr>
    </w:p>
    <w:p w14:paraId="5938F91C" w14:textId="79B98102" w:rsidR="005F149C" w:rsidRPr="000E192B" w:rsidRDefault="005F149C" w:rsidP="00953E6A">
      <w:pPr>
        <w:rPr>
          <w:color w:val="000000" w:themeColor="text1"/>
        </w:rPr>
      </w:pPr>
    </w:p>
    <w:p w14:paraId="5C9721C3" w14:textId="2900C93C" w:rsidR="005F149C" w:rsidRPr="000E192B" w:rsidRDefault="005F149C" w:rsidP="00953E6A">
      <w:pPr>
        <w:rPr>
          <w:color w:val="000000" w:themeColor="text1"/>
        </w:rPr>
      </w:pPr>
    </w:p>
    <w:sectPr w:rsidR="005F149C" w:rsidRPr="000E1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ewBaskerville-Roman">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Humanist521BT-BoldCondensed">
    <w:altName w:val="Cambria"/>
    <w:panose1 w:val="00000000000000000000"/>
    <w:charset w:val="00"/>
    <w:family w:val="roman"/>
    <w:notTrueType/>
    <w:pitch w:val="default"/>
  </w:font>
  <w:font w:name="FranklinGothic-Demi">
    <w:altName w:val="Cambria"/>
    <w:panose1 w:val="00000000000000000000"/>
    <w:charset w:val="00"/>
    <w:family w:val="roman"/>
    <w:notTrueType/>
    <w:pitch w:val="default"/>
  </w:font>
  <w:font w:name="NewBaskerville-BoldItalic">
    <w:altName w:val="Cambria"/>
    <w:panose1 w:val="00000000000000000000"/>
    <w:charset w:val="00"/>
    <w:family w:val="roman"/>
    <w:notTrueType/>
    <w:pitch w:val="default"/>
  </w:font>
  <w:font w:name="NewBaskerville-Bold">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Lora">
    <w:panose1 w:val="02000503000000020004"/>
    <w:charset w:val="00"/>
    <w:family w:val="auto"/>
    <w:pitch w:val="variable"/>
    <w:sig w:usb0="800002AF" w:usb1="5000204B" w:usb2="00000000" w:usb3="00000000" w:csb0="00000097"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21CF"/>
    <w:multiLevelType w:val="multilevel"/>
    <w:tmpl w:val="2178709E"/>
    <w:lvl w:ilvl="0">
      <w:start w:val="1"/>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11D55343"/>
    <w:multiLevelType w:val="hybridMultilevel"/>
    <w:tmpl w:val="F66C5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16230"/>
    <w:multiLevelType w:val="hybridMultilevel"/>
    <w:tmpl w:val="48A66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AF5B9C"/>
    <w:multiLevelType w:val="hybridMultilevel"/>
    <w:tmpl w:val="6EECF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C96453"/>
    <w:multiLevelType w:val="hybridMultilevel"/>
    <w:tmpl w:val="0D783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A72FF2"/>
    <w:multiLevelType w:val="hybridMultilevel"/>
    <w:tmpl w:val="340E6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C3603E"/>
    <w:multiLevelType w:val="hybridMultilevel"/>
    <w:tmpl w:val="CCBE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7839657">
    <w:abstractNumId w:val="5"/>
  </w:num>
  <w:num w:numId="2" w16cid:durableId="419567143">
    <w:abstractNumId w:val="1"/>
  </w:num>
  <w:num w:numId="3" w16cid:durableId="1938564072">
    <w:abstractNumId w:val="2"/>
  </w:num>
  <w:num w:numId="4" w16cid:durableId="346030692">
    <w:abstractNumId w:val="4"/>
  </w:num>
  <w:num w:numId="5" w16cid:durableId="1869566336">
    <w:abstractNumId w:val="6"/>
  </w:num>
  <w:num w:numId="6" w16cid:durableId="1694185907">
    <w:abstractNumId w:val="3"/>
  </w:num>
  <w:num w:numId="7" w16cid:durableId="1462310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114"/>
    <w:rsid w:val="0000392E"/>
    <w:rsid w:val="000E192B"/>
    <w:rsid w:val="00255193"/>
    <w:rsid w:val="002B1CF5"/>
    <w:rsid w:val="00324562"/>
    <w:rsid w:val="004F54E2"/>
    <w:rsid w:val="00570A32"/>
    <w:rsid w:val="005C480E"/>
    <w:rsid w:val="005F149C"/>
    <w:rsid w:val="0061645F"/>
    <w:rsid w:val="0067352A"/>
    <w:rsid w:val="006C0EE2"/>
    <w:rsid w:val="006D2384"/>
    <w:rsid w:val="00741046"/>
    <w:rsid w:val="00953E6A"/>
    <w:rsid w:val="009A3592"/>
    <w:rsid w:val="009A62E0"/>
    <w:rsid w:val="009C5350"/>
    <w:rsid w:val="009E4A37"/>
    <w:rsid w:val="00A615F1"/>
    <w:rsid w:val="00A94FDB"/>
    <w:rsid w:val="00B33737"/>
    <w:rsid w:val="00C23F3D"/>
    <w:rsid w:val="00C32FC9"/>
    <w:rsid w:val="00C93E29"/>
    <w:rsid w:val="00D4094A"/>
    <w:rsid w:val="00D67926"/>
    <w:rsid w:val="00D950E4"/>
    <w:rsid w:val="00DB78E9"/>
    <w:rsid w:val="00DD5511"/>
    <w:rsid w:val="00F50AFF"/>
    <w:rsid w:val="00F63114"/>
    <w:rsid w:val="00FE2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96E97"/>
  <w15:chartTrackingRefBased/>
  <w15:docId w15:val="{86527DC5-39FF-4D6D-BA7B-C6F132F2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255193"/>
    <w:rPr>
      <w:rFonts w:ascii="NewBaskerville-Roman" w:hAnsi="NewBaskerville-Roman" w:hint="default"/>
      <w:b w:val="0"/>
      <w:bCs w:val="0"/>
      <w:i w:val="0"/>
      <w:iCs w:val="0"/>
      <w:color w:val="262626"/>
      <w:sz w:val="20"/>
      <w:szCs w:val="20"/>
    </w:rPr>
  </w:style>
  <w:style w:type="character" w:customStyle="1" w:styleId="fontstyle21">
    <w:name w:val="fontstyle21"/>
    <w:basedOn w:val="DefaultParagraphFont"/>
    <w:rsid w:val="00255193"/>
    <w:rPr>
      <w:rFonts w:ascii="Courier" w:hAnsi="Courier" w:hint="default"/>
      <w:b w:val="0"/>
      <w:bCs w:val="0"/>
      <w:i w:val="0"/>
      <w:iCs w:val="0"/>
      <w:color w:val="262626"/>
      <w:sz w:val="20"/>
      <w:szCs w:val="20"/>
    </w:rPr>
  </w:style>
  <w:style w:type="character" w:customStyle="1" w:styleId="fontstyle31">
    <w:name w:val="fontstyle31"/>
    <w:basedOn w:val="DefaultParagraphFont"/>
    <w:rsid w:val="00255193"/>
    <w:rPr>
      <w:rFonts w:ascii="Courier" w:hAnsi="Courier" w:hint="default"/>
      <w:b w:val="0"/>
      <w:bCs w:val="0"/>
      <w:i w:val="0"/>
      <w:iCs w:val="0"/>
      <w:color w:val="262626"/>
      <w:sz w:val="20"/>
      <w:szCs w:val="20"/>
    </w:rPr>
  </w:style>
  <w:style w:type="character" w:customStyle="1" w:styleId="fontstyle41">
    <w:name w:val="fontstyle41"/>
    <w:basedOn w:val="DefaultParagraphFont"/>
    <w:rsid w:val="00255193"/>
    <w:rPr>
      <w:rFonts w:ascii="Courier" w:hAnsi="Courier" w:hint="default"/>
      <w:b w:val="0"/>
      <w:bCs w:val="0"/>
      <w:i w:val="0"/>
      <w:iCs w:val="0"/>
      <w:color w:val="262626"/>
      <w:sz w:val="20"/>
      <w:szCs w:val="20"/>
    </w:rPr>
  </w:style>
  <w:style w:type="character" w:customStyle="1" w:styleId="fontstyle51">
    <w:name w:val="fontstyle51"/>
    <w:basedOn w:val="DefaultParagraphFont"/>
    <w:rsid w:val="00255193"/>
    <w:rPr>
      <w:rFonts w:ascii="Humanist521BT-BoldCondensed" w:hAnsi="Humanist521BT-BoldCondensed" w:hint="default"/>
      <w:b/>
      <w:bCs/>
      <w:i w:val="0"/>
      <w:iCs w:val="0"/>
      <w:color w:val="242021"/>
      <w:sz w:val="18"/>
      <w:szCs w:val="18"/>
    </w:rPr>
  </w:style>
  <w:style w:type="character" w:customStyle="1" w:styleId="fontstyle61">
    <w:name w:val="fontstyle61"/>
    <w:basedOn w:val="DefaultParagraphFont"/>
    <w:rsid w:val="00255193"/>
    <w:rPr>
      <w:rFonts w:ascii="FranklinGothic-Demi" w:hAnsi="FranklinGothic-Demi" w:hint="default"/>
      <w:b w:val="0"/>
      <w:bCs w:val="0"/>
      <w:i w:val="0"/>
      <w:iCs w:val="0"/>
      <w:color w:val="656565"/>
      <w:sz w:val="16"/>
      <w:szCs w:val="16"/>
    </w:rPr>
  </w:style>
  <w:style w:type="character" w:customStyle="1" w:styleId="fontstyle71">
    <w:name w:val="fontstyle71"/>
    <w:basedOn w:val="DefaultParagraphFont"/>
    <w:rsid w:val="00255193"/>
    <w:rPr>
      <w:rFonts w:ascii="NewBaskerville-BoldItalic" w:hAnsi="NewBaskerville-BoldItalic" w:hint="default"/>
      <w:b/>
      <w:bCs/>
      <w:i/>
      <w:iCs/>
      <w:color w:val="656565"/>
      <w:sz w:val="18"/>
      <w:szCs w:val="18"/>
    </w:rPr>
  </w:style>
  <w:style w:type="character" w:customStyle="1" w:styleId="fontstyle81">
    <w:name w:val="fontstyle81"/>
    <w:basedOn w:val="DefaultParagraphFont"/>
    <w:rsid w:val="00255193"/>
    <w:rPr>
      <w:rFonts w:ascii="NewBaskerville-Bold" w:hAnsi="NewBaskerville-Bold" w:hint="default"/>
      <w:b/>
      <w:bCs/>
      <w:i w:val="0"/>
      <w:iCs w:val="0"/>
      <w:color w:val="000000"/>
      <w:sz w:val="18"/>
      <w:szCs w:val="18"/>
    </w:rPr>
  </w:style>
  <w:style w:type="paragraph" w:styleId="ListParagraph">
    <w:name w:val="List Paragraph"/>
    <w:basedOn w:val="Normal"/>
    <w:uiPriority w:val="34"/>
    <w:qFormat/>
    <w:rsid w:val="00953E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4</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21</cp:revision>
  <dcterms:created xsi:type="dcterms:W3CDTF">2022-05-25T08:36:00Z</dcterms:created>
  <dcterms:modified xsi:type="dcterms:W3CDTF">2022-06-25T15:49:00Z</dcterms:modified>
</cp:coreProperties>
</file>