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DBFF" w14:textId="56AE3966" w:rsidR="00582527" w:rsidRDefault="00582527">
      <w:r>
        <w:t>Tag Helper</w:t>
      </w:r>
    </w:p>
    <w:p w14:paraId="74DCEBD2" w14:textId="256A18DE" w:rsidR="00582527" w:rsidRDefault="00582527">
      <w:r>
        <w:t>What is tag helper</w:t>
      </w:r>
    </w:p>
    <w:p w14:paraId="7248C879" w14:textId="6DD9E615" w:rsidR="00582527" w:rsidRDefault="00582527">
      <w:r>
        <w:t>use tag to create form</w:t>
      </w:r>
    </w:p>
    <w:p w14:paraId="5B5CB840" w14:textId="15052F38" w:rsidR="00582527" w:rsidRDefault="00582527"/>
    <w:sectPr w:rsidR="00582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84"/>
    <w:rsid w:val="00103068"/>
    <w:rsid w:val="00582527"/>
    <w:rsid w:val="0084312C"/>
    <w:rsid w:val="00D9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8060"/>
  <w15:chartTrackingRefBased/>
  <w15:docId w15:val="{CAFAE79E-E0C9-466A-BEB6-69C435DC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2022-05-18T13:03:00Z</dcterms:created>
  <dcterms:modified xsi:type="dcterms:W3CDTF">2022-05-18T15:03:00Z</dcterms:modified>
</cp:coreProperties>
</file>