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FD5B" w14:textId="05658218" w:rsidR="00984BC7" w:rsidRDefault="00F07963" w:rsidP="0057494C">
      <w:pPr>
        <w:jc w:val="both"/>
        <w:rPr>
          <w:rFonts w:ascii="Lora" w:hAnsi="Lora"/>
          <w:sz w:val="28"/>
          <w:szCs w:val="28"/>
        </w:rPr>
      </w:pPr>
      <w:r w:rsidRPr="0057494C">
        <w:rPr>
          <w:rFonts w:ascii="Lora" w:hAnsi="Lora"/>
          <w:sz w:val="28"/>
          <w:szCs w:val="28"/>
        </w:rPr>
        <w:t xml:space="preserve">Using CSS animation is the most convenient and performant way to provide some simple </w:t>
      </w:r>
      <w:r w:rsidR="0057494C" w:rsidRPr="0057494C">
        <w:rPr>
          <w:rFonts w:ascii="Lora" w:hAnsi="Lora"/>
          <w:sz w:val="28"/>
          <w:szCs w:val="28"/>
        </w:rPr>
        <w:t>animation for HTML element</w:t>
      </w:r>
      <w:r w:rsidRPr="0057494C">
        <w:rPr>
          <w:rFonts w:ascii="Lora" w:hAnsi="Lora"/>
          <w:sz w:val="28"/>
          <w:szCs w:val="28"/>
        </w:rPr>
        <w:t>.</w:t>
      </w:r>
      <w:r w:rsidR="0057494C" w:rsidRPr="0057494C">
        <w:rPr>
          <w:rFonts w:ascii="Lora" w:hAnsi="Lora"/>
          <w:sz w:val="28"/>
          <w:szCs w:val="28"/>
        </w:rPr>
        <w:t xml:space="preserve"> However, this approach has one big limitation:</w:t>
      </w:r>
      <w:r w:rsidRPr="0057494C">
        <w:rPr>
          <w:rFonts w:ascii="Lora" w:hAnsi="Lora"/>
          <w:sz w:val="28"/>
          <w:szCs w:val="28"/>
        </w:rPr>
        <w:t xml:space="preserve"> </w:t>
      </w:r>
      <w:r w:rsidR="0057494C" w:rsidRPr="0057494C">
        <w:rPr>
          <w:rFonts w:ascii="Lora" w:hAnsi="Lora"/>
          <w:sz w:val="28"/>
          <w:szCs w:val="28"/>
        </w:rPr>
        <w:t>w</w:t>
      </w:r>
      <w:r w:rsidRPr="0057494C">
        <w:rPr>
          <w:rFonts w:ascii="Lora" w:hAnsi="Lora"/>
          <w:sz w:val="28"/>
          <w:szCs w:val="28"/>
        </w:rPr>
        <w:t xml:space="preserve">hen </w:t>
      </w:r>
      <w:r w:rsidR="0057494C" w:rsidRPr="0057494C">
        <w:rPr>
          <w:rFonts w:ascii="Lora" w:hAnsi="Lora"/>
          <w:sz w:val="28"/>
          <w:szCs w:val="28"/>
        </w:rPr>
        <w:t>the animation</w:t>
      </w:r>
      <w:r w:rsidRPr="0057494C">
        <w:rPr>
          <w:rFonts w:ascii="Lora" w:hAnsi="Lora"/>
          <w:sz w:val="28"/>
          <w:szCs w:val="28"/>
        </w:rPr>
        <w:t xml:space="preserve"> finishes its first iteration</w:t>
      </w:r>
      <w:r w:rsidR="0057494C" w:rsidRPr="0057494C">
        <w:rPr>
          <w:rFonts w:ascii="Lora" w:hAnsi="Lora"/>
          <w:sz w:val="28"/>
          <w:szCs w:val="28"/>
        </w:rPr>
        <w:t>s</w:t>
      </w:r>
      <w:r w:rsidRPr="0057494C">
        <w:rPr>
          <w:rFonts w:ascii="Lora" w:hAnsi="Lora"/>
          <w:sz w:val="28"/>
          <w:szCs w:val="28"/>
        </w:rPr>
        <w:t xml:space="preserve"> which is defined with animation-iteration-count CSS property</w:t>
      </w:r>
      <w:r w:rsidR="0057494C" w:rsidRPr="0057494C">
        <w:rPr>
          <w:rFonts w:ascii="Lora" w:hAnsi="Lora"/>
          <w:sz w:val="28"/>
          <w:szCs w:val="28"/>
        </w:rPr>
        <w:t>, you would find it</w:t>
      </w:r>
      <w:r w:rsidRPr="0057494C">
        <w:rPr>
          <w:rFonts w:ascii="Lora" w:hAnsi="Lora"/>
          <w:sz w:val="28"/>
          <w:szCs w:val="28"/>
        </w:rPr>
        <w:t xml:space="preserve"> hard to restart the whole animation again</w:t>
      </w:r>
      <w:r w:rsidR="00984BC7">
        <w:rPr>
          <w:rFonts w:ascii="Lora" w:hAnsi="Lora"/>
          <w:sz w:val="28"/>
          <w:szCs w:val="28"/>
        </w:rPr>
        <w:t>. Although there is no standard method or official guide from the browser vendor, you can work around with it by this simple JavaScript trick.</w:t>
      </w:r>
    </w:p>
    <w:p w14:paraId="46BBBDBE" w14:textId="1E9B3ADD" w:rsidR="00EA61BA" w:rsidRDefault="00984BC7" w:rsidP="0057494C">
      <w:pPr>
        <w:jc w:val="both"/>
        <w:rPr>
          <w:rFonts w:ascii="Lora" w:hAnsi="Lora"/>
          <w:sz w:val="28"/>
          <w:szCs w:val="28"/>
        </w:rPr>
      </w:pPr>
      <w:r>
        <w:rPr>
          <w:rFonts w:ascii="Lora" w:hAnsi="Lora"/>
          <w:sz w:val="28"/>
          <w:szCs w:val="28"/>
        </w:rPr>
        <w:t>Suppose, we have an element which has</w:t>
      </w:r>
      <w:r w:rsidR="000C6343">
        <w:rPr>
          <w:rFonts w:ascii="Lora" w:hAnsi="Lora"/>
          <w:sz w:val="28"/>
          <w:szCs w:val="28"/>
        </w:rPr>
        <w:t xml:space="preserve"> animation CSS.</w:t>
      </w:r>
    </w:p>
    <w:p w14:paraId="405335B8" w14:textId="72D26881" w:rsidR="00EA61BA" w:rsidRDefault="00EA61BA" w:rsidP="0057494C">
      <w:pPr>
        <w:jc w:val="both"/>
        <w:rPr>
          <w:rFonts w:ascii="Lora" w:hAnsi="Lora"/>
          <w:sz w:val="28"/>
          <w:szCs w:val="28"/>
        </w:rPr>
      </w:pPr>
      <w:r>
        <w:rPr>
          <w:rFonts w:ascii="Lora" w:hAnsi="Lora"/>
          <w:sz w:val="28"/>
          <w:szCs w:val="28"/>
        </w:rPr>
        <w:t xml:space="preserve">To have better insight about this technique you can read the original guide in </w:t>
      </w:r>
      <w:hyperlink r:id="rId4" w:history="1">
        <w:r>
          <w:rPr>
            <w:rStyle w:val="Hyperlink"/>
          </w:rPr>
          <w:t>Restart CSS Animation | CSS-Tricks - CSS-Tricks</w:t>
        </w:r>
      </w:hyperlink>
    </w:p>
    <w:p w14:paraId="24D6AA34" w14:textId="77777777" w:rsidR="00984BC7" w:rsidRDefault="00984BC7" w:rsidP="0057494C">
      <w:pPr>
        <w:jc w:val="both"/>
        <w:rPr>
          <w:rFonts w:ascii="Lora" w:hAnsi="Lora"/>
          <w:sz w:val="28"/>
          <w:szCs w:val="28"/>
        </w:rPr>
      </w:pPr>
    </w:p>
    <w:p w14:paraId="046253F5" w14:textId="5257A815" w:rsidR="000D2577" w:rsidRPr="0057494C" w:rsidRDefault="00984BC7" w:rsidP="0057494C">
      <w:pPr>
        <w:jc w:val="both"/>
        <w:rPr>
          <w:rFonts w:ascii="Lora" w:hAnsi="Lora"/>
          <w:sz w:val="28"/>
          <w:szCs w:val="28"/>
        </w:rPr>
      </w:pPr>
      <w:r>
        <w:rPr>
          <w:rFonts w:ascii="Lora" w:hAnsi="Lora"/>
          <w:sz w:val="28"/>
          <w:szCs w:val="28"/>
        </w:rPr>
        <w:t xml:space="preserve"> </w:t>
      </w:r>
    </w:p>
    <w:sectPr w:rsidR="000D2577" w:rsidRPr="00574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6B"/>
    <w:rsid w:val="000C6343"/>
    <w:rsid w:val="000D2577"/>
    <w:rsid w:val="0036762E"/>
    <w:rsid w:val="003A466B"/>
    <w:rsid w:val="0057494C"/>
    <w:rsid w:val="00984BC7"/>
    <w:rsid w:val="00EA61BA"/>
    <w:rsid w:val="00F07963"/>
    <w:rsid w:val="00F539E4"/>
    <w:rsid w:val="00FC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FCC3"/>
  <w15:chartTrackingRefBased/>
  <w15:docId w15:val="{750658C0-FA8A-4F54-9B52-948B035F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A61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ss-tricks.com/restart-css-anim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6</cp:revision>
  <dcterms:created xsi:type="dcterms:W3CDTF">2022-03-04T14:16:00Z</dcterms:created>
  <dcterms:modified xsi:type="dcterms:W3CDTF">2022-03-08T07:01:00Z</dcterms:modified>
</cp:coreProperties>
</file>