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76797" w14:textId="333A602B" w:rsidR="002E76D2" w:rsidRDefault="002E76D2">
      <w:r>
        <w:t>Some caveat for working with transition and animation.</w:t>
      </w:r>
    </w:p>
    <w:p w14:paraId="740A0D87" w14:textId="79273634" w:rsidR="00A93148" w:rsidRDefault="00492B59">
      <w:r>
        <w:t>Should make transition-duration and transition-delay be static to prevent any visual bug when element execute any transition.</w:t>
      </w:r>
      <w:r w:rsidR="002E76D2">
        <w:t xml:space="preserve"> Any altering or overriding these values dynamically (for example inline style) can lead to some unpleasant visual bug.</w:t>
      </w:r>
    </w:p>
    <w:p w14:paraId="1752A2A7" w14:textId="5038DC78" w:rsidR="00492B59" w:rsidRDefault="00492B59">
      <w:r>
        <w:t xml:space="preserve">When transition-duration or animation-duration is set to 0, the “onanimationend” event wont triggered. To allow the event to happen, you need to provide non-zero value for transition-duration. For instant transition or animation, you can provide </w:t>
      </w:r>
      <w:r w:rsidR="002E76D2">
        <w:t>a tiny time-frame such as 1ms which is enough to give an illusion for user about instant animation.</w:t>
      </w:r>
    </w:p>
    <w:sectPr w:rsidR="00492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EB"/>
    <w:rsid w:val="002D6F63"/>
    <w:rsid w:val="002E76D2"/>
    <w:rsid w:val="00346447"/>
    <w:rsid w:val="00492B59"/>
    <w:rsid w:val="005A273F"/>
    <w:rsid w:val="00751CEB"/>
    <w:rsid w:val="00A93148"/>
    <w:rsid w:val="00E936EE"/>
    <w:rsid w:val="00FC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8581"/>
  <w15:chartTrackingRefBased/>
  <w15:docId w15:val="{6391972D-9B42-4EC0-99A7-14FC5AE2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7</cp:revision>
  <dcterms:created xsi:type="dcterms:W3CDTF">2022-02-22T09:50:00Z</dcterms:created>
  <dcterms:modified xsi:type="dcterms:W3CDTF">2022-03-08T06:42:00Z</dcterms:modified>
</cp:coreProperties>
</file>