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7FE5F" w14:textId="0DEF97E4" w:rsidR="0001365A" w:rsidRPr="001B513D" w:rsidRDefault="00163692" w:rsidP="00163692">
      <w:pPr>
        <w:pStyle w:val="Title"/>
        <w:rPr>
          <w:rStyle w:val="Hyperlink"/>
        </w:rPr>
      </w:pPr>
      <w:r>
        <w:t>TYPE OPERATION</w:t>
      </w:r>
    </w:p>
    <w:bookmarkStart w:id="0" w:name="_Toc126003231" w:displacedByCustomXml="next"/>
    <w:sdt>
      <w:sdtPr>
        <w:rPr>
          <w:rFonts w:ascii="Lora" w:eastAsiaTheme="minorHAnsi" w:hAnsi="Lora" w:cstheme="minorBidi"/>
          <w:b w:val="0"/>
          <w:sz w:val="24"/>
          <w:szCs w:val="22"/>
        </w:rPr>
        <w:id w:val="17893978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FBB3B15" w14:textId="0F696DCB" w:rsidR="00163692" w:rsidRPr="00163692" w:rsidRDefault="00163692" w:rsidP="00163692">
          <w:pPr>
            <w:pStyle w:val="Heading1"/>
          </w:pPr>
          <w:r w:rsidRPr="00163692">
            <w:t>Table of Contents</w:t>
          </w:r>
          <w:bookmarkEnd w:id="0"/>
        </w:p>
        <w:p w14:paraId="2FE97F64" w14:textId="1A457D01" w:rsidR="00615336" w:rsidRDefault="00163692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003231" w:history="1">
            <w:r w:rsidR="00615336" w:rsidRPr="003C3043">
              <w:rPr>
                <w:rStyle w:val="Hyperlink"/>
                <w:noProof/>
              </w:rPr>
              <w:t>1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noProof/>
              </w:rPr>
              <w:t>Table of Contents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_Toc126003231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1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2BC8F4F9" w14:textId="2DA11D69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2" w:history="1">
            <w:r w:rsidR="00615336" w:rsidRPr="003C3043">
              <w:rPr>
                <w:rStyle w:val="Hyperlink"/>
                <w:noProof/>
              </w:rPr>
              <w:t>2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noProof/>
              </w:rPr>
              <w:t>Introduction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_Toc126003232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2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576ABF89" w14:textId="25D40544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3" w:history="1">
            <w:r w:rsidR="00615336" w:rsidRPr="003C3043">
              <w:rPr>
                <w:rStyle w:val="Hyperlink"/>
                <w:noProof/>
              </w:rPr>
              <w:t>3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noProof/>
              </w:rPr>
              <w:t>Key in operator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_Toc126003233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2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3542C4C2" w14:textId="4C2809B2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4" w:history="1">
            <w:r w:rsidR="00615336" w:rsidRPr="003C3043">
              <w:rPr>
                <w:rStyle w:val="Hyperlink"/>
                <w:noProof/>
              </w:rPr>
              <w:t>4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rFonts w:ascii="Consolas" w:hAnsi="Consolas"/>
                <w:noProof/>
              </w:rPr>
              <w:t>keyof</w:t>
            </w:r>
            <w:r w:rsidR="00615336" w:rsidRPr="003C3043">
              <w:rPr>
                <w:rStyle w:val="Hyperlink"/>
                <w:noProof/>
              </w:rPr>
              <w:t xml:space="preserve"> operator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_Toc126003234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2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5D832615" w14:textId="2CE7B18E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5" w:history="1">
            <w:r w:rsidR="00615336" w:rsidRPr="003C3043">
              <w:rPr>
                <w:rStyle w:val="Hyperlink"/>
                <w:noProof/>
              </w:rPr>
              <w:t>5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rFonts w:ascii="Consolas" w:hAnsi="Consolas"/>
                <w:noProof/>
              </w:rPr>
              <w:t>typeof</w:t>
            </w:r>
            <w:r w:rsidR="00615336" w:rsidRPr="003C3043">
              <w:rPr>
                <w:rStyle w:val="Hyperlink"/>
                <w:noProof/>
              </w:rPr>
              <w:t xml:space="preserve"> operator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_Toc126003235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3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0B58EB25" w14:textId="4760715B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6" w:history="1">
            <w:r w:rsidR="00615336" w:rsidRPr="003C3043">
              <w:rPr>
                <w:rStyle w:val="Hyperlink"/>
                <w:noProof/>
              </w:rPr>
              <w:t>6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noProof/>
              </w:rPr>
              <w:t>Type assertion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_Toc126003236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4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6D41930D" w14:textId="1053AAF2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7" w:history="1">
            <w:r w:rsidR="00615336" w:rsidRPr="003C3043">
              <w:rPr>
                <w:rStyle w:val="Hyperlink"/>
                <w:noProof/>
              </w:rPr>
              <w:t>7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noProof/>
              </w:rPr>
              <w:t>Conditional type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_Toc126003237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4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07B344CD" w14:textId="23C8CFEC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8" w:history="1">
            <w:r w:rsidR="00615336" w:rsidRPr="003C3043">
              <w:rPr>
                <w:rStyle w:val="Hyperlink"/>
                <w:noProof/>
              </w:rPr>
              <w:t>8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noProof/>
              </w:rPr>
              <w:t>Mapped-object type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_Toc126003238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4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03630F51" w14:textId="70F260C4" w:rsidR="00615336" w:rsidRDefault="0000000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  <w14:textFill>
                <w14:solidFill>
                  <w14:srgbClr w14:val="000000">
                    <w14:lumMod w14:val="85000"/>
                    <w14:lumOff w14:val="15000"/>
                  </w14:srgbClr>
                </w14:solidFill>
              </w14:textFill>
            </w:rPr>
          </w:pPr>
          <w:hyperlink w:anchor="_Toc126003239" w:history="1">
            <w:r w:rsidR="00615336" w:rsidRPr="003C3043">
              <w:rPr>
                <w:rStyle w:val="Hyperlink"/>
                <w:noProof/>
              </w:rPr>
              <w:t>9</w:t>
            </w:r>
            <w:r w:rsidR="00615336">
              <w:rPr>
                <w:rFonts w:asciiTheme="minorHAnsi" w:eastAsiaTheme="minorEastAsia" w:hAnsiTheme="minorHAnsi"/>
                <w:noProof/>
                <w:color w:val="auto"/>
                <w:sz w:val="22"/>
                <w14:textFill>
                  <w14:solidFill>
                    <w14:srgbClr w14:val="000000">
                      <w14:lumMod w14:val="85000"/>
                      <w14:lumOff w14:val="15000"/>
                    </w14:srgbClr>
                  </w14:solidFill>
                </w14:textFill>
              </w:rPr>
              <w:tab/>
            </w:r>
            <w:r w:rsidR="00615336" w:rsidRPr="003C3043">
              <w:rPr>
                <w:rStyle w:val="Hyperlink"/>
                <w:rFonts w:ascii="Consolas" w:hAnsi="Consolas"/>
                <w:noProof/>
              </w:rPr>
              <w:t>infer</w:t>
            </w:r>
            <w:r w:rsidR="00615336" w:rsidRPr="003C3043">
              <w:rPr>
                <w:rStyle w:val="Hyperlink"/>
                <w:noProof/>
              </w:rPr>
              <w:t xml:space="preserve"> keyword</w:t>
            </w:r>
            <w:r w:rsidR="00615336">
              <w:rPr>
                <w:noProof/>
                <w:webHidden/>
              </w:rPr>
              <w:tab/>
            </w:r>
            <w:r w:rsidR="00615336">
              <w:rPr>
                <w:noProof/>
                <w:webHidden/>
              </w:rPr>
              <w:fldChar w:fldCharType="begin"/>
            </w:r>
            <w:r w:rsidR="00615336">
              <w:rPr>
                <w:noProof/>
                <w:webHidden/>
              </w:rPr>
              <w:instrText xml:space="preserve"> PAGEREF _Toc126003239 \h </w:instrText>
            </w:r>
            <w:r w:rsidR="00615336">
              <w:rPr>
                <w:noProof/>
                <w:webHidden/>
              </w:rPr>
            </w:r>
            <w:r w:rsidR="00615336">
              <w:rPr>
                <w:noProof/>
                <w:webHidden/>
              </w:rPr>
              <w:fldChar w:fldCharType="separate"/>
            </w:r>
            <w:r w:rsidR="00615336">
              <w:rPr>
                <w:noProof/>
                <w:webHidden/>
              </w:rPr>
              <w:t>4</w:t>
            </w:r>
            <w:r w:rsidR="00615336">
              <w:rPr>
                <w:noProof/>
                <w:webHidden/>
              </w:rPr>
              <w:fldChar w:fldCharType="end"/>
            </w:r>
          </w:hyperlink>
        </w:p>
        <w:p w14:paraId="5457FD0F" w14:textId="0A4F5BAA" w:rsidR="00163692" w:rsidRDefault="0016369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6CD666E6" w14:textId="6EDEF776" w:rsidR="00163692" w:rsidRPr="00163692" w:rsidRDefault="00163692" w:rsidP="00163692">
          <w:pPr>
            <w:spacing w:after="160" w:line="259" w:lineRule="auto"/>
            <w:ind w:firstLine="0"/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3BA2C046" w14:textId="77777777" w:rsidR="00163692" w:rsidRPr="00163692" w:rsidRDefault="00163692" w:rsidP="00163692"/>
    <w:p w14:paraId="64685664" w14:textId="55994F3B" w:rsidR="00F83B1F" w:rsidRDefault="0001365A" w:rsidP="00163692">
      <w:pPr>
        <w:pStyle w:val="Heading1"/>
      </w:pPr>
      <w:bookmarkStart w:id="1" w:name="_Toc126003232"/>
      <w:r>
        <w:t>Introduction</w:t>
      </w:r>
      <w:bookmarkEnd w:id="1"/>
    </w:p>
    <w:p w14:paraId="7F5A87F7" w14:textId="5F2A7356" w:rsidR="0001365A" w:rsidRDefault="0001365A" w:rsidP="00163692">
      <w:pPr>
        <w:pStyle w:val="Heading1"/>
      </w:pPr>
      <w:bookmarkStart w:id="2" w:name="_Toc126003233"/>
      <w:r>
        <w:t>Key in operat</w:t>
      </w:r>
      <w:r w:rsidR="001B513D">
        <w:t>or</w:t>
      </w:r>
      <w:bookmarkEnd w:id="2"/>
    </w:p>
    <w:p w14:paraId="5B2BC48C" w14:textId="77233737" w:rsidR="001B513D" w:rsidRDefault="001B513D" w:rsidP="001B513D">
      <w:r>
        <w:t>Suppose we have deep nested object type and you want to extract typing for one property lying within that object</w:t>
      </w:r>
      <w:r w:rsidR="00CD006C">
        <w:t>. To achieve this, you can use key in operator. For example:</w:t>
      </w:r>
    </w:p>
    <w:p w14:paraId="7B83AC6C" w14:textId="77777777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B91FC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interface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Student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057A9B7B" w14:textId="16238113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5647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4BAB750E" w14:textId="6B1B6D1F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5647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age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0BB67CD8" w14:textId="16363972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5647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address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72E02D60" w14:textId="77777777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5647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teacher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 {</w:t>
      </w:r>
    </w:p>
    <w:p w14:paraId="1D39C3F2" w14:textId="39469591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35647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4C1EEF5C" w14:textId="63E4BCA2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  </w:t>
      </w:r>
      <w:r w:rsidRPr="0035647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age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: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;</w:t>
      </w:r>
    </w:p>
    <w:p w14:paraId="59D16B18" w14:textId="77777777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</w:t>
      </w:r>
    </w:p>
    <w:p w14:paraId="5B9B3CC5" w14:textId="59256E56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6D7734B2" w14:textId="184E7715" w:rsidR="00356474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t>type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Teacher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356474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Student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[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35647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teacher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]; </w:t>
      </w:r>
      <w:r w:rsidRPr="00356474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{name :</w:t>
      </w:r>
      <w:r w:rsidR="00637FD9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string, age: number}</w:t>
      </w:r>
    </w:p>
    <w:p w14:paraId="0AC4C886" w14:textId="0C06D122" w:rsidR="00CD006C" w:rsidRPr="00356474" w:rsidRDefault="00356474" w:rsidP="00356474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56474">
        <w:t>type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56474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StudentName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356474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Student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[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35647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name</w:t>
      </w:r>
      <w:r w:rsidRPr="0035647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356474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]; </w:t>
      </w:r>
      <w:r w:rsidRPr="00356474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string</w:t>
      </w:r>
    </w:p>
    <w:p w14:paraId="62A56CC5" w14:textId="6007479C" w:rsidR="0001365A" w:rsidRDefault="00163692" w:rsidP="00163692">
      <w:pPr>
        <w:pStyle w:val="Heading1"/>
      </w:pPr>
      <w:bookmarkStart w:id="3" w:name="_Toc126003234"/>
      <w:r w:rsidRPr="00163692">
        <w:rPr>
          <w:rFonts w:ascii="Consolas" w:hAnsi="Consolas"/>
        </w:rPr>
        <w:t>k</w:t>
      </w:r>
      <w:r w:rsidR="0001365A" w:rsidRPr="00163692">
        <w:rPr>
          <w:rFonts w:ascii="Consolas" w:hAnsi="Consolas"/>
        </w:rPr>
        <w:t>ey</w:t>
      </w:r>
      <w:r w:rsidR="002C4712">
        <w:rPr>
          <w:rFonts w:ascii="Consolas" w:hAnsi="Consolas"/>
        </w:rPr>
        <w:t>o</w:t>
      </w:r>
      <w:r w:rsidR="0001365A" w:rsidRPr="00163692">
        <w:rPr>
          <w:rFonts w:ascii="Consolas" w:hAnsi="Consolas"/>
        </w:rPr>
        <w:t>f</w:t>
      </w:r>
      <w:r w:rsidR="0001365A">
        <w:t xml:space="preserve"> operat</w:t>
      </w:r>
      <w:r w:rsidR="001B513D">
        <w:t>or</w:t>
      </w:r>
      <w:bookmarkEnd w:id="3"/>
    </w:p>
    <w:p w14:paraId="4996817F" w14:textId="7283486D" w:rsidR="002C4712" w:rsidRPr="001B513D" w:rsidRDefault="002C4712" w:rsidP="001B513D">
      <w:r w:rsidRPr="00C04CDC">
        <w:rPr>
          <w:rStyle w:val="NoSpacingChar"/>
        </w:rPr>
        <w:t>keyof</w:t>
      </w:r>
      <w:r>
        <w:t xml:space="preserve"> operator helps us to collect every key from an object and turn the key collection into union of literal type. For example:</w:t>
      </w:r>
    </w:p>
    <w:p w14:paraId="2DF2CBA4" w14:textId="77777777" w:rsidR="002C4712" w:rsidRPr="003C5099" w:rsidRDefault="002C4712" w:rsidP="002C471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C509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type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C5099">
        <w:t>Student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{</w:t>
      </w:r>
    </w:p>
    <w:p w14:paraId="567B18A3" w14:textId="77777777" w:rsidR="002C4712" w:rsidRPr="003C5099" w:rsidRDefault="002C4712" w:rsidP="002C471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C509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name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3C509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4B6CF8AF" w14:textId="77777777" w:rsidR="002C4712" w:rsidRPr="003C5099" w:rsidRDefault="002C4712" w:rsidP="002C471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C509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age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3C509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number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2E8D38C0" w14:textId="77777777" w:rsidR="002C4712" w:rsidRPr="003C5099" w:rsidRDefault="002C4712" w:rsidP="002C471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C509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id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3C509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7AC6FC28" w14:textId="77777777" w:rsidR="002C4712" w:rsidRPr="003C5099" w:rsidRDefault="002C4712" w:rsidP="002C471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3C5099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class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3C5099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1447A8D7" w14:textId="51F42351" w:rsidR="002C4712" w:rsidRPr="003C5099" w:rsidRDefault="002C4712" w:rsidP="002C471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1C2505CB" w14:textId="1DFBAA60" w:rsidR="002C4712" w:rsidRPr="003C5099" w:rsidRDefault="002C4712" w:rsidP="002C4712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3C5099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type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C5099">
        <w:t>Key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keyof</w:t>
      </w:r>
      <w:r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3C5099">
        <w:t>Student</w:t>
      </w:r>
      <w:r w:rsidRPr="003C5099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; </w:t>
      </w:r>
      <w:r w:rsidRPr="003C5099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// Key = 'name' | 'age' | 'id' | 'class' </w:t>
      </w:r>
    </w:p>
    <w:p w14:paraId="67424C53" w14:textId="015A82E6" w:rsidR="00F0575E" w:rsidRDefault="002C4712" w:rsidP="002C4712">
      <w:r>
        <w:t xml:space="preserve"> Since TypeScript is aware of the existence of object’s key, you can use it to annotate typing for iterator variable.</w:t>
      </w:r>
    </w:p>
    <w:p w14:paraId="08AE514C" w14:textId="77777777" w:rsidR="002C4712" w:rsidRPr="00E26504" w:rsidRDefault="002C4712" w:rsidP="002C4712">
      <w:pPr>
        <w:pStyle w:val="NoSpacing"/>
      </w:pPr>
      <w:r w:rsidRPr="00E2650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let</w:t>
      </w:r>
      <w:r w:rsidRPr="00E26504">
        <w:t xml:space="preserve"> k:</w:t>
      </w:r>
      <w:r>
        <w:t xml:space="preserve"> </w:t>
      </w:r>
      <w:r w:rsidRPr="00E26504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Key</w:t>
      </w:r>
      <w:r w:rsidRPr="00E26504">
        <w:t>;</w:t>
      </w:r>
    </w:p>
    <w:p w14:paraId="227186C9" w14:textId="77777777" w:rsidR="002C4712" w:rsidRPr="00E26504" w:rsidRDefault="002C4712" w:rsidP="002C4712">
      <w:pPr>
        <w:pStyle w:val="NoSpacing"/>
      </w:pPr>
      <w:r w:rsidRPr="00E2650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for</w:t>
      </w:r>
      <w:r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 xml:space="preserve"> </w:t>
      </w:r>
      <w:r w:rsidRPr="00E26504">
        <w:t>(k in student1)</w:t>
      </w:r>
      <w:r>
        <w:t xml:space="preserve"> </w:t>
      </w:r>
      <w:r w:rsidRPr="00E26504">
        <w:t>{</w:t>
      </w:r>
    </w:p>
    <w:p w14:paraId="784C8D01" w14:textId="77777777" w:rsidR="002C4712" w:rsidRPr="00E26504" w:rsidRDefault="002C4712" w:rsidP="002C4712">
      <w:pPr>
        <w:pStyle w:val="NoSpacing"/>
      </w:pPr>
      <w:r w:rsidRPr="00E26504">
        <w:t xml:space="preserve">  </w:t>
      </w:r>
      <w:r w:rsidRPr="00E2650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E26504">
        <w:t>.</w:t>
      </w:r>
      <w:r w:rsidRPr="00E26504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E26504">
        <w:t>(k,</w:t>
      </w:r>
      <w:r>
        <w:t xml:space="preserve"> </w:t>
      </w:r>
      <w:r w:rsidRPr="00E26504">
        <w:t>student1[k]);</w:t>
      </w:r>
    </w:p>
    <w:p w14:paraId="2BCA6436" w14:textId="77777777" w:rsidR="002C4712" w:rsidRPr="00E26504" w:rsidRDefault="002C4712" w:rsidP="002C4712">
      <w:pPr>
        <w:pStyle w:val="NoSpacing"/>
      </w:pPr>
      <w:r w:rsidRPr="00E26504">
        <w:t xml:space="preserve">  </w:t>
      </w:r>
      <w:r w:rsidRPr="00E2650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switch</w:t>
      </w:r>
      <w:r w:rsidRPr="00E26504">
        <w:t>(k)</w:t>
      </w:r>
      <w:r>
        <w:t xml:space="preserve"> </w:t>
      </w:r>
      <w:r w:rsidRPr="00E26504">
        <w:t>{</w:t>
      </w:r>
    </w:p>
    <w:p w14:paraId="0E734768" w14:textId="77777777" w:rsidR="002C4712" w:rsidRPr="00E26504" w:rsidRDefault="002C4712" w:rsidP="002C4712">
      <w:pPr>
        <w:pStyle w:val="NoSpacing"/>
      </w:pPr>
      <w:r w:rsidRPr="00E26504">
        <w:t xml:space="preserve">    </w:t>
      </w:r>
      <w:r w:rsidRPr="00E2650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case</w:t>
      </w:r>
      <w:r w:rsidRPr="00E26504">
        <w:t xml:space="preserve"> </w:t>
      </w:r>
      <w:r w:rsidRPr="00E2650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E2650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age</w:t>
      </w:r>
      <w:r w:rsidRPr="00E2650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E26504">
        <w:t>:</w:t>
      </w:r>
    </w:p>
    <w:p w14:paraId="778727CF" w14:textId="77777777" w:rsidR="002C4712" w:rsidRPr="00E26504" w:rsidRDefault="002C4712" w:rsidP="002C4712">
      <w:pPr>
        <w:pStyle w:val="NoSpacing"/>
      </w:pPr>
      <w:r w:rsidRPr="00E26504">
        <w:t xml:space="preserve">    </w:t>
      </w:r>
      <w:r w:rsidRPr="00E2650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case</w:t>
      </w:r>
      <w:r w:rsidRPr="00E26504">
        <w:t xml:space="preserve"> </w:t>
      </w:r>
      <w:r w:rsidRPr="00E2650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E2650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name</w:t>
      </w:r>
      <w:r w:rsidRPr="00E2650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E26504">
        <w:t>:</w:t>
      </w:r>
      <w:r>
        <w:t xml:space="preserve"> </w:t>
      </w:r>
      <w:r w:rsidRPr="00E26504">
        <w:t>{</w:t>
      </w:r>
    </w:p>
    <w:p w14:paraId="170F37E6" w14:textId="77777777" w:rsidR="002C4712" w:rsidRPr="00E26504" w:rsidRDefault="002C4712" w:rsidP="002C4712">
      <w:pPr>
        <w:pStyle w:val="NoSpacing"/>
      </w:pPr>
      <w:r w:rsidRPr="00E26504">
        <w:t xml:space="preserve">      </w:t>
      </w:r>
      <w:r w:rsidRPr="00E2650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E26504">
        <w:t>.</w:t>
      </w:r>
      <w:r w:rsidRPr="00E26504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E26504">
        <w:t>(student1[k]);</w:t>
      </w:r>
    </w:p>
    <w:p w14:paraId="3DE0243C" w14:textId="77777777" w:rsidR="002C4712" w:rsidRPr="00E26504" w:rsidRDefault="002C4712" w:rsidP="002C4712">
      <w:pPr>
        <w:pStyle w:val="NoSpacing"/>
      </w:pPr>
      <w:r w:rsidRPr="00E26504">
        <w:t>    }</w:t>
      </w:r>
    </w:p>
    <w:p w14:paraId="5ADAD5AE" w14:textId="77777777" w:rsidR="002C4712" w:rsidRPr="00E26504" w:rsidRDefault="002C4712" w:rsidP="002C4712">
      <w:pPr>
        <w:pStyle w:val="NoSpacing"/>
      </w:pPr>
      <w:r w:rsidRPr="00E26504">
        <w:t xml:space="preserve">    </w:t>
      </w:r>
      <w:r w:rsidRPr="00E2650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case</w:t>
      </w:r>
      <w:r w:rsidRPr="00E26504">
        <w:t xml:space="preserve"> </w:t>
      </w:r>
      <w:r w:rsidRPr="00E2650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E2650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class</w:t>
      </w:r>
      <w:r w:rsidRPr="00E26504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E26504">
        <w:t>:</w:t>
      </w:r>
      <w:r>
        <w:t xml:space="preserve"> </w:t>
      </w:r>
      <w:r w:rsidRPr="00E26504">
        <w:t>{</w:t>
      </w:r>
    </w:p>
    <w:p w14:paraId="184463C8" w14:textId="77777777" w:rsidR="002C4712" w:rsidRPr="00E26504" w:rsidRDefault="002C4712" w:rsidP="002C4712">
      <w:pPr>
        <w:pStyle w:val="NoSpacing"/>
      </w:pPr>
      <w:r w:rsidRPr="00E26504">
        <w:t xml:space="preserve">      </w:t>
      </w:r>
      <w:r w:rsidRPr="00E26504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console</w:t>
      </w:r>
      <w:r w:rsidRPr="00E26504">
        <w:t>.</w:t>
      </w:r>
      <w:r w:rsidRPr="00E26504">
        <w:rPr>
          <w:color w:val="4078F2"/>
          <w14:textFill>
            <w14:solidFill>
              <w14:srgbClr w14:val="4078F2">
                <w14:lumMod w14:val="85000"/>
                <w14:lumOff w14:val="15000"/>
              </w14:srgbClr>
            </w14:solidFill>
          </w14:textFill>
        </w:rPr>
        <w:t>log</w:t>
      </w:r>
      <w:r w:rsidRPr="00E26504">
        <w:t>(</w:t>
      </w:r>
      <w:r w:rsidRPr="00E2650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 xml:space="preserve">`class </w:t>
      </w:r>
      <w:r w:rsidRPr="00E26504">
        <w:rPr>
          <w:color w:val="BE5046"/>
          <w14:textFill>
            <w14:solidFill>
              <w14:srgbClr w14:val="BE5046">
                <w14:lumMod w14:val="85000"/>
                <w14:lumOff w14:val="15000"/>
              </w14:srgbClr>
            </w14:solidFill>
          </w14:textFill>
        </w:rPr>
        <w:t>${</w:t>
      </w:r>
      <w:r w:rsidRPr="00E26504">
        <w:t>student1</w:t>
      </w:r>
      <w:r w:rsidRPr="00E2650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[</w:t>
      </w:r>
      <w:r w:rsidRPr="00E26504">
        <w:t>k</w:t>
      </w:r>
      <w:r w:rsidRPr="00E26504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]</w:t>
      </w:r>
      <w:r w:rsidRPr="00E26504">
        <w:rPr>
          <w:color w:val="BE5046"/>
          <w14:textFill>
            <w14:solidFill>
              <w14:srgbClr w14:val="BE5046">
                <w14:lumMod w14:val="85000"/>
                <w14:lumOff w14:val="15000"/>
              </w14:srgbClr>
            </w14:solidFill>
          </w14:textFill>
        </w:rPr>
        <w:t>}</w:t>
      </w:r>
      <w:r w:rsidRPr="00E26504">
        <w:t>);</w:t>
      </w:r>
    </w:p>
    <w:p w14:paraId="12B4B4E5" w14:textId="77777777" w:rsidR="002C4712" w:rsidRPr="00E26504" w:rsidRDefault="002C4712" w:rsidP="002C4712">
      <w:pPr>
        <w:pStyle w:val="NoSpacing"/>
      </w:pPr>
      <w:r w:rsidRPr="00E26504">
        <w:t>    }</w:t>
      </w:r>
    </w:p>
    <w:p w14:paraId="398C6260" w14:textId="77777777" w:rsidR="002C4712" w:rsidRPr="00E26504" w:rsidRDefault="002C4712" w:rsidP="002C4712">
      <w:pPr>
        <w:pStyle w:val="NoSpacing"/>
      </w:pPr>
      <w:r w:rsidRPr="00E26504">
        <w:t>     </w:t>
      </w:r>
      <w:r w:rsidRPr="00E26504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default</w:t>
      </w:r>
      <w:r w:rsidRPr="00E26504">
        <w:t>:</w:t>
      </w:r>
      <w:r>
        <w:t xml:space="preserve"> </w:t>
      </w:r>
      <w:r w:rsidRPr="00E26504">
        <w:t>{};</w:t>
      </w:r>
    </w:p>
    <w:p w14:paraId="59A6C4A8" w14:textId="77777777" w:rsidR="002C4712" w:rsidRPr="00E26504" w:rsidRDefault="002C4712" w:rsidP="002C4712">
      <w:pPr>
        <w:pStyle w:val="NoSpacing"/>
      </w:pPr>
      <w:r w:rsidRPr="00E26504">
        <w:t>  }</w:t>
      </w:r>
    </w:p>
    <w:p w14:paraId="6DD33B51" w14:textId="3E795E35" w:rsidR="002C4712" w:rsidRDefault="002C4712" w:rsidP="002C4712">
      <w:pPr>
        <w:pStyle w:val="NoSpacing"/>
      </w:pPr>
      <w:r w:rsidRPr="00E26504">
        <w:t xml:space="preserve">} </w:t>
      </w:r>
    </w:p>
    <w:p w14:paraId="511FFB0F" w14:textId="31568D0A" w:rsidR="009436AC" w:rsidRPr="00E26504" w:rsidRDefault="005F2E73" w:rsidP="009436AC">
      <w:r w:rsidRPr="005F2E73">
        <w:t>Additionally</w:t>
      </w:r>
      <w:r>
        <w:rPr>
          <w:rStyle w:val="NoSpacingChar"/>
        </w:rPr>
        <w:t xml:space="preserve">, </w:t>
      </w:r>
      <w:r w:rsidR="006E4811" w:rsidRPr="00862B4E">
        <w:rPr>
          <w:rStyle w:val="NoSpacingChar"/>
        </w:rPr>
        <w:t>k</w:t>
      </w:r>
      <w:r w:rsidR="009436AC" w:rsidRPr="00862B4E">
        <w:rPr>
          <w:rStyle w:val="NoSpacingChar"/>
        </w:rPr>
        <w:t>eyof</w:t>
      </w:r>
      <w:r w:rsidR="009436AC">
        <w:t xml:space="preserve"> </w:t>
      </w:r>
      <w:r w:rsidR="00863903">
        <w:t xml:space="preserve">operator </w:t>
      </w:r>
      <w:r w:rsidR="009436AC">
        <w:t>is frequently used in mapped</w:t>
      </w:r>
      <w:r w:rsidR="00063A1A">
        <w:t xml:space="preserve">-object </w:t>
      </w:r>
      <w:r w:rsidR="009436AC">
        <w:t xml:space="preserve">type </w:t>
      </w:r>
      <w:r w:rsidR="00063A1A">
        <w:t xml:space="preserve">to generate new typing whose properties base on. This will be </w:t>
      </w:r>
      <w:r w:rsidR="00611026">
        <w:t>talked</w:t>
      </w:r>
      <w:r w:rsidR="00063A1A">
        <w:t xml:space="preserve"> more </w:t>
      </w:r>
      <w:r w:rsidR="00611026">
        <w:t xml:space="preserve">in </w:t>
      </w:r>
      <w:r w:rsidR="00063A1A">
        <w:t>detail in the section 6</w:t>
      </w:r>
      <w:r w:rsidR="00611026">
        <w:t>.</w:t>
      </w:r>
      <w:r w:rsidR="00063A1A">
        <w:t xml:space="preserve"> </w:t>
      </w:r>
    </w:p>
    <w:p w14:paraId="53543CCB" w14:textId="134E19D0" w:rsidR="002C4712" w:rsidRDefault="00CD006C" w:rsidP="00CD006C">
      <w:pPr>
        <w:pStyle w:val="Heading1"/>
      </w:pPr>
      <w:bookmarkStart w:id="4" w:name="_Toc126003235"/>
      <w:r w:rsidRPr="00CD006C">
        <w:rPr>
          <w:rFonts w:ascii="Consolas" w:hAnsi="Consolas"/>
        </w:rPr>
        <w:t>typeof</w:t>
      </w:r>
      <w:r>
        <w:t xml:space="preserve"> operator</w:t>
      </w:r>
      <w:bookmarkEnd w:id="4"/>
      <w:r>
        <w:t xml:space="preserve"> </w:t>
      </w:r>
    </w:p>
    <w:p w14:paraId="671AC96B" w14:textId="0C48A96E" w:rsidR="00063A1A" w:rsidRDefault="009436AC" w:rsidP="009436AC">
      <w:r>
        <w:t xml:space="preserve">In JavaScript, </w:t>
      </w:r>
      <w:r w:rsidRPr="009436AC">
        <w:rPr>
          <w:rStyle w:val="NoSpacingChar"/>
        </w:rPr>
        <w:t>typeof</w:t>
      </w:r>
      <w:r>
        <w:t xml:space="preserve"> is a built-in operator which returns a string that represents the basic type of one variable. Beside this well-known feature from JavaScript, </w:t>
      </w:r>
      <w:r w:rsidRPr="00B5533B">
        <w:rPr>
          <w:rStyle w:val="NoSpacingChar"/>
        </w:rPr>
        <w:t>typeof</w:t>
      </w:r>
      <w:r>
        <w:t xml:space="preserve"> in TypeScript can be used to infer the typing from defined variables as well.</w:t>
      </w:r>
      <w:r w:rsidR="00B52999">
        <w:t xml:space="preserve"> </w:t>
      </w:r>
      <w:r>
        <w:t>This feature can only work properly in type space such as in Type alias or interface declaration</w:t>
      </w:r>
      <w:r w:rsidR="001A1856">
        <w:t>.</w:t>
      </w:r>
      <w:r w:rsidR="00063A1A">
        <w:t xml:space="preserve"> </w:t>
      </w:r>
    </w:p>
    <w:p w14:paraId="6BD74C85" w14:textId="77777777" w:rsidR="00CF4ADE" w:rsidRPr="00CF4ADE" w:rsidRDefault="00CF4ADE" w:rsidP="00CF4ADE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F4ADE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const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F4ADE">
        <w:t>customer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{</w:t>
      </w:r>
    </w:p>
    <w:p w14:paraId="3D9F8367" w14:textId="77777777" w:rsidR="00CF4ADE" w:rsidRPr="00CF4ADE" w:rsidRDefault="00CF4ADE" w:rsidP="00CF4ADE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id</w:t>
      </w:r>
      <w:r w:rsidRPr="00CF4ADE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F4ADE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F4ADE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123546</w:t>
      </w:r>
      <w:r w:rsidRPr="00CF4ADE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2B80CE47" w14:textId="77777777" w:rsidR="00CF4ADE" w:rsidRPr="00CF4ADE" w:rsidRDefault="00CF4ADE" w:rsidP="00CF4ADE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name</w:t>
      </w:r>
      <w:r w:rsidRPr="00CF4ADE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F4ADE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F4ADE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hah</w:t>
      </w:r>
      <w:r w:rsidRPr="00CF4ADE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077634B1" w14:textId="77777777" w:rsidR="00CF4ADE" w:rsidRPr="00CF4ADE" w:rsidRDefault="00CF4ADE" w:rsidP="00CF4ADE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age</w:t>
      </w:r>
      <w:r w:rsidRPr="00CF4ADE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F4ADE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12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35BFFC3A" w14:textId="10C6B77D" w:rsidR="00CF4ADE" w:rsidRPr="00CF4ADE" w:rsidRDefault="00CF4ADE" w:rsidP="00CF4ADE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};</w:t>
      </w:r>
    </w:p>
    <w:p w14:paraId="5A988992" w14:textId="0DAC117F" w:rsidR="00CF4ADE" w:rsidRPr="00CF4ADE" w:rsidRDefault="00CF4ADE" w:rsidP="00CF4ADE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CF4ADE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type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CF4ADE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Customer</w:t>
      </w:r>
      <w:r w:rsidRPr="00CF4ADE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typeof customer; </w:t>
      </w:r>
      <w:r w:rsidRPr="00CF4ADE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{id: string, name: string, age: number}</w:t>
      </w:r>
    </w:p>
    <w:p w14:paraId="0BA9E616" w14:textId="77777777" w:rsidR="00063A1A" w:rsidRDefault="00063A1A" w:rsidP="009436AC">
      <w:r>
        <w:t>Some practical application of typeof:</w:t>
      </w:r>
    </w:p>
    <w:p w14:paraId="503F80CC" w14:textId="0F268D2B" w:rsidR="00063A1A" w:rsidRDefault="00063A1A" w:rsidP="009436AC">
      <w:r>
        <w:t>Getting type for return value and parameters from an existing function</w:t>
      </w:r>
      <w:r w:rsidR="00D152FB">
        <w:t>:</w:t>
      </w:r>
    </w:p>
    <w:p w14:paraId="76FA4328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function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F0575E">
        <w:rPr>
          <w:rFonts w:eastAsia="Times New Roman" w:cs="Times New Roman"/>
          <w:color w:val="4078F2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getMessageFromCustomer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(data: { </w:t>
      </w:r>
      <w:r w:rsidRPr="001C2DE0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customerId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: </w:t>
      </w:r>
      <w:r w:rsidRPr="001C2DE0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string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}) {</w:t>
      </w:r>
    </w:p>
    <w:p w14:paraId="79EF5907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  </w:t>
      </w:r>
      <w:r w:rsidRPr="001C2DE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return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{</w:t>
      </w:r>
    </w:p>
    <w:p w14:paraId="6E37595A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id</w:t>
      </w:r>
      <w:r w:rsidRPr="001C2DE0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C2DE0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1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5C6BBC9E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message</w:t>
      </w:r>
      <w:r w:rsidRPr="001C2DE0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C2DE0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1C2DE0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hello world</w:t>
      </w:r>
      <w:r w:rsidRPr="001C2DE0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2C2FDB08" w14:textId="58C7D44B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dateCreated</w:t>
      </w:r>
      <w:r w:rsidRPr="001C2DE0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new </w:t>
      </w:r>
      <w:r w:rsidRPr="001C2DE0">
        <w:t>Date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</w:t>
      </w:r>
      <w:r w:rsidRPr="001C2DE0">
        <w:rPr>
          <w:color w:val="E45649"/>
          <w14:textFill>
            <w14:solidFill>
              <w14:srgbClr w14:val="E45649">
                <w14:lumMod w14:val="85000"/>
                <w14:lumOff w14:val="15000"/>
              </w14:srgbClr>
            </w14:solidFill>
          </w14:textFill>
        </w:rPr>
        <w:t>Date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.</w:t>
      </w:r>
      <w:r w:rsidRPr="001C2DE0">
        <w:t>now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()),</w:t>
      </w:r>
    </w:p>
    <w:p w14:paraId="42F28F62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  toCustomerId</w:t>
      </w:r>
      <w:r w:rsidRPr="001C2DE0">
        <w:rPr>
          <w:color w:val="56B6C2"/>
          <w14:textFill>
            <w14:solidFill>
              <w14:srgbClr w14:val="56B6C2">
                <w14:lumMod w14:val="85000"/>
                <w14:lumOff w14:val="15000"/>
              </w14:srgbClr>
            </w14:solidFill>
          </w14:textFill>
        </w:rPr>
        <w:t>: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C2DE0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1C2DE0">
        <w:rPr>
          <w:color w:val="50A14F"/>
          <w14:textFill>
            <w14:solidFill>
              <w14:srgbClr w14:val="50A14F">
                <w14:lumMod w14:val="85000"/>
                <w14:lumOff w14:val="15000"/>
              </w14:srgbClr>
            </w14:solidFill>
          </w14:textFill>
        </w:rPr>
        <w:t>customer234</w:t>
      </w:r>
      <w:r w:rsidRPr="001C2DE0">
        <w:rPr>
          <w:color w:val="0184BC"/>
          <w14:textFill>
            <w14:solidFill>
              <w14:srgbClr w14:val="0184BC">
                <w14:lumMod w14:val="85000"/>
                <w14:lumOff w14:val="15000"/>
              </w14:srgbClr>
            </w14:solidFill>
          </w14:textFill>
        </w:rPr>
        <w:t>"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,</w:t>
      </w:r>
    </w:p>
    <w:p w14:paraId="6E737565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  };</w:t>
      </w:r>
    </w:p>
    <w:p w14:paraId="60D4CCDF" w14:textId="6BF4A6FE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}</w:t>
      </w:r>
    </w:p>
    <w:p w14:paraId="5EC47EBF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type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C2DE0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MessageType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1C2DE0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ReturnType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&lt;typeof getMessageFromCustomer&gt;;</w:t>
      </w:r>
    </w:p>
    <w:p w14:paraId="1DEA946A" w14:textId="2F691B1C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{id:</w:t>
      </w:r>
      <w:r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 xml:space="preserve"> </w:t>
      </w:r>
      <w:r w:rsidRPr="001C2DE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number, message: string, dateCreated: Date, toCustomerId: string}</w:t>
      </w:r>
    </w:p>
    <w:p w14:paraId="4B4C70C3" w14:textId="7F4DEFC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0 is the index of the first parameter</w:t>
      </w:r>
      <w:r w:rsidR="00637FD9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.</w:t>
      </w:r>
    </w:p>
    <w:p w14:paraId="4E8EC2E7" w14:textId="77777777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A626A4"/>
          <w14:textFill>
            <w14:solidFill>
              <w14:srgbClr w14:val="A626A4">
                <w14:lumMod w14:val="85000"/>
                <w14:lumOff w14:val="15000"/>
              </w14:srgbClr>
            </w14:solidFill>
          </w14:textFill>
        </w:rPr>
        <w:t>type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</w:t>
      </w:r>
      <w:r w:rsidRPr="001C2DE0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Param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 xml:space="preserve"> = </w:t>
      </w:r>
      <w:r w:rsidRPr="001C2DE0">
        <w:rPr>
          <w:color w:val="C18401"/>
          <w14:textFill>
            <w14:solidFill>
              <w14:srgbClr w14:val="C18401">
                <w14:lumMod w14:val="85000"/>
                <w14:lumOff w14:val="15000"/>
              </w14:srgbClr>
            </w14:solidFill>
          </w14:textFill>
        </w:rPr>
        <w:t>Parameters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&lt;typeof getMessageFromCustomer&gt;[</w:t>
      </w:r>
      <w:r w:rsidRPr="001C2DE0">
        <w:rPr>
          <w:color w:val="986801"/>
          <w14:textFill>
            <w14:solidFill>
              <w14:srgbClr w14:val="986801">
                <w14:lumMod w14:val="85000"/>
                <w14:lumOff w14:val="15000"/>
              </w14:srgbClr>
            </w14:solidFill>
          </w14:textFill>
        </w:rPr>
        <w:t>0</w:t>
      </w:r>
      <w:r w:rsidRPr="001C2DE0"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  <w:t>];</w:t>
      </w:r>
    </w:p>
    <w:p w14:paraId="55D7FE7E" w14:textId="586AD27D" w:rsidR="001C2DE0" w:rsidRPr="001C2DE0" w:rsidRDefault="001C2DE0" w:rsidP="001C2DE0">
      <w:pPr>
        <w:pStyle w:val="NoSpacing"/>
        <w:rPr>
          <w:color w:val="383A42"/>
          <w14:textFill>
            <w14:solidFill>
              <w14:srgbClr w14:val="383A42">
                <w14:lumMod w14:val="85000"/>
                <w14:lumOff w14:val="15000"/>
              </w14:srgbClr>
            </w14:solidFill>
          </w14:textFill>
        </w:rPr>
      </w:pPr>
      <w:r w:rsidRPr="001C2DE0">
        <w:rPr>
          <w:color w:val="A0A1A7"/>
          <w14:textFill>
            <w14:solidFill>
              <w14:srgbClr w14:val="A0A1A7">
                <w14:lumMod w14:val="85000"/>
                <w14:lumOff w14:val="15000"/>
              </w14:srgbClr>
            </w14:solidFill>
          </w14:textFill>
        </w:rPr>
        <w:t>// {customerId: string}</w:t>
      </w:r>
    </w:p>
    <w:p w14:paraId="0940AE70" w14:textId="6E075504" w:rsidR="0001365A" w:rsidRDefault="00366B8C" w:rsidP="00163692">
      <w:pPr>
        <w:pStyle w:val="Heading1"/>
      </w:pPr>
      <w:bookmarkStart w:id="5" w:name="_Toc126003236"/>
      <w:r>
        <w:t>T</w:t>
      </w:r>
      <w:r w:rsidR="0001365A">
        <w:t>ype assertion</w:t>
      </w:r>
      <w:bookmarkEnd w:id="5"/>
      <w:r w:rsidR="0001365A">
        <w:t xml:space="preserve"> </w:t>
      </w:r>
    </w:p>
    <w:p w14:paraId="2A557BA2" w14:textId="7CCBDE81" w:rsidR="00981579" w:rsidRPr="00981579" w:rsidRDefault="00981579" w:rsidP="00981579">
      <w:pPr>
        <w:pStyle w:val="Heading2"/>
      </w:pPr>
      <w:r>
        <w:t xml:space="preserve">Type assertion introduction </w:t>
      </w:r>
    </w:p>
    <w:p w14:paraId="7EC692E2" w14:textId="77777777" w:rsidR="00B91FC4" w:rsidRDefault="00B91FC4" w:rsidP="00B91FC4">
      <w:pPr>
        <w:rPr>
          <w:rStyle w:val="fontstyle01"/>
          <w:rFonts w:ascii="Lora" w:hAnsi="Lora"/>
          <w:sz w:val="24"/>
          <w:szCs w:val="24"/>
        </w:rPr>
      </w:pPr>
      <w:r w:rsidRPr="00B91FC4">
        <w:rPr>
          <w:rStyle w:val="fontstyle01"/>
          <w:rFonts w:ascii="Lora" w:hAnsi="Lora"/>
          <w:sz w:val="24"/>
          <w:szCs w:val="24"/>
        </w:rPr>
        <w:t>TypeScript provides a syntax for overriding the type system’s understanding of a</w:t>
      </w:r>
      <w:r w:rsidRPr="00B91FC4">
        <w:rPr>
          <w:sz w:val="28"/>
          <w:szCs w:val="24"/>
        </w:rPr>
        <w:t xml:space="preserve"> </w:t>
      </w:r>
      <w:r w:rsidRPr="00B91FC4">
        <w:rPr>
          <w:rStyle w:val="fontstyle01"/>
          <w:rFonts w:ascii="Lora" w:hAnsi="Lora"/>
          <w:sz w:val="24"/>
          <w:szCs w:val="24"/>
        </w:rPr>
        <w:t>value’s type: a “type assertion,” also known as a “type cast.” On a value that is meant to</w:t>
      </w:r>
      <w:r w:rsidRPr="00B91FC4">
        <w:rPr>
          <w:sz w:val="28"/>
          <w:szCs w:val="24"/>
        </w:rPr>
        <w:t xml:space="preserve"> </w:t>
      </w:r>
      <w:r w:rsidRPr="00B91FC4">
        <w:rPr>
          <w:rStyle w:val="fontstyle01"/>
          <w:rFonts w:ascii="Lora" w:hAnsi="Lora"/>
          <w:sz w:val="24"/>
          <w:szCs w:val="24"/>
        </w:rPr>
        <w:t xml:space="preserve">be a different type, you can place the </w:t>
      </w:r>
      <w:r w:rsidRPr="00B91FC4">
        <w:rPr>
          <w:rStyle w:val="fontstyle21"/>
          <w:rFonts w:ascii="Lora" w:hAnsi="Lora"/>
          <w:sz w:val="22"/>
          <w:szCs w:val="22"/>
        </w:rPr>
        <w:t xml:space="preserve">as </w:t>
      </w:r>
      <w:r w:rsidRPr="00B91FC4">
        <w:rPr>
          <w:rStyle w:val="fontstyle01"/>
          <w:rFonts w:ascii="Lora" w:hAnsi="Lora"/>
          <w:sz w:val="24"/>
          <w:szCs w:val="24"/>
        </w:rPr>
        <w:t>keyword followed by a type. TypeScript will</w:t>
      </w:r>
      <w:r w:rsidRPr="00B91FC4">
        <w:rPr>
          <w:sz w:val="28"/>
          <w:szCs w:val="24"/>
        </w:rPr>
        <w:t xml:space="preserve"> </w:t>
      </w:r>
      <w:r w:rsidRPr="00B91FC4">
        <w:rPr>
          <w:rStyle w:val="fontstyle01"/>
          <w:rFonts w:ascii="Lora" w:hAnsi="Lora"/>
          <w:sz w:val="24"/>
          <w:szCs w:val="24"/>
        </w:rPr>
        <w:t>defer to your assertion and treat the value as that type.</w:t>
      </w:r>
    </w:p>
    <w:p w14:paraId="7EF21AD5" w14:textId="2B0BCD0F" w:rsidR="00B91FC4" w:rsidRPr="00B91FC4" w:rsidRDefault="00B91FC4" w:rsidP="00B91FC4">
      <w:pPr>
        <w:pStyle w:val="Heading2"/>
        <w:rPr>
          <w:rStyle w:val="fontstyle01"/>
          <w:rFonts w:asciiTheme="minorHAnsi" w:hAnsiTheme="minorHAnsi"/>
          <w:sz w:val="28"/>
          <w:szCs w:val="24"/>
        </w:rPr>
      </w:pPr>
      <w:r w:rsidRPr="00B91FC4">
        <w:rPr>
          <w:rStyle w:val="fontstyle01"/>
          <w:rFonts w:asciiTheme="minorHAnsi" w:hAnsiTheme="minorHAnsi"/>
          <w:color w:val="111111"/>
          <w:sz w:val="28"/>
          <w:szCs w:val="26"/>
          <w14:textFill>
            <w14:solidFill>
              <w14:srgbClr w14:val="111111">
                <w14:lumMod w14:val="85000"/>
                <w14:lumOff w14:val="15000"/>
              </w14:srgbClr>
            </w14:solidFill>
          </w14:textFill>
        </w:rPr>
        <w:t xml:space="preserve">Type assertion best practices </w:t>
      </w:r>
    </w:p>
    <w:p w14:paraId="3C262B30" w14:textId="1517F7E3" w:rsidR="00B91FC4" w:rsidRDefault="00B91FC4" w:rsidP="00B91FC4">
      <w:pPr>
        <w:rPr>
          <w:rStyle w:val="fontstyle01"/>
          <w:rFonts w:ascii="Lora" w:hAnsi="Lora"/>
          <w:sz w:val="24"/>
          <w:szCs w:val="24"/>
        </w:rPr>
      </w:pPr>
      <w:r w:rsidRPr="00B91FC4">
        <w:rPr>
          <w:rStyle w:val="fontstyle01"/>
          <w:rFonts w:ascii="Lora" w:hAnsi="Lora"/>
          <w:sz w:val="24"/>
          <w:szCs w:val="24"/>
        </w:rPr>
        <w:t>TypeScript best practice is generally to avoid using type assertions when possible. It’s</w:t>
      </w:r>
      <w:r>
        <w:rPr>
          <w:rStyle w:val="fontstyle01"/>
          <w:rFonts w:ascii="Lora" w:hAnsi="Lora"/>
          <w:sz w:val="24"/>
          <w:szCs w:val="24"/>
        </w:rPr>
        <w:t xml:space="preserve"> </w:t>
      </w:r>
      <w:r w:rsidRPr="00B91FC4">
        <w:rPr>
          <w:rStyle w:val="fontstyle01"/>
          <w:rFonts w:ascii="Lora" w:hAnsi="Lora"/>
          <w:sz w:val="24"/>
          <w:szCs w:val="24"/>
        </w:rPr>
        <w:t>best for your code to be fully typed and to not need to interfere with TypeScript’s</w:t>
      </w:r>
      <w:r>
        <w:rPr>
          <w:rStyle w:val="fontstyle01"/>
          <w:rFonts w:ascii="Lora" w:hAnsi="Lora"/>
          <w:sz w:val="24"/>
          <w:szCs w:val="24"/>
        </w:rPr>
        <w:t xml:space="preserve"> </w:t>
      </w:r>
      <w:r w:rsidRPr="00B91FC4">
        <w:rPr>
          <w:rStyle w:val="fontstyle01"/>
          <w:rFonts w:ascii="Lora" w:hAnsi="Lora"/>
          <w:sz w:val="24"/>
          <w:szCs w:val="24"/>
        </w:rPr>
        <w:t>understanding of its types using assertions. But occasionally there will be cases where</w:t>
      </w:r>
      <w:r>
        <w:rPr>
          <w:rStyle w:val="fontstyle01"/>
          <w:rFonts w:ascii="Lora" w:hAnsi="Lora"/>
          <w:sz w:val="24"/>
          <w:szCs w:val="24"/>
        </w:rPr>
        <w:t xml:space="preserve"> </w:t>
      </w:r>
      <w:r w:rsidRPr="00B91FC4">
        <w:rPr>
          <w:rStyle w:val="fontstyle01"/>
          <w:rFonts w:ascii="Lora" w:hAnsi="Lora"/>
          <w:sz w:val="24"/>
          <w:szCs w:val="24"/>
        </w:rPr>
        <w:t>type assertions are useful, even necessary.</w:t>
      </w:r>
    </w:p>
    <w:p w14:paraId="4D0B2963" w14:textId="718DEE0A" w:rsidR="00B91FC4" w:rsidRPr="00B91FC4" w:rsidRDefault="00B91FC4" w:rsidP="00B91FC4">
      <w:pPr>
        <w:pStyle w:val="Heading2"/>
      </w:pPr>
      <w:r>
        <w:t>Const assertio</w:t>
      </w:r>
      <w:r w:rsidR="00E27DD3">
        <w:t>n</w:t>
      </w:r>
    </w:p>
    <w:p w14:paraId="1D1FA9EF" w14:textId="2C54F8A9" w:rsidR="00CF4ADE" w:rsidRPr="00CF4ADE" w:rsidRDefault="005F2E73" w:rsidP="005F2E73">
      <w:pPr>
        <w:pStyle w:val="Heading1"/>
      </w:pPr>
      <w:bookmarkStart w:id="6" w:name="_Toc126003237"/>
      <w:r>
        <w:t>Conditional type</w:t>
      </w:r>
      <w:bookmarkEnd w:id="6"/>
    </w:p>
    <w:p w14:paraId="7BA48B87" w14:textId="0705970D" w:rsidR="0001365A" w:rsidRDefault="00366B8C" w:rsidP="00163692">
      <w:pPr>
        <w:pStyle w:val="Heading1"/>
      </w:pPr>
      <w:bookmarkStart w:id="7" w:name="_Toc126003238"/>
      <w:r>
        <w:t>M</w:t>
      </w:r>
      <w:r w:rsidR="0001365A">
        <w:t>apped</w:t>
      </w:r>
      <w:r w:rsidR="00CF4ADE">
        <w:t xml:space="preserve">-object </w:t>
      </w:r>
      <w:r w:rsidR="0001365A">
        <w:t>type</w:t>
      </w:r>
      <w:bookmarkEnd w:id="7"/>
    </w:p>
    <w:p w14:paraId="569456F0" w14:textId="398B6BA7" w:rsidR="00366B8C" w:rsidRDefault="00366B8C" w:rsidP="00163692">
      <w:pPr>
        <w:pStyle w:val="Heading1"/>
      </w:pPr>
      <w:bookmarkStart w:id="8" w:name="_Toc126003239"/>
      <w:r w:rsidRPr="00163692">
        <w:rPr>
          <w:rFonts w:ascii="Consolas" w:hAnsi="Consolas"/>
        </w:rPr>
        <w:t>infer</w:t>
      </w:r>
      <w:r>
        <w:t xml:space="preserve"> </w:t>
      </w:r>
      <w:r w:rsidR="00163692">
        <w:t>keyword</w:t>
      </w:r>
      <w:bookmarkEnd w:id="8"/>
    </w:p>
    <w:sectPr w:rsidR="00366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UbuntuMono-Regula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0192"/>
    <w:multiLevelType w:val="multilevel"/>
    <w:tmpl w:val="D96A2EEC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 w16cid:durableId="1541283480">
    <w:abstractNumId w:val="0"/>
  </w:num>
  <w:num w:numId="2" w16cid:durableId="771824217">
    <w:abstractNumId w:val="0"/>
  </w:num>
  <w:num w:numId="3" w16cid:durableId="607278412">
    <w:abstractNumId w:val="0"/>
  </w:num>
  <w:num w:numId="4" w16cid:durableId="897278511">
    <w:abstractNumId w:val="0"/>
  </w:num>
  <w:num w:numId="5" w16cid:durableId="1853832381">
    <w:abstractNumId w:val="0"/>
  </w:num>
  <w:num w:numId="6" w16cid:durableId="4661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39"/>
    <w:rsid w:val="0001365A"/>
    <w:rsid w:val="00063A1A"/>
    <w:rsid w:val="000D0F59"/>
    <w:rsid w:val="00163692"/>
    <w:rsid w:val="001A1856"/>
    <w:rsid w:val="001B513D"/>
    <w:rsid w:val="001C2DE0"/>
    <w:rsid w:val="00254DB1"/>
    <w:rsid w:val="00274866"/>
    <w:rsid w:val="002C4712"/>
    <w:rsid w:val="00356474"/>
    <w:rsid w:val="00366B8C"/>
    <w:rsid w:val="00534ABA"/>
    <w:rsid w:val="005F2E73"/>
    <w:rsid w:val="00611026"/>
    <w:rsid w:val="00615336"/>
    <w:rsid w:val="00633239"/>
    <w:rsid w:val="00637F52"/>
    <w:rsid w:val="00637FD9"/>
    <w:rsid w:val="006E4811"/>
    <w:rsid w:val="00862B4E"/>
    <w:rsid w:val="00863903"/>
    <w:rsid w:val="009047E5"/>
    <w:rsid w:val="009436AC"/>
    <w:rsid w:val="00981579"/>
    <w:rsid w:val="00B13F01"/>
    <w:rsid w:val="00B330D7"/>
    <w:rsid w:val="00B52999"/>
    <w:rsid w:val="00B5533B"/>
    <w:rsid w:val="00B91FC4"/>
    <w:rsid w:val="00C04CDC"/>
    <w:rsid w:val="00CD006C"/>
    <w:rsid w:val="00CF4ADE"/>
    <w:rsid w:val="00D152FB"/>
    <w:rsid w:val="00D17B3A"/>
    <w:rsid w:val="00DD66DF"/>
    <w:rsid w:val="00E27DD3"/>
    <w:rsid w:val="00F0575E"/>
    <w:rsid w:val="00F83B1F"/>
    <w:rsid w:val="00FF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725C"/>
  <w15:chartTrackingRefBased/>
  <w15:docId w15:val="{488D8465-6AAA-4ABC-80BA-44E5E243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FC4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1FC4"/>
    <w:pPr>
      <w:keepNext/>
      <w:keepLines/>
      <w:numPr>
        <w:numId w:val="6"/>
      </w:numPr>
      <w:spacing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1FC4"/>
    <w:pPr>
      <w:keepNext/>
      <w:keepLines/>
      <w:numPr>
        <w:ilvl w:val="1"/>
        <w:numId w:val="6"/>
      </w:numPr>
      <w:spacing w:after="0"/>
      <w:outlineLvl w:val="1"/>
    </w:pPr>
    <w:rPr>
      <w:rFonts w:asciiTheme="minorHAnsi" w:eastAsiaTheme="majorEastAsia" w:hAnsiTheme="min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F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F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F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F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F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C4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2Char">
    <w:name w:val="Heading 2 Char"/>
    <w:basedOn w:val="DefaultParagraphFont"/>
    <w:link w:val="Heading2"/>
    <w:uiPriority w:val="9"/>
    <w:rsid w:val="00B91FC4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C4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FC4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FC4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FC4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FC4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FC4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FC4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1FC4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B91FC4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B91FC4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B91FC4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B91FC4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B91FC4"/>
    <w:rPr>
      <w:b/>
      <w:bCs/>
    </w:rPr>
  </w:style>
  <w:style w:type="character" w:styleId="Emphasis">
    <w:name w:val="Emphasis"/>
    <w:basedOn w:val="DefaultParagraphFont"/>
    <w:uiPriority w:val="20"/>
    <w:qFormat/>
    <w:rsid w:val="00B91FC4"/>
    <w:rPr>
      <w:i/>
      <w:iCs/>
    </w:rPr>
  </w:style>
  <w:style w:type="paragraph" w:styleId="NoSpacing">
    <w:name w:val="No Spacing"/>
    <w:aliases w:val="code"/>
    <w:link w:val="NoSpacingChar"/>
    <w:uiPriority w:val="1"/>
    <w:qFormat/>
    <w:rsid w:val="00B91FC4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e Char"/>
    <w:basedOn w:val="DefaultParagraphFont"/>
    <w:link w:val="NoSpacing"/>
    <w:uiPriority w:val="1"/>
    <w:rsid w:val="00B91FC4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ListParagraph">
    <w:name w:val="List Paragraph"/>
    <w:basedOn w:val="Normal"/>
    <w:uiPriority w:val="34"/>
    <w:qFormat/>
    <w:rsid w:val="00B91F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FC4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B91FC4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FC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FC4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B91F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91FC4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91FC4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B91FC4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91FC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91FC4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1636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513D"/>
    <w:rPr>
      <w:color w:val="auto"/>
      <w:u w:val="single"/>
    </w:rPr>
  </w:style>
  <w:style w:type="character" w:customStyle="1" w:styleId="fontstyle01">
    <w:name w:val="fontstyle01"/>
    <w:basedOn w:val="DefaultParagraphFont"/>
    <w:rsid w:val="00B91FC4"/>
    <w:rPr>
      <w:rFonts w:ascii="MinionPro-Regular" w:hAnsi="MinionPro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B91FC4"/>
    <w:rPr>
      <w:rFonts w:ascii="UbuntuMono-Regular" w:hAnsi="UbuntuMono-Regular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2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FFD6F-B42F-4483-968F-C43D8ACFF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5</Pages>
  <Words>582</Words>
  <Characters>3320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&lt;Table of Contents</vt:lpstr>
      <vt:lpstr>Introduction</vt:lpstr>
      <vt:lpstr>Key in operator</vt:lpstr>
      <vt:lpstr>keyof operator</vt:lpstr>
      <vt:lpstr>typeof operator </vt:lpstr>
      <vt:lpstr>Type assertion </vt:lpstr>
      <vt:lpstr>Conditional type</vt:lpstr>
      <vt:lpstr>Mapped-object type</vt:lpstr>
      <vt:lpstr>infer keyword</vt:lpstr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35</cp:revision>
  <dcterms:created xsi:type="dcterms:W3CDTF">2023-01-11T08:16:00Z</dcterms:created>
  <dcterms:modified xsi:type="dcterms:W3CDTF">2023-01-31T12:35:00Z</dcterms:modified>
</cp:coreProperties>
</file>