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4" w:name="content"/>
    <w:bookmarkStart w:id="33" w:name="tests"/>
    <w:p>
      <w:pPr>
        <w:pStyle w:val="Heading1"/>
      </w:pPr>
      <w:r>
        <w:t xml:space="preserve">Tests</w:t>
      </w:r>
    </w:p>
    <w:p>
      <w:pPr>
        <w:pStyle w:val="FirstParagraph"/>
      </w:pPr>
      <w:r>
        <w:t xml:space="preserve">This directory contains tests for both the API (server) and client (frontend) components of the Online Examination System. It also includes a simple load test script. Follow the instructions below to install dependencies and run the tests.</w:t>
      </w:r>
    </w:p>
    <w:bookmarkStart w:id="21" w:name="structure"/>
    <w:p>
      <w:pPr>
        <w:pStyle w:val="Heading2"/>
      </w:pPr>
      <w:r>
        <w:t xml:space="preserve">Structure</w:t>
      </w:r>
    </w:p>
    <w:p>
      <w:pPr>
        <w:pStyle w:val="SourceCode"/>
      </w:pPr>
      <w:r>
        <w:rPr>
          <w:rStyle w:val="VerbatimChar"/>
        </w:rPr>
        <w:t xml:space="preserve">tests/</w:t>
      </w:r>
      <w:r>
        <w:br/>
      </w:r>
      <w:r>
        <w:rPr>
          <w:rStyle w:val="VerbatimChar"/>
        </w:rPr>
        <w:t xml:space="preserve">├── api/                     # C# unit tests for the ASP.NET Core API</w:t>
      </w:r>
      <w:r>
        <w:br/>
      </w:r>
      <w:r>
        <w:rPr>
          <w:rStyle w:val="VerbatimChar"/>
        </w:rPr>
        <w:t xml:space="preserve">│   ├── AuthControllerTests.cs</w:t>
      </w:r>
      <w:r>
        <w:br/>
      </w:r>
      <w:r>
        <w:rPr>
          <w:rStyle w:val="VerbatimChar"/>
        </w:rPr>
        <w:t xml:space="preserve">│   ├── ExamsControllerTests.cs</w:t>
      </w:r>
      <w:r>
        <w:br/>
      </w:r>
      <w:r>
        <w:rPr>
          <w:rStyle w:val="VerbatimChar"/>
        </w:rPr>
        <w:t xml:space="preserve">│   ├── ResultsControllerTests.cs</w:t>
      </w:r>
      <w:r>
        <w:br/>
      </w:r>
      <w:r>
        <w:rPr>
          <w:rStyle w:val="VerbatimChar"/>
        </w:rPr>
        <w:t xml:space="preserve">│   ├── GradingServiceTests.cs</w:t>
      </w:r>
      <w:r>
        <w:br/>
      </w:r>
      <w:r>
        <w:rPr>
          <w:rStyle w:val="VerbatimChar"/>
        </w:rPr>
        <w:t xml:space="preserve">│   ├── MonitoringHubTests.cs</w:t>
      </w:r>
      <w:r>
        <w:br/>
      </w:r>
      <w:r>
        <w:rPr>
          <w:rStyle w:val="VerbatimChar"/>
        </w:rPr>
        <w:t xml:space="preserve">│   └── TestFixtures/</w:t>
      </w:r>
      <w:r>
        <w:br/>
      </w:r>
      <w:r>
        <w:rPr>
          <w:rStyle w:val="VerbatimChar"/>
        </w:rPr>
        <w:t xml:space="preserve">│       └── TestDbContextFactory.cs</w:t>
      </w:r>
      <w:r>
        <w:br/>
      </w:r>
      <w:r>
        <w:rPr>
          <w:rStyle w:val="VerbatimChar"/>
        </w:rPr>
        <w:t xml:space="preserve">├── client/                  # TypeScript/React tests for the front‑end</w:t>
      </w:r>
      <w:r>
        <w:br/>
      </w:r>
      <w:r>
        <w:rPr>
          <w:rStyle w:val="VerbatimChar"/>
        </w:rPr>
        <w:t xml:space="preserve">│   ├── components/</w:t>
      </w:r>
      <w:r>
        <w:br/>
      </w:r>
      <w:r>
        <w:rPr>
          <w:rStyle w:val="VerbatimChar"/>
        </w:rPr>
        <w:t xml:space="preserve">│   │   ├── Timer.test.tsx</w:t>
      </w:r>
      <w:r>
        <w:br/>
      </w:r>
      <w:r>
        <w:rPr>
          <w:rStyle w:val="VerbatimChar"/>
        </w:rPr>
        <w:t xml:space="preserve">│   │   ├── QuestionCard.test.tsx</w:t>
      </w:r>
      <w:r>
        <w:br/>
      </w:r>
      <w:r>
        <w:rPr>
          <w:rStyle w:val="VerbatimChar"/>
        </w:rPr>
        <w:t xml:space="preserve">│   │   └── ResultTable.test.tsx</w:t>
      </w:r>
      <w:r>
        <w:br/>
      </w:r>
      <w:r>
        <w:rPr>
          <w:rStyle w:val="VerbatimChar"/>
        </w:rPr>
        <w:t xml:space="preserve">│   ├── hooks/</w:t>
      </w:r>
      <w:r>
        <w:br/>
      </w:r>
      <w:r>
        <w:rPr>
          <w:rStyle w:val="VerbatimChar"/>
        </w:rPr>
        <w:t xml:space="preserve">│   │   └── useTimer.test.ts</w:t>
      </w:r>
      <w:r>
        <w:br/>
      </w:r>
      <w:r>
        <w:rPr>
          <w:rStyle w:val="VerbatimChar"/>
        </w:rPr>
        <w:t xml:space="preserve">│   └── pages/</w:t>
      </w:r>
      <w:r>
        <w:br/>
      </w:r>
      <w:r>
        <w:rPr>
          <w:rStyle w:val="VerbatimChar"/>
        </w:rPr>
        <w:t xml:space="preserve">│       ├── LoginPage.test.tsx</w:t>
      </w:r>
      <w:r>
        <w:br/>
      </w:r>
      <w:r>
        <w:rPr>
          <w:rStyle w:val="VerbatimChar"/>
        </w:rPr>
        <w:t xml:space="preserve">│       ├── ExamListPage.test.tsx</w:t>
      </w:r>
      <w:r>
        <w:br/>
      </w:r>
      <w:r>
        <w:rPr>
          <w:rStyle w:val="VerbatimChar"/>
        </w:rPr>
        <w:t xml:space="preserve">│       └── ExamRoomPage.test.tsx</w:t>
      </w:r>
      <w:r>
        <w:br/>
      </w:r>
      <w:r>
        <w:rPr>
          <w:rStyle w:val="VerbatimChar"/>
        </w:rPr>
        <w:t xml:space="preserve">├── load/                    # Load testing scripts</w:t>
      </w:r>
      <w:r>
        <w:br/>
      </w:r>
      <w:r>
        <w:rPr>
          <w:rStyle w:val="VerbatimChar"/>
        </w:rPr>
        <w:t xml:space="preserve">│   └── load_test.js</w:t>
      </w:r>
      <w:r>
        <w:br/>
      </w:r>
      <w:r>
        <w:rPr>
          <w:rStyle w:val="VerbatimChar"/>
        </w:rPr>
        <w:t xml:space="preserve">└── README.md</w:t>
      </w:r>
    </w:p>
    <w:bookmarkEnd w:id="21"/>
    <w:bookmarkStart w:id="27" w:name="prerequisites"/>
    <w:p>
      <w:pPr>
        <w:pStyle w:val="Heading2"/>
      </w:pPr>
      <w:r>
        <w:t xml:space="preserve">Prerequisites</w:t>
      </w:r>
    </w:p>
    <w:p>
      <w:pPr>
        <w:pStyle w:val="Compact"/>
        <w:numPr>
          <w:ilvl w:val="0"/>
          <w:numId w:val="1001"/>
        </w:numPr>
      </w:pPr>
      <w:r>
        <w:rPr>
          <w:b/>
          <w:bCs/>
        </w:rPr>
        <w:t xml:space="preserve">API tests</w:t>
      </w:r>
      <w:r>
        <w:t xml:space="preserve"> </w:t>
      </w:r>
      <w:r>
        <w:t xml:space="preserve">– Require the .NET 7 SDK. Install from</w:t>
      </w:r>
      <w:r>
        <w:t xml:space="preserve"> </w:t>
      </w:r>
      <w:hyperlink r:id="rId22">
        <w:r>
          <w:rPr>
            <w:rStyle w:val="Hyperlink"/>
          </w:rPr>
          <w:t xml:space="preserve">Microsoft .NET downloads</w:t>
        </w:r>
      </w:hyperlink>
      <w:r>
        <w:t xml:space="preserve">. The API test project relies on the API code under</w:t>
      </w:r>
      <w:r>
        <w:t xml:space="preserve"> </w:t>
      </w:r>
      <w:r>
        <w:rPr>
          <w:rStyle w:val="VerbatimChar"/>
        </w:rPr>
        <w:t xml:space="preserve">api/</w:t>
      </w:r>
      <w:r>
        <w:t xml:space="preserve"> </w:t>
      </w:r>
      <w:r>
        <w:t xml:space="preserve">and uses the</w:t>
      </w:r>
      <w:r>
        <w:t xml:space="preserve"> </w:t>
      </w:r>
      <w:hyperlink r:id="rId23">
        <w:r>
          <w:rPr>
            <w:rStyle w:val="Hyperlink"/>
          </w:rPr>
          <w:t xml:space="preserve">InMemory provider</w:t>
        </w:r>
      </w:hyperlink>
      <w:r>
        <w:t xml:space="preserve"> </w:t>
      </w:r>
      <w:r>
        <w:t xml:space="preserve">for quick setup. Run these tests from the repository root using</w:t>
      </w:r>
      <w:r>
        <w:t xml:space="preserve"> </w:t>
      </w:r>
      <w:r>
        <w:rPr>
          <w:rStyle w:val="VerbatimChar"/>
        </w:rPr>
        <w:t xml:space="preserve">dotnet test</w:t>
      </w:r>
      <w:r>
        <w:t xml:space="preserve">.</w:t>
      </w:r>
    </w:p>
    <w:p>
      <w:pPr>
        <w:pStyle w:val="Compact"/>
        <w:numPr>
          <w:ilvl w:val="0"/>
          <w:numId w:val="1001"/>
        </w:numPr>
      </w:pPr>
      <w:r>
        <w:rPr>
          <w:b/>
          <w:bCs/>
        </w:rPr>
        <w:t xml:space="preserve">Client tests</w:t>
      </w:r>
      <w:r>
        <w:t xml:space="preserve"> </w:t>
      </w:r>
      <w:r>
        <w:t xml:space="preserve">– Use</w:t>
      </w:r>
      <w:r>
        <w:t xml:space="preserve"> </w:t>
      </w:r>
      <w:hyperlink r:id="rId24">
        <w:r>
          <w:rPr>
            <w:rStyle w:val="Hyperlink"/>
          </w:rPr>
          <w:t xml:space="preserve">Jest</w:t>
        </w:r>
      </w:hyperlink>
      <w:r>
        <w:t xml:space="preserve"> </w:t>
      </w:r>
      <w:r>
        <w:t xml:space="preserve">and</w:t>
      </w:r>
      <w:r>
        <w:t xml:space="preserve"> </w:t>
      </w:r>
      <w:hyperlink r:id="rId25">
        <w:r>
          <w:rPr>
            <w:rStyle w:val="Hyperlink"/>
          </w:rPr>
          <w:t xml:space="preserve">React Testing Library</w:t>
        </w:r>
      </w:hyperlink>
      <w:r>
        <w:t xml:space="preserve">. Install dev dependencies:</w:t>
      </w:r>
    </w:p>
    <w:p>
      <w:pPr>
        <w:pStyle w:val="SourceCode"/>
        <w:numPr>
          <w:ilvl w:val="0"/>
          <w:numId w:val="1000"/>
        </w:numPr>
      </w:pPr>
      <w:r>
        <w:rPr>
          <w:rStyle w:val="VerbatimChar"/>
        </w:rPr>
        <w:t xml:space="preserve">cd client</w:t>
      </w:r>
      <w:r>
        <w:br/>
      </w:r>
      <w:r>
        <w:rPr>
          <w:rStyle w:val="VerbatimChar"/>
        </w:rPr>
        <w:t xml:space="preserve">npm install --save-dev jest @testing-library/react @testing-library/user-event @testing-library/react-hooks jest-environment-jsdom @testing-library/jest-dom</w:t>
      </w:r>
    </w:p>
    <w:p>
      <w:pPr>
        <w:pStyle w:val="Compact"/>
        <w:numPr>
          <w:ilvl w:val="0"/>
          <w:numId w:val="1000"/>
        </w:numPr>
      </w:pPr>
      <w:r>
        <w:t xml:space="preserve">Then run the tests with</w:t>
      </w:r>
      <w:r>
        <w:t xml:space="preserve"> </w:t>
      </w:r>
      <w:r>
        <w:rPr>
          <w:rStyle w:val="VerbatimChar"/>
        </w:rPr>
        <w:t xml:space="preserve">npm test</w:t>
      </w:r>
      <w:r>
        <w:t xml:space="preserve">. You may need to configure Jest and TypeScript support; refer to the official docs.</w:t>
      </w:r>
    </w:p>
    <w:p>
      <w:pPr>
        <w:pStyle w:val="Compact"/>
        <w:numPr>
          <w:ilvl w:val="0"/>
          <w:numId w:val="1001"/>
        </w:numPr>
      </w:pPr>
      <w:r>
        <w:rPr>
          <w:b/>
          <w:bCs/>
        </w:rPr>
        <w:t xml:space="preserve">Load tests</w:t>
      </w:r>
      <w:r>
        <w:t xml:space="preserve"> </w:t>
      </w:r>
      <w:r>
        <w:t xml:space="preserve">– Use</w:t>
      </w:r>
      <w:r>
        <w:t xml:space="preserve"> </w:t>
      </w:r>
      <w:hyperlink r:id="rId26">
        <w:r>
          <w:rPr>
            <w:rStyle w:val="Hyperlink"/>
          </w:rPr>
          <w:t xml:space="preserve">k6</w:t>
        </w:r>
      </w:hyperlink>
      <w:r>
        <w:t xml:space="preserve"> </w:t>
      </w:r>
      <w:r>
        <w:t xml:space="preserve">CLI to run the</w:t>
      </w:r>
      <w:r>
        <w:t xml:space="preserve"> </w:t>
      </w:r>
      <w:r>
        <w:rPr>
          <w:rStyle w:val="VerbatimChar"/>
        </w:rPr>
        <w:t xml:space="preserve">load_test.js</w:t>
      </w:r>
      <w:r>
        <w:t xml:space="preserve">. Install k6 and run the script via:</w:t>
      </w:r>
    </w:p>
    <w:p>
      <w:pPr>
        <w:pStyle w:val="SourceCode"/>
        <w:numPr>
          <w:ilvl w:val="0"/>
          <w:numId w:val="1000"/>
        </w:numPr>
      </w:pPr>
      <w:r>
        <w:rPr>
          <w:rStyle w:val="VerbatimChar"/>
        </w:rPr>
        <w:t xml:space="preserve">k6 run tests/load/load_test.js --env API_BASE_URL=http://localhost:5000/api</w:t>
      </w:r>
    </w:p>
    <w:bookmarkEnd w:id="27"/>
    <w:bookmarkStart w:id="28" w:name="running-api-tests"/>
    <w:p>
      <w:pPr>
        <w:pStyle w:val="Heading2"/>
      </w:pPr>
      <w:r>
        <w:t xml:space="preserve">Running API Tests</w:t>
      </w:r>
    </w:p>
    <w:p>
      <w:pPr>
        <w:pStyle w:val="FirstParagraph"/>
      </w:pPr>
      <w:r>
        <w:t xml:space="preserve">From the root of the repository:</w:t>
      </w:r>
    </w:p>
    <w:p>
      <w:pPr>
        <w:pStyle w:val="SourceCode"/>
      </w:pPr>
      <w:r>
        <w:rPr>
          <w:rStyle w:val="VerbatimChar"/>
        </w:rPr>
        <w:t xml:space="preserve">dotnet test</w:t>
      </w:r>
    </w:p>
    <w:p>
      <w:pPr>
        <w:pStyle w:val="FirstParagraph"/>
      </w:pPr>
      <w:r>
        <w:t xml:space="preserve">The test project will build the API and execute the unit tests defined in</w:t>
      </w:r>
      <w:r>
        <w:t xml:space="preserve"> </w:t>
      </w:r>
      <w:r>
        <w:rPr>
          <w:rStyle w:val="VerbatimChar"/>
        </w:rPr>
        <w:t xml:space="preserve">tests/api/</w:t>
      </w:r>
      <w:r>
        <w:t xml:space="preserve">. The</w:t>
      </w:r>
      <w:r>
        <w:t xml:space="preserve"> </w:t>
      </w:r>
      <w:r>
        <w:rPr>
          <w:rStyle w:val="VerbatimChar"/>
        </w:rPr>
        <w:t xml:space="preserve">TestDbContextFactory</w:t>
      </w:r>
      <w:r>
        <w:t xml:space="preserve"> </w:t>
      </w:r>
      <w:r>
        <w:t xml:space="preserve">uses the in‑memory provider to isolate tests.</w:t>
      </w:r>
    </w:p>
    <w:bookmarkEnd w:id="28"/>
    <w:bookmarkStart w:id="30" w:name="running-client-tests"/>
    <w:p>
      <w:pPr>
        <w:pStyle w:val="Heading2"/>
      </w:pPr>
      <w:r>
        <w:t xml:space="preserve">Running Client Tests</w:t>
      </w:r>
    </w:p>
    <w:p>
      <w:pPr>
        <w:pStyle w:val="FirstParagraph"/>
      </w:pPr>
      <w:r>
        <w:t xml:space="preserve">Install the required dev dependencies as described above, then run:</w:t>
      </w:r>
    </w:p>
    <w:p>
      <w:pPr>
        <w:pStyle w:val="SourceCode"/>
      </w:pPr>
      <w:r>
        <w:rPr>
          <w:rStyle w:val="VerbatimChar"/>
        </w:rPr>
        <w:t xml:space="preserve">cd client</w:t>
      </w:r>
      <w:r>
        <w:br/>
      </w:r>
      <w:r>
        <w:rPr>
          <w:rStyle w:val="VerbatimChar"/>
        </w:rPr>
        <w:t xml:space="preserve">npm test</w:t>
      </w:r>
    </w:p>
    <w:p>
      <w:pPr>
        <w:pStyle w:val="FirstParagraph"/>
      </w:pPr>
      <w:r>
        <w:t xml:space="preserve">This will execute the tests located under</w:t>
      </w:r>
      <w:r>
        <w:t xml:space="preserve"> </w:t>
      </w:r>
      <w:r>
        <w:rPr>
          <w:rStyle w:val="VerbatimChar"/>
        </w:rPr>
        <w:t xml:space="preserve">tests/client/</w:t>
      </w:r>
      <w:r>
        <w:t xml:space="preserve"> </w:t>
      </w:r>
      <w:r>
        <w:t xml:space="preserve">using Jest. If you prefer Vite’s native testing with</w:t>
      </w:r>
      <w:r>
        <w:t xml:space="preserve"> </w:t>
      </w:r>
      <w:hyperlink r:id="rId29">
        <w:r>
          <w:rPr>
            <w:rStyle w:val="Hyperlink"/>
          </w:rPr>
          <w:t xml:space="preserve">Vitest</w:t>
        </w:r>
      </w:hyperlink>
      <w:r>
        <w:t xml:space="preserve">, you can adapt the test configuration accordingly.</w:t>
      </w:r>
    </w:p>
    <w:bookmarkEnd w:id="30"/>
    <w:bookmarkStart w:id="31" w:name="running-load-tests"/>
    <w:p>
      <w:pPr>
        <w:pStyle w:val="Heading2"/>
      </w:pPr>
      <w:r>
        <w:t xml:space="preserve">Running Load Tests</w:t>
      </w:r>
    </w:p>
    <w:p>
      <w:pPr>
        <w:pStyle w:val="FirstParagraph"/>
      </w:pPr>
      <w:r>
        <w:t xml:space="preserve">Ensure the API is running locally (e.g., via</w:t>
      </w:r>
      <w:r>
        <w:t xml:space="preserve"> </w:t>
      </w:r>
      <w:r>
        <w:rPr>
          <w:rStyle w:val="VerbatimChar"/>
        </w:rPr>
        <w:t xml:space="preserve">docker-compose up</w:t>
      </w:r>
      <w:r>
        <w:t xml:space="preserve">) and then execute the load test script with k6:</w:t>
      </w:r>
    </w:p>
    <w:p>
      <w:pPr>
        <w:pStyle w:val="SourceCode"/>
      </w:pPr>
      <w:r>
        <w:rPr>
          <w:rStyle w:val="VerbatimChar"/>
        </w:rPr>
        <w:t xml:space="preserve">k6 run tests/load/load_test.js --env API_BASE_URL=http://localhost:5000/api</w:t>
      </w:r>
    </w:p>
    <w:p>
      <w:pPr>
        <w:pStyle w:val="FirstParagraph"/>
      </w:pPr>
      <w:r>
        <w:t xml:space="preserve">The script performs a simple login request followed by fetching the list of exams. Customize the payloads and endpoints to suit your performance testing goals.</w:t>
      </w:r>
    </w:p>
    <w:bookmarkEnd w:id="31"/>
    <w:bookmarkStart w:id="32" w:name="notes"/>
    <w:p>
      <w:pPr>
        <w:pStyle w:val="Heading2"/>
      </w:pPr>
      <w:r>
        <w:t xml:space="preserve">Notes</w:t>
      </w:r>
    </w:p>
    <w:p>
      <w:pPr>
        <w:pStyle w:val="Compact"/>
        <w:numPr>
          <w:ilvl w:val="0"/>
          <w:numId w:val="1002"/>
        </w:numPr>
      </w:pPr>
      <w:r>
        <w:t xml:space="preserve">The tests provided here are intentionally minimal and serve as examples of how to set up testing infrastructure. Extend them with comprehensive assertions, mock services and integration scenarios as your project evolves.</w:t>
      </w:r>
    </w:p>
    <w:p>
      <w:pPr>
        <w:pStyle w:val="Compact"/>
        <w:numPr>
          <w:ilvl w:val="0"/>
          <w:numId w:val="1002"/>
        </w:numPr>
      </w:pPr>
      <w:r>
        <w:t xml:space="preserve">To keep the repository free of secrets, place any sensitive configuration values (e.g., JWT secrets, database credentials) in an</w:t>
      </w:r>
      <w:r>
        <w:t xml:space="preserve"> </w:t>
      </w:r>
      <w:r>
        <w:rPr>
          <w:rStyle w:val="VerbatimChar"/>
        </w:rPr>
        <w:t xml:space="preserve">.env</w:t>
      </w:r>
      <w:r>
        <w:t xml:space="preserve"> </w:t>
      </w:r>
      <w:r>
        <w:t xml:space="preserve">file based on the provided</w:t>
      </w:r>
      <w:r>
        <w:t xml:space="preserve"> </w:t>
      </w:r>
      <w:r>
        <w:rPr>
          <w:rStyle w:val="VerbatimChar"/>
        </w:rPr>
        <w:t xml:space="preserve">.env.example</w:t>
      </w:r>
      <w:r>
        <w:t xml:space="preserve">.</w:t>
      </w:r>
    </w:p>
    <w:bookmarkEnd w:id="32"/>
    <w:bookmarkEnd w:id="33"/>
    <w:bookmarkEnd w:id="34"/>
    <w:p>
      <w:r>
        <w:pict>
          <v:rect style="width:0;height:1.5pt" o:hralign="center" o:hrstd="t" o:hr="t"/>
        </w:pict>
      </w:r>
    </w:p>
    <w:bookmarkStart w:id="35" w:name="citations"/>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tnet.microsoft.com/download" TargetMode="External" /><Relationship Type="http://schemas.openxmlformats.org/officeDocument/2006/relationships/hyperlink" Id="rId24" Target="https://jestjs.io/" TargetMode="External" /><Relationship Type="http://schemas.openxmlformats.org/officeDocument/2006/relationships/hyperlink" Id="rId26" Target="https://k6.io/" TargetMode="External" /><Relationship Type="http://schemas.openxmlformats.org/officeDocument/2006/relationships/hyperlink" Id="rId23" Target="https://learn.microsoft.com/en-us/ef/core/miscellaneous/testing/in-memory" TargetMode="External" /><Relationship Type="http://schemas.openxmlformats.org/officeDocument/2006/relationships/hyperlink" Id="rId25" Target="https://testing-library.com/" TargetMode="External" /><Relationship Type="http://schemas.openxmlformats.org/officeDocument/2006/relationships/hyperlink" Id="rId29" Target="https://vitest.dev/" TargetMode="External" /></Relationships>
</file>

<file path=word/_rels/footnotes.xml.rels><?xml version="1.0" encoding="UTF-8"?><Relationships xmlns="http://schemas.openxmlformats.org/package/2006/relationships"><Relationship Type="http://schemas.openxmlformats.org/officeDocument/2006/relationships/hyperlink" Id="rId22" Target="https://dotnet.microsoft.com/download" TargetMode="External" /><Relationship Type="http://schemas.openxmlformats.org/officeDocument/2006/relationships/hyperlink" Id="rId24" Target="https://jestjs.io/" TargetMode="External" /><Relationship Type="http://schemas.openxmlformats.org/officeDocument/2006/relationships/hyperlink" Id="rId26" Target="https://k6.io/" TargetMode="External" /><Relationship Type="http://schemas.openxmlformats.org/officeDocument/2006/relationships/hyperlink" Id="rId23" Target="https://learn.microsoft.com/en-us/ef/core/miscellaneous/testing/in-memory" TargetMode="External" /><Relationship Type="http://schemas.openxmlformats.org/officeDocument/2006/relationships/hyperlink" Id="rId25" Target="https://testing-library.com/" TargetMode="External" /><Relationship Type="http://schemas.openxmlformats.org/officeDocument/2006/relationships/hyperlink" Id="rId29" Target="https://vitest.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2025-10-25T11:32:46Z</dcterms:created>
  <dcterms:modified xsi:type="dcterms:W3CDTF">2025-10-25T11:32:46Z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