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647B27E8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</w:t>
      </w:r>
      <w:r w:rsidR="004D5F92">
        <w:rPr>
          <w:rFonts w:ascii="Montserrat" w:hAnsi="Montserrat"/>
          <w:sz w:val="24"/>
          <w:szCs w:val="24"/>
        </w:rPr>
        <w:t xml:space="preserve">pham  </w:t>
      </w:r>
      <w:r w:rsidRPr="00C7154F">
        <w:rPr>
          <w:rFonts w:ascii="Montserrat" w:hAnsi="Montserrat"/>
          <w:sz w:val="24"/>
          <w:szCs w:val="24"/>
        </w:rPr>
        <w:t xml:space="preserve">khafs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08CCE66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Người bảo lãnh:</w:t>
      </w:r>
      <w:r w:rsidR="004D5F92">
        <w:rPr>
          <w:rFonts w:ascii="Montserrat" w:hAnsi="Montserrat"/>
          <w:sz w:val="24"/>
          <w:szCs w:val="24"/>
        </w:rPr>
        <w:t xml:space="preserve"> ewew</w:t>
      </w:r>
      <w:r>
        <w:rPr>
          <w:rFonts w:ascii="Montserrat" w:hAnsi="Montserrat"/>
          <w:sz w:val="24"/>
          <w:szCs w:val="24"/>
        </w:rPr>
        <w:t xml:space="preserve"> ewe</w:t>
      </w:r>
    </w:p>
    <w:p w14:paraId="35A72C56" w14:textId="4D649293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Họ và tên:</w:t>
      </w:r>
      <w:r w:rsidR="004D5F92">
        <w:rPr>
          <w:rFonts w:ascii="Montserrat" w:hAnsi="Montserrat"/>
          <w:sz w:val="24"/>
          <w:szCs w:val="24"/>
        </w:rPr>
        <w:t xml:space="preserve"> 232</w:t>
      </w:r>
      <w:r w:rsidRPr="00C7154F">
        <w:rPr>
          <w:rFonts w:ascii="Montserrat" w:hAnsi="Montserrat"/>
          <w:sz w:val="24"/>
          <w:szCs w:val="24"/>
        </w:rPr>
        <w:t xml:space="preserve"> 3232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22/07/2024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2323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323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232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B4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4D5F92"/>
    <w:rsid w:val="00673723"/>
    <w:rsid w:val="007E33BF"/>
    <w:rsid w:val="00911190"/>
    <w:rsid w:val="00B476F7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9</cp:revision>
  <dcterms:created xsi:type="dcterms:W3CDTF">2023-12-05T09:33:00Z</dcterms:created>
  <dcterms:modified xsi:type="dcterms:W3CDTF">2024-03-22T02:23:00Z</dcterms:modified>
</cp:coreProperties>
</file>