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LÊ </w:t>
      </w:r>
      <w:r w:rsidRPr="00C7154F">
        <w:rPr>
          <w:rFonts w:ascii="Montserrat" w:hAnsi="Montserrat"/>
          <w:sz w:val="24"/>
          <w:szCs w:val="24"/>
        </w:rPr>
        <w:t xml:space="preserve">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ANGELA</w:t>
      </w:r>
      <w:r w:rsidRPr="00C7154F">
        <w:rPr>
          <w:rFonts w:ascii="Montserrat" w:hAnsi="Montserrat"/>
          <w:sz w:val="24"/>
          <w:szCs w:val="24"/>
        </w:rPr>
        <w:t xml:space="preserve"> NGUYỄN</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Nữ</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05/12/1989</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RA1565583</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Meongo185@gmail.com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0450180588</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SELF EMPLOYED</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615 KING STREET NEWTOWN  NWS 2042</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18 năm</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2  tháng</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OTHER ( KHÁC)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PERMANENT RESIDENT VISA (GIẤY CẤP THƯỜNG TRÚ)</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không sống chung với 2 
người</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và E Ngọc quen biết nhau từ
năm 2006 đến nay là 18 năm
 - Tôi gặp và quen e Ngọc qua anh họ
của ngọc là bạn học cấp 3 của tôi lúc 
còn ở Việt Nam
 - Cuối Tháng 4/2024 e Ngọc giới 
thiệu vợ sắp cưới là Mai Thị Khánh 
Linh. </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gặp e Ngọc vào những lần tôi về
Việt Nam thăm gia đình và bạn bè. Tôi 
biết linh qua những bức ảnh Ngọc gửi 
cho tôi xem và giới thiệu cho tôi. Tôi 
thân với e Ngọc hơn vì chúng tôi nói 
chuyện nhiều hơn.</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Cặp đôi sắp cưới và tôi sẽ dự đám 
cưới của họ. 
 - Ngọc và Linh tổ chức cưới vào lúc 
17h ngày 24-12-2024 tại 225C canley 
vale road, Canley Heights NSW 2166</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thấy e Ngọc là người hiền 
lành, vui vẻ, tốt tính và siêng 
năng chăm chỉ làm việc và yêu 
thương động vật.E Linh thì thân thiện, dễ gần biết 
quan tâm giúp đỡ những người 
xung quanh, tính cách mạnh mẽ, 
cũng yêu thích chăm sóc động 
vật và đọc sách.</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mối quan hệ của 2 em là 
thật và vẫn đang tiếp diễn ra
E Ngọc hay chia sẻ với tôi về
tình cảm của e ấy với Linh cho 
tôi nghe. Linh là mẹ đơn thân và 
có 1 cô con gái. E ấy nói cháu bé 
rất ngoan ngoãn và nghe lời. E 
Ngọc thì hút lá và cũng nói sẽ
giảm và cai thuốc để tránh ảnh 
hưởng tới sức khoẻ của 2 mẹ
con sau này và những người 
xung quanh.</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cũng biết về chuyện của gia đình e 
Ngọc là bố mất tháng 5/2023 thì tiếp 
tháng 01/2024 bác trai của e ấy mất. 2 
em mong được sống cùng nhau để hỗ
trợ cho nhau trong công việc, phát 
triển sự nghiệp và cùng nhau chia sẻ
chăm sóc con cái nữa. Và trên hết thì 
con gái của Linh giờ cũng đã lớn, 2 em 
Ngọc và Linh tuổi đã ngoài 30 rồi nên 
nếu kết hôn muộn thì cả 2 em ấy rất 
khó sinh con vì tuổi tác sẽ ảnh hưởng 
lớn. Và đây cũng là nguyện vọng của 
bố e Ngọc lúc còn sống trăn trở rất 
nhiều và của cả 2 mẹ Ngọc và Linh.</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