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26"/>
        </w:rPr>
        <w:t>BỘ GIÁO DỤC VÀ ĐÀO TẠO</w:t>
      </w:r>
    </w:p>
    <w:p>
      <w:pPr>
        <w:spacing w:before="0" w:after="120"/>
        <w:jc w:val="center"/>
      </w:pPr>
      <w:r>
        <w:rPr>
          <w:rFonts w:ascii="Times New Roman" w:hAnsi="Times New Roman"/>
          <w:b/>
          <w:i w:val="0"/>
          <w:sz w:val="28"/>
        </w:rPr>
        <w:t>TRƯỜNG ĐẠI HỌC CÔNG NGHỆ THÔNG TIN</w:t>
      </w:r>
    </w:p>
    <w:p>
      <w:pPr>
        <w:spacing w:before="0" w:after="120"/>
        <w:jc w:val="center"/>
      </w:pPr>
      <w:r>
        <w:rPr>
          <w:rFonts w:ascii="Times New Roman" w:hAnsi="Times New Roman"/>
          <w:b/>
          <w:i w:val="0"/>
          <w:sz w:val="26"/>
        </w:rPr>
        <w:t>KHOA CÔNG NGHỆ THÔNG TIN</w:t>
      </w:r>
    </w:p>
    <w:p/>
    <w:p/>
    <w:p/>
    <w:p>
      <w:pPr>
        <w:spacing w:before="0" w:after="120"/>
        <w:jc w:val="center"/>
      </w:pPr>
      <w:r>
        <w:rPr>
          <w:rFonts w:ascii="Times New Roman" w:hAnsi="Times New Roman"/>
          <w:b/>
          <w:i w:val="0"/>
          <w:color w:val="1E3A8A"/>
          <w:sz w:val="36"/>
        </w:rPr>
        <w:t>TIỂU LUẬN CHUYÊN NGÀNH</w:t>
      </w:r>
    </w:p>
    <w:p/>
    <w:p>
      <w:pPr>
        <w:spacing w:before="0" w:after="120"/>
        <w:jc w:val="center"/>
      </w:pPr>
      <w:r>
        <w:rPr>
          <w:rFonts w:ascii="Times New Roman" w:hAnsi="Times New Roman"/>
          <w:b/>
          <w:i w:val="0"/>
          <w:sz w:val="28"/>
        </w:rPr>
        <w:t>ĐỀ TÀI:</w:t>
      </w:r>
    </w:p>
    <w:p>
      <w:pPr>
        <w:spacing w:before="0" w:after="120"/>
        <w:jc w:val="center"/>
      </w:pPr>
      <w:r>
        <w:rPr>
          <w:rFonts w:ascii="Times New Roman" w:hAnsi="Times New Roman"/>
          <w:b/>
          <w:i w:val="0"/>
          <w:color w:val="0F172A"/>
          <w:sz w:val="30"/>
        </w:rPr>
        <w:t>XÂY DỰNG WEBSITE HỖ TRỢ TUYỂN DỤNG ỨNG DỤNG TRÍ TUỆ NHÂN TẠO TRONG PHÂN TÍCH CV VÀ ĐÁNH GIÁ MỨC ĐỘ PHÙ HỢP VỚI VỊ TRÍ TUYỂN DỤNG</w:t>
      </w:r>
    </w:p>
    <w:p/>
    <w:p/>
    <w:p/>
    <w:p/>
    <w:tbl>
      <w:tblPr>
        <w:tblW w:type="auto" w:w="0"/>
        <w:jc w:val="center"/>
        <w:tblLook w:firstColumn="1" w:firstRow="1" w:lastColumn="0" w:lastRow="0" w:noHBand="0" w:noVBand="1" w:val="04A0"/>
      </w:tblPr>
      <w:tblGrid>
        <w:gridCol w:w="4702"/>
        <w:gridCol w:w="4702"/>
      </w:tblGrid>
      <w:tr>
        <w:tc>
          <w:tcPr>
            <w:tcW w:type="dxa" w:w="3402"/>
          </w:tcPr>
          <w:p>
            <w:r/>
            <w:r>
              <w:rPr>
                <w:b/>
                <w:sz w:val="25"/>
              </w:rPr>
              <w:t>Giảng viên hướng dẫn:</w:t>
            </w:r>
          </w:p>
        </w:tc>
        <w:tc>
          <w:tcPr>
            <w:tcW w:type="dxa" w:w="5102"/>
          </w:tcPr>
          <w:p>
            <w:r/>
            <w:r>
              <w:rPr>
                <w:sz w:val="25"/>
              </w:rPr>
              <w:t>ThS. Đoàn Thanh Phong</w:t>
            </w:r>
          </w:p>
        </w:tc>
      </w:tr>
      <w:tr>
        <w:tc>
          <w:tcPr>
            <w:tcW w:type="dxa" w:w="3402"/>
          </w:tcPr>
          <w:p>
            <w:r/>
            <w:r>
              <w:rPr>
                <w:b/>
                <w:sz w:val="25"/>
              </w:rPr>
              <w:t>Sinh viên thực hiện:</w:t>
            </w:r>
          </w:p>
        </w:tc>
        <w:tc>
          <w:tcPr>
            <w:tcW w:type="dxa" w:w="5102"/>
          </w:tcPr>
          <w:p>
            <w:r/>
            <w:r>
              <w:rPr>
                <w:sz w:val="25"/>
              </w:rPr>
              <w:t>Phạm Đăng Khoa — MSSV: 24810114</w:t>
            </w:r>
          </w:p>
        </w:tc>
      </w:tr>
      <w:tr>
        <w:tc>
          <w:tcPr>
            <w:tcW w:type="dxa" w:w="3402"/>
          </w:tcPr>
          <w:p>
            <w:r/>
            <w:r>
              <w:rPr>
                <w:b/>
                <w:sz w:val="25"/>
              </w:rPr>
              <w:t>Chuyên ngành:</w:t>
            </w:r>
          </w:p>
        </w:tc>
        <w:tc>
          <w:tcPr>
            <w:tcW w:type="dxa" w:w="5102"/>
          </w:tcPr>
          <w:p>
            <w:r/>
            <w:r>
              <w:rPr>
                <w:sz w:val="25"/>
              </w:rPr>
              <w:t>Kỹ thuật phần mềm / Công nghệ thông tin</w:t>
            </w:r>
          </w:p>
        </w:tc>
      </w:tr>
    </w:tbl>
    <w:p/>
    <w:p/>
    <w:p/>
    <w:p/>
    <w:p>
      <w:pPr>
        <w:spacing w:before="0" w:after="120"/>
        <w:jc w:val="center"/>
      </w:pPr>
      <w:r>
        <w:rPr>
          <w:rFonts w:ascii="Times New Roman" w:hAnsi="Times New Roman"/>
          <w:b/>
          <w:i w:val="0"/>
          <w:sz w:val="24"/>
        </w:rPr>
        <w:t>TP. HỒ CHÍ MINH — NĂM HỌC 2026</w:t>
      </w:r>
    </w:p>
    <w:p>
      <w:r>
        <w:br w:type="page"/>
      </w:r>
    </w:p>
    <w:p>
      <w:pPr>
        <w:spacing w:before="360" w:after="160"/>
        <w:jc w:val="left"/>
      </w:pPr>
      <w:r>
        <w:rPr>
          <w:rFonts w:ascii="Times New Roman" w:hAnsi="Times New Roman"/>
          <w:b/>
          <w:color w:val="0E7490"/>
          <w:sz w:val="30"/>
        </w:rPr>
        <w:t>MỤC LỤC &amp; DANH MỤC TÀI LIỆU</w:t>
      </w:r>
    </w:p>
    <w:p>
      <w:pPr>
        <w:pStyle w:val="ListBullet"/>
        <w:spacing w:before="40" w:after="80"/>
      </w:pPr>
      <w:r>
        <w:rPr>
          <w:rFonts w:ascii="Times New Roman" w:hAnsi="Times New Roman"/>
          <w:sz w:val="25"/>
        </w:rPr>
        <w:t>CHƯƠNG 1: TỔNG QUAN VÀ MỤC TIÊU ĐỀ TÀI</w:t>
      </w:r>
    </w:p>
    <w:p>
      <w:pPr>
        <w:pStyle w:val="ListBullet"/>
        <w:spacing w:before="40" w:after="80"/>
      </w:pPr>
      <w:r>
        <w:rPr>
          <w:rFonts w:ascii="Times New Roman" w:hAnsi="Times New Roman"/>
          <w:sz w:val="25"/>
        </w:rPr>
        <w:t>CHƯƠNG 2: PHÂN ĐỊNH PHẠM VI HỆ THỐNG (TIỂU LUẬN vs KHÓA LUẬN)</w:t>
      </w:r>
    </w:p>
    <w:p>
      <w:pPr>
        <w:pStyle w:val="ListBullet"/>
        <w:spacing w:before="40" w:after="80"/>
      </w:pPr>
      <w:r>
        <w:rPr>
          <w:rFonts w:ascii="Times New Roman" w:hAnsi="Times New Roman"/>
          <w:sz w:val="25"/>
        </w:rPr>
        <w:t>CHƯƠNG 3: ĐẶC TẢ NGHIỆP VỤ HỆ THỐNG</w:t>
      </w:r>
    </w:p>
    <w:p>
      <w:pPr>
        <w:pStyle w:val="ListBullet"/>
        <w:spacing w:before="40" w:after="80"/>
      </w:pPr>
      <w:r>
        <w:rPr>
          <w:rFonts w:ascii="Times New Roman" w:hAnsi="Times New Roman"/>
          <w:sz w:val="25"/>
        </w:rPr>
        <w:t>CHƯƠNG 4: THIẾT KẾ MÔ HÌNH TRÍ TUỆ NHÂN TẠO (AI ENGINE)</w:t>
      </w:r>
    </w:p>
    <w:p>
      <w:pPr>
        <w:pStyle w:val="ListBullet"/>
        <w:spacing w:before="40" w:after="80"/>
      </w:pPr>
      <w:r>
        <w:rPr>
          <w:rFonts w:ascii="Times New Roman" w:hAnsi="Times New Roman"/>
          <w:sz w:val="25"/>
        </w:rPr>
        <w:t>CHƯƠNG 5: THIẾT KẾ KIẾN TRÚC VÀ CƠ SỞ DỮ LIỆU</w:t>
      </w:r>
    </w:p>
    <w:p>
      <w:pPr>
        <w:pStyle w:val="ListBullet"/>
        <w:spacing w:before="40" w:after="80"/>
      </w:pPr>
      <w:r>
        <w:rPr>
          <w:rFonts w:ascii="Times New Roman" w:hAnsi="Times New Roman"/>
          <w:sz w:val="25"/>
        </w:rPr>
        <w:t>CHƯƠNG 6: ĐẶC TẢ GIAO DIỆN LẬP TRÌNH ỨNG DỤNG (RESTFUL API)</w:t>
      </w:r>
    </w:p>
    <w:p>
      <w:pPr>
        <w:pStyle w:val="ListBullet"/>
        <w:spacing w:before="40" w:after="80"/>
      </w:pPr>
      <w:r>
        <w:rPr>
          <w:rFonts w:ascii="Times New Roman" w:hAnsi="Times New Roman"/>
          <w:sz w:val="25"/>
        </w:rPr>
        <w:t>CHƯƠNG 7: THIẾT KẾ GIAO DIỆN NGƯỜI DÙNG (UI/UX)</w:t>
      </w:r>
    </w:p>
    <w:p>
      <w:pPr>
        <w:pStyle w:val="ListBullet"/>
        <w:spacing w:before="40" w:after="80"/>
      </w:pPr>
      <w:r>
        <w:rPr>
          <w:rFonts w:ascii="Times New Roman" w:hAnsi="Times New Roman"/>
          <w:sz w:val="25"/>
        </w:rPr>
        <w:t>CHƯƠNG 8: KẾ HOẠCH TRIỂN KHAI VÀ THỰC NGHIỆM</w:t>
      </w:r>
    </w:p>
    <w:p>
      <w:pPr>
        <w:pStyle w:val="ListBullet"/>
        <w:spacing w:before="40" w:after="80"/>
      </w:pPr>
      <w:r>
        <w:rPr>
          <w:rFonts w:ascii="Times New Roman" w:hAnsi="Times New Roman"/>
          <w:sz w:val="25"/>
        </w:rPr>
        <w:t>CHƯƠNG 9: HƯỚNG PHÁT TRIỂN TRONG KHÓA LUẬN TỐT NGHIỆP</w:t>
      </w:r>
    </w:p>
    <w:tbl>
      <w:tblPr>
        <w:tblW w:type="auto" w:w="0"/>
        <w:jc w:val="center"/>
        <w:tblLook w:firstColumn="1" w:firstRow="1" w:lastColumn="0" w:lastRow="0" w:noHBand="0" w:noVBand="1" w:val="04A0"/>
      </w:tblPr>
      <w:tblGrid>
        <w:gridCol w:w="9405"/>
      </w:tblGrid>
      <w:tr>
        <w:tc>
          <w:tcPr>
            <w:tcW w:type="dxa" w:w="8787"/>
            <w:shd w:fill="F0FDF4"/>
            <w:tcBorders>
              <w:top w:val="none"/>
              <w:left w:val="single" w:sz="24" w:space="0" w:color="16A34A"/>
              <w:bottom w:val="none"/>
              <w:right w:val="none"/>
            </w:tcBorders>
          </w:tcPr>
          <w:p>
            <w:pPr>
              <w:spacing w:before="80" w:after="40"/>
            </w:pPr>
            <w:r>
              <w:rPr>
                <w:b/>
                <w:color w:val="166534"/>
                <w:sz w:val="24"/>
              </w:rPr>
              <w:t xml:space="preserve">NGUYÊN TẮC THỰC HIỆN: </w:t>
            </w:r>
            <w:r>
              <w:rPr>
                <w:sz w:val="24"/>
              </w:rPr>
              <w:t>Báo cáo được thiết kế tinh gọn cho 01 sinh viên hoàn thành độc lập trong học phần Tiểu luận. Hệ thống tập trung giải quyết triệt để bài toán lõi: tự huấn luyện mô hình phân tích CV và so khớp độ phù hợp JD, không sử dụng API thương mại đóng phí (OpenAI ChatGPT / Gemini API).</w:t>
            </w:r>
          </w:p>
        </w:tc>
      </w:tr>
    </w:tbl>
    <w:p>
      <w:pPr>
        <w:spacing w:after="80"/>
      </w:pPr>
    </w:p>
    <w:p>
      <w:r>
        <w:br w:type="page"/>
      </w:r>
    </w:p>
    <w:p>
      <w:pPr>
        <w:spacing w:before="360" w:after="160"/>
        <w:jc w:val="left"/>
      </w:pPr>
      <w:r>
        <w:rPr>
          <w:rFonts w:ascii="Times New Roman" w:hAnsi="Times New Roman"/>
          <w:b/>
          <w:color w:val="0E7490"/>
          <w:sz w:val="30"/>
        </w:rPr>
        <w:t>CHƯƠNG 1: TỔNG QUAN VÀ MỤC TIÊU ĐỀ TÀI</w:t>
      </w:r>
    </w:p>
    <w:p>
      <w:pPr>
        <w:spacing w:before="280" w:after="120"/>
        <w:jc w:val="left"/>
      </w:pPr>
      <w:r>
        <w:rPr>
          <w:rFonts w:ascii="Times New Roman" w:hAnsi="Times New Roman"/>
          <w:b/>
          <w:color w:val="1E293B"/>
          <w:sz w:val="27"/>
        </w:rPr>
        <w:t>1.1. Đặt vấn đề</w:t>
      </w:r>
    </w:p>
    <w:p>
      <w:pPr>
        <w:spacing w:before="0" w:after="120"/>
        <w:ind w:firstLine="454"/>
        <w:jc w:val="left"/>
      </w:pPr>
      <w:r>
        <w:rPr>
          <w:rFonts w:ascii="Times New Roman" w:hAnsi="Times New Roman"/>
          <w:b w:val="0"/>
          <w:i w:val="0"/>
          <w:sz w:val="26"/>
        </w:rPr>
        <w:t>Trong bối cảnh tuyển dụng nhân sự công nghệ thông tin ngày nay, các doanh nghiệp thường nhận được số lượng lớn hồ sơ ứng viên (CV) cho mỗi vị trí mở tuyển. Quá trình sàng lọc thủ công của nhà tuyển dụng (HR) thường gặp các trở ngại lớn: tốn nhiều thời gian, chi phí nhân lực cao, đánh giá mang tính chủ quan và dễ bỏ sót các ứng viên tiềm năng do mệt mỏi nhận thức.</w:t>
      </w:r>
    </w:p>
    <w:p>
      <w:pPr>
        <w:spacing w:before="0" w:after="120"/>
        <w:ind w:firstLine="454"/>
        <w:jc w:val="left"/>
      </w:pPr>
      <w:r>
        <w:rPr>
          <w:rFonts w:ascii="Times New Roman" w:hAnsi="Times New Roman"/>
          <w:b w:val="0"/>
          <w:i w:val="0"/>
          <w:sz w:val="26"/>
        </w:rPr>
        <w:t>Để giải quyết bài toán trên, việc ứng dụng Trí tuệ nhân tạo (AI) và Xử lý ngôn ngữ tự nhiên (NLP) với các mô hình tiền huấn luyện sâu (Pre-trained Language Models) như BERT, DistilBERT mở ra hướng đi tự động hóa việc trích xuất thực thể từ CV và chấm điểm định lượng mức độ phù hợp giữa ứng viên và mô tả công việc (JD).</w:t>
      </w:r>
    </w:p>
    <w:p>
      <w:pPr>
        <w:spacing w:before="280" w:after="120"/>
        <w:jc w:val="left"/>
      </w:pPr>
      <w:r>
        <w:rPr>
          <w:rFonts w:ascii="Times New Roman" w:hAnsi="Times New Roman"/>
          <w:b/>
          <w:color w:val="1E293B"/>
          <w:sz w:val="27"/>
        </w:rPr>
        <w:t>1.2. Mục tiêu cụ thể của Tiểu luận</w:t>
      </w:r>
    </w:p>
    <w:p>
      <w:pPr>
        <w:pStyle w:val="ListBullet"/>
        <w:spacing w:before="40" w:after="80"/>
      </w:pPr>
      <w:r>
        <w:rPr>
          <w:rFonts w:ascii="Times New Roman" w:hAnsi="Times New Roman"/>
          <w:sz w:val="25"/>
        </w:rPr>
        <w:t>Về mặt học thuật: Xây dựng và thực nghiệm 2 mô hình AI chuyên biệt: Mô hình A (BERT NER) trích xuất thực thể kỹ năng, học vấn, kinh nghiệm; Mô hình B (DistilBERT Cross-Encoder) phân loại mức độ phù hợp CV–JD thành 3 cấp độ (No Fit, Potential Fit, Good Fit) kèm điểm số định lượng S (0 - 100).</w:t>
      </w:r>
    </w:p>
    <w:p>
      <w:pPr>
        <w:pStyle w:val="ListBullet"/>
        <w:spacing w:before="40" w:after="80"/>
      </w:pPr>
      <w:r>
        <w:rPr>
          <w:rFonts w:ascii="Times New Roman" w:hAnsi="Times New Roman"/>
          <w:sz w:val="25"/>
        </w:rPr>
        <w:t>Về mặt thực nghiệm: Thiết lập các mô hình đối chứng (Baseline 1: TF-IDF + Logistic Regression, Baseline 2: Cosine Similarity, Checkpoint tham khảo domynom) để chứng minh tính ưu việt của giải pháp đề xuất.</w:t>
      </w:r>
    </w:p>
    <w:p>
      <w:pPr>
        <w:pStyle w:val="ListBullet"/>
        <w:spacing w:before="40" w:after="80"/>
      </w:pPr>
      <w:r>
        <w:rPr>
          <w:rFonts w:ascii="Times New Roman" w:hAnsi="Times New Roman"/>
          <w:sz w:val="25"/>
        </w:rPr>
        <w:t>Về mặt kỹ thuật: Xây dựng hệ thống web hoàn chỉnh (Frontend Next.js, Backend FastAPI, CSDL PostgreSQL) tích hợp trực tiếp 2 mô hình AI cục bộ.</w:t>
      </w:r>
    </w:p>
    <w:p>
      <w:pPr>
        <w:spacing w:before="360" w:after="160"/>
        <w:jc w:val="left"/>
      </w:pPr>
      <w:r>
        <w:rPr>
          <w:rFonts w:ascii="Times New Roman" w:hAnsi="Times New Roman"/>
          <w:b/>
          <w:color w:val="0E7490"/>
          <w:sz w:val="30"/>
        </w:rPr>
        <w:t>CHƯƠNG 2: PHÂN ĐỊNH PHẠM VI HỆ THỐNG</w:t>
      </w:r>
    </w:p>
    <w:p>
      <w:pPr>
        <w:spacing w:before="0" w:after="120"/>
        <w:ind w:firstLine="454"/>
        <w:jc w:val="left"/>
      </w:pPr>
      <w:r>
        <w:rPr>
          <w:rFonts w:ascii="Times New Roman" w:hAnsi="Times New Roman"/>
          <w:b w:val="0"/>
          <w:i w:val="0"/>
          <w:sz w:val="26"/>
        </w:rPr>
        <w:t>Hệ thống được xây dựng hoàn chỉnh đầy đủ các nghiệp vụ thực tế của một website tuyển dụng hiện đại, phục vụ 02 tác nhân cốt lõi: Nhà tuyển dụng (HR) và Ứng viên (Candidate), tích hợp module Trí tuệ nhân tạo (AI Engine) hỗ trợ tự động hóa sàng lọc hồ sơ.</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E40AF"/>
          </w:tcPr>
          <w:p>
            <w:pPr>
              <w:jc w:val="center"/>
            </w:pPr>
            <w:r/>
            <w:r>
              <w:rPr>
                <w:b/>
                <w:color w:val="FFFFFF"/>
                <w:sz w:val="23"/>
              </w:rPr>
              <w:t>Phân hệ nghiệp vụ</w:t>
            </w:r>
          </w:p>
        </w:tc>
        <w:tc>
          <w:tcPr>
            <w:tcW w:type="dxa" w:w="3118"/>
            <w:shd w:fill="1E40AF"/>
          </w:tcPr>
          <w:p>
            <w:pPr>
              <w:jc w:val="center"/>
            </w:pPr>
            <w:r/>
            <w:r>
              <w:rPr>
                <w:b/>
                <w:color w:val="FFFFFF"/>
                <w:sz w:val="23"/>
              </w:rPr>
              <w:t>Tiểu luận (Hoàn chỉnh nghiệp vụ)</w:t>
            </w:r>
          </w:p>
        </w:tc>
        <w:tc>
          <w:tcPr>
            <w:tcW w:type="dxa" w:w="3402"/>
            <w:shd w:fill="1E40AF"/>
          </w:tcPr>
          <w:p>
            <w:pPr>
              <w:jc w:val="center"/>
            </w:pPr>
            <w:r/>
            <w:r>
              <w:rPr>
                <w:b/>
                <w:color w:val="FFFFFF"/>
                <w:sz w:val="23"/>
              </w:rPr>
              <w:t>Khóa luận tốt nghiệp (Quy hoạch mở rộng)</w:t>
            </w:r>
          </w:p>
        </w:tc>
      </w:tr>
      <w:tr>
        <w:tc>
          <w:tcPr>
            <w:tcW w:type="dxa" w:w="2268"/>
            <w:shd w:fill="FFFFFF"/>
          </w:tcPr>
          <w:p>
            <w:r/>
            <w:r>
              <w:rPr>
                <w:sz w:val="23"/>
              </w:rPr>
              <w:t>Vai trò người dùng (Roles)</w:t>
            </w:r>
          </w:p>
        </w:tc>
        <w:tc>
          <w:tcPr>
            <w:tcW w:type="dxa" w:w="3118"/>
            <w:shd w:fill="FFFFFF"/>
          </w:tcPr>
          <w:p>
            <w:r/>
            <w:r>
              <w:rPr>
                <w:sz w:val="23"/>
              </w:rPr>
              <w:t>2 Role: HR và Ứng viên</w:t>
            </w:r>
          </w:p>
        </w:tc>
        <w:tc>
          <w:tcPr>
            <w:tcW w:type="dxa" w:w="3402"/>
            <w:shd w:fill="FFFFFF"/>
          </w:tcPr>
          <w:p>
            <w:r/>
            <w:r>
              <w:rPr>
                <w:sz w:val="23"/>
              </w:rPr>
              <w:t>Bổ sung Role Quản trị viên (Admin) kiểm duyệt tin</w:t>
            </w:r>
          </w:p>
        </w:tc>
      </w:tr>
      <w:tr>
        <w:tc>
          <w:tcPr>
            <w:tcW w:type="dxa" w:w="2268"/>
            <w:shd w:fill="F8FAFC"/>
          </w:tcPr>
          <w:p>
            <w:r/>
            <w:r>
              <w:rPr>
                <w:sz w:val="23"/>
              </w:rPr>
              <w:t>Quản lý Tin tuyển dụng (HR)</w:t>
            </w:r>
          </w:p>
        </w:tc>
        <w:tc>
          <w:tcPr>
            <w:tcW w:type="dxa" w:w="3118"/>
            <w:shd w:fill="F8FAFC"/>
          </w:tcPr>
          <w:p>
            <w:r/>
            <w:r>
              <w:rPr>
                <w:sz w:val="23"/>
              </w:rPr>
              <w:t>Đăng tin, sửa tin, đóng/mở tin, danh sách tin &amp; thống kê nộp</w:t>
            </w:r>
          </w:p>
        </w:tc>
        <w:tc>
          <w:tcPr>
            <w:tcW w:type="dxa" w:w="3402"/>
            <w:shd w:fill="F8FAFC"/>
          </w:tcPr>
          <w:p>
            <w:r/>
            <w:r>
              <w:rPr>
                <w:sz w:val="23"/>
              </w:rPr>
              <w:t>Đăng tin đa kênh (LinkedIn, Facebook API), tài trợ tin VIP</w:t>
            </w:r>
          </w:p>
        </w:tc>
      </w:tr>
      <w:tr>
        <w:tc>
          <w:tcPr>
            <w:tcW w:type="dxa" w:w="2268"/>
            <w:shd w:fill="FFFFFF"/>
          </w:tcPr>
          <w:p>
            <w:r/>
            <w:r>
              <w:rPr>
                <w:sz w:val="23"/>
              </w:rPr>
              <w:t>Tìm kiếm &amp; Ứng tuyển</w:t>
            </w:r>
          </w:p>
        </w:tc>
        <w:tc>
          <w:tcPr>
            <w:tcW w:type="dxa" w:w="3118"/>
            <w:shd w:fill="FFFFFF"/>
          </w:tcPr>
          <w:p>
            <w:r/>
            <w:r>
              <w:rPr>
                <w:sz w:val="23"/>
              </w:rPr>
              <w:t>Tìm kiếm, lọc việc làm đa tiêu chí, nộp CV kèm thư giới thiệu</w:t>
            </w:r>
          </w:p>
        </w:tc>
        <w:tc>
          <w:tcPr>
            <w:tcW w:type="dxa" w:w="3402"/>
            <w:shd w:fill="FFFFFF"/>
          </w:tcPr>
          <w:p>
            <w:r/>
            <w:r>
              <w:rPr>
                <w:sz w:val="23"/>
              </w:rPr>
              <w:t>Gợi ý việc làm theo vị trí địa lý (Geo), lưu tin yêu thích</w:t>
            </w:r>
          </w:p>
        </w:tc>
      </w:tr>
      <w:tr>
        <w:tc>
          <w:tcPr>
            <w:tcW w:type="dxa" w:w="2268"/>
            <w:shd w:fill="F8FAFC"/>
          </w:tcPr>
          <w:p>
            <w:r/>
            <w:r>
              <w:rPr>
                <w:sz w:val="23"/>
              </w:rPr>
              <w:t>Quản lý đơn ứng tuyển</w:t>
            </w:r>
          </w:p>
        </w:tc>
        <w:tc>
          <w:tcPr>
            <w:tcW w:type="dxa" w:w="3118"/>
            <w:shd w:fill="F8FAFC"/>
          </w:tcPr>
          <w:p>
            <w:r/>
            <w:r>
              <w:rPr>
                <w:sz w:val="23"/>
              </w:rPr>
              <w:t>Ứng viên theo dõi lịch sử và tiến trình hồ sơ thời gian thực</w:t>
            </w:r>
          </w:p>
        </w:tc>
        <w:tc>
          <w:tcPr>
            <w:tcW w:type="dxa" w:w="3402"/>
            <w:shd w:fill="F8FAFC"/>
          </w:tcPr>
          <w:p>
            <w:r/>
            <w:r>
              <w:rPr>
                <w:sz w:val="23"/>
              </w:rPr>
              <w:t>Thông báo đẩy thời gian thực qua Webhook và Email tự động</w:t>
            </w:r>
          </w:p>
        </w:tc>
      </w:tr>
      <w:tr>
        <w:tc>
          <w:tcPr>
            <w:tcW w:type="dxa" w:w="2268"/>
            <w:shd w:fill="FFFFFF"/>
          </w:tcPr>
          <w:p>
            <w:r/>
            <w:r>
              <w:rPr>
                <w:sz w:val="23"/>
              </w:rPr>
              <w:t>Sàng lọc &amp; Đánh giá ứng viên</w:t>
            </w:r>
          </w:p>
        </w:tc>
        <w:tc>
          <w:tcPr>
            <w:tcW w:type="dxa" w:w="3118"/>
            <w:shd w:fill="FFFFFF"/>
          </w:tcPr>
          <w:p>
            <w:r/>
            <w:r>
              <w:rPr>
                <w:sz w:val="23"/>
              </w:rPr>
              <w:t>Bảng xếp hạng ứng viên theo Điểm AI S, HR đổi trạng thái hồ sơ</w:t>
            </w:r>
          </w:p>
        </w:tc>
        <w:tc>
          <w:tcPr>
            <w:tcW w:type="dxa" w:w="3402"/>
            <w:shd w:fill="FFFFFF"/>
          </w:tcPr>
          <w:p>
            <w:r/>
            <w:r>
              <w:rPr>
                <w:sz w:val="23"/>
              </w:rPr>
              <w:t>Phân hệ ATS Kanban board phức hợp, đồng bộ Google Calendar</w:t>
            </w:r>
          </w:p>
        </w:tc>
      </w:tr>
      <w:tr>
        <w:tc>
          <w:tcPr>
            <w:tcW w:type="dxa" w:w="2268"/>
            <w:shd w:fill="F8FAFC"/>
          </w:tcPr>
          <w:p>
            <w:r/>
            <w:r>
              <w:rPr>
                <w:sz w:val="23"/>
              </w:rPr>
              <w:t>Phân hệ Trí tuệ nhân tạo (AI)</w:t>
            </w:r>
          </w:p>
        </w:tc>
        <w:tc>
          <w:tcPr>
            <w:tcW w:type="dxa" w:w="3118"/>
            <w:shd w:fill="F8FAFC"/>
          </w:tcPr>
          <w:p>
            <w:r/>
            <w:r>
              <w:rPr>
                <w:sz w:val="23"/>
              </w:rPr>
              <w:t>2 mô hình tự train: BERT NER trích xuất CV &amp; DistilBERT Fit</w:t>
            </w:r>
          </w:p>
        </w:tc>
        <w:tc>
          <w:tcPr>
            <w:tcW w:type="dxa" w:w="3402"/>
            <w:shd w:fill="F8FAFC"/>
          </w:tcPr>
          <w:p>
            <w:r/>
            <w:r>
              <w:rPr>
                <w:sz w:val="23"/>
              </w:rPr>
              <w:t>Bổ sung AI Mock Interview, AI Sinh JD tự động, AI Sửa CV</w:t>
            </w:r>
          </w:p>
        </w:tc>
      </w:tr>
    </w:tbl>
    <w:p>
      <w:pPr>
        <w:spacing w:after="120"/>
      </w:pPr>
    </w:p>
    <w:p>
      <w:pPr>
        <w:spacing w:before="280" w:after="120"/>
        <w:jc w:val="left"/>
      </w:pPr>
      <w:r>
        <w:rPr>
          <w:rFonts w:ascii="Times New Roman" w:hAnsi="Times New Roman"/>
          <w:b/>
          <w:color w:val="1E293B"/>
          <w:sz w:val="27"/>
        </w:rPr>
        <w:t>2.1. Danh mục 14 Use Cases hoàn chỉnh của hệ thống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020"/>
            <w:shd w:fill="1E40AF"/>
          </w:tcPr>
          <w:p>
            <w:pPr>
              <w:jc w:val="center"/>
            </w:pPr>
            <w:r/>
            <w:r>
              <w:rPr>
                <w:b/>
                <w:color w:val="FFFFFF"/>
                <w:sz w:val="23"/>
              </w:rPr>
              <w:t>Mã UC</w:t>
            </w:r>
          </w:p>
        </w:tc>
        <w:tc>
          <w:tcPr>
            <w:tcW w:type="dxa" w:w="2381"/>
            <w:shd w:fill="1E40AF"/>
          </w:tcPr>
          <w:p>
            <w:pPr>
              <w:jc w:val="center"/>
            </w:pPr>
            <w:r/>
            <w:r>
              <w:rPr>
                <w:b/>
                <w:color w:val="FFFFFF"/>
                <w:sz w:val="23"/>
              </w:rPr>
              <w:t>Tên Use Case</w:t>
            </w:r>
          </w:p>
        </w:tc>
        <w:tc>
          <w:tcPr>
            <w:tcW w:type="dxa" w:w="1417"/>
            <w:shd w:fill="1E40AF"/>
          </w:tcPr>
          <w:p>
            <w:pPr>
              <w:jc w:val="center"/>
            </w:pPr>
            <w:r/>
            <w:r>
              <w:rPr>
                <w:b/>
                <w:color w:val="FFFFFF"/>
                <w:sz w:val="23"/>
              </w:rPr>
              <w:t>Actor</w:t>
            </w:r>
          </w:p>
        </w:tc>
        <w:tc>
          <w:tcPr>
            <w:tcW w:type="dxa" w:w="3969"/>
            <w:shd w:fill="1E40AF"/>
          </w:tcPr>
          <w:p>
            <w:pPr>
              <w:jc w:val="center"/>
            </w:pPr>
            <w:r/>
            <w:r>
              <w:rPr>
                <w:b/>
                <w:color w:val="FFFFFF"/>
                <w:sz w:val="23"/>
              </w:rPr>
              <w:t>Mô tả nghiệp vụ</w:t>
            </w:r>
          </w:p>
        </w:tc>
      </w:tr>
      <w:tr>
        <w:tc>
          <w:tcPr>
            <w:tcW w:type="dxa" w:w="1020"/>
            <w:shd w:fill="FFFFFF"/>
          </w:tcPr>
          <w:p>
            <w:r/>
            <w:r>
              <w:rPr>
                <w:sz w:val="23"/>
              </w:rPr>
              <w:t>UC-01</w:t>
            </w:r>
          </w:p>
        </w:tc>
        <w:tc>
          <w:tcPr>
            <w:tcW w:type="dxa" w:w="2381"/>
            <w:shd w:fill="FFFFFF"/>
          </w:tcPr>
          <w:p>
            <w:r/>
            <w:r>
              <w:rPr>
                <w:sz w:val="23"/>
              </w:rPr>
              <w:t>Đăng ký &amp; Đăng nhập</w:t>
            </w:r>
          </w:p>
        </w:tc>
        <w:tc>
          <w:tcPr>
            <w:tcW w:type="dxa" w:w="1417"/>
            <w:shd w:fill="FFFFFF"/>
          </w:tcPr>
          <w:p>
            <w:r/>
            <w:r>
              <w:rPr>
                <w:sz w:val="23"/>
              </w:rPr>
              <w:t>HR, Ứng viên</w:t>
            </w:r>
          </w:p>
        </w:tc>
        <w:tc>
          <w:tcPr>
            <w:tcW w:type="dxa" w:w="3969"/>
            <w:shd w:fill="FFFFFF"/>
          </w:tcPr>
          <w:p>
            <w:r/>
            <w:r>
              <w:rPr>
                <w:sz w:val="23"/>
              </w:rPr>
              <w:t>Xác thực người dùng qua Email/Mật khẩu và cấp JWT Token</w:t>
            </w:r>
          </w:p>
        </w:tc>
      </w:tr>
      <w:tr>
        <w:tc>
          <w:tcPr>
            <w:tcW w:type="dxa" w:w="1020"/>
            <w:shd w:fill="F8FAFC"/>
          </w:tcPr>
          <w:p>
            <w:r/>
            <w:r>
              <w:rPr>
                <w:sz w:val="23"/>
              </w:rPr>
              <w:t>UC-02</w:t>
            </w:r>
          </w:p>
        </w:tc>
        <w:tc>
          <w:tcPr>
            <w:tcW w:type="dxa" w:w="2381"/>
            <w:shd w:fill="F8FAFC"/>
          </w:tcPr>
          <w:p>
            <w:r/>
            <w:r>
              <w:rPr>
                <w:sz w:val="23"/>
              </w:rPr>
              <w:t>Quản lý thông tin Công ty</w:t>
            </w:r>
          </w:p>
        </w:tc>
        <w:tc>
          <w:tcPr>
            <w:tcW w:type="dxa" w:w="1417"/>
            <w:shd w:fill="F8FAFC"/>
          </w:tcPr>
          <w:p>
            <w:r/>
            <w:r>
              <w:rPr>
                <w:sz w:val="23"/>
              </w:rPr>
              <w:t>HR</w:t>
            </w:r>
          </w:p>
        </w:tc>
        <w:tc>
          <w:tcPr>
            <w:tcW w:type="dxa" w:w="3969"/>
            <w:shd w:fill="F8FAFC"/>
          </w:tcPr>
          <w:p>
            <w:r/>
            <w:r>
              <w:rPr>
                <w:sz w:val="23"/>
              </w:rPr>
              <w:t>Cập nhật tên doanh nghiệp, logo, mô tả, website, địa chỉ</w:t>
            </w:r>
          </w:p>
        </w:tc>
      </w:tr>
      <w:tr>
        <w:tc>
          <w:tcPr>
            <w:tcW w:type="dxa" w:w="1020"/>
            <w:shd w:fill="FFFFFF"/>
          </w:tcPr>
          <w:p>
            <w:r/>
            <w:r>
              <w:rPr>
                <w:sz w:val="23"/>
              </w:rPr>
              <w:t>UC-03</w:t>
            </w:r>
          </w:p>
        </w:tc>
        <w:tc>
          <w:tcPr>
            <w:tcW w:type="dxa" w:w="2381"/>
            <w:shd w:fill="FFFFFF"/>
          </w:tcPr>
          <w:p>
            <w:r/>
            <w:r>
              <w:rPr>
                <w:sz w:val="23"/>
              </w:rPr>
              <w:t>Quản lý hồ sơ cá nhân</w:t>
            </w:r>
          </w:p>
        </w:tc>
        <w:tc>
          <w:tcPr>
            <w:tcW w:type="dxa" w:w="1417"/>
            <w:shd w:fill="FFFFFF"/>
          </w:tcPr>
          <w:p>
            <w:r/>
            <w:r>
              <w:rPr>
                <w:sz w:val="23"/>
              </w:rPr>
              <w:t>Ứng viên</w:t>
            </w:r>
          </w:p>
        </w:tc>
        <w:tc>
          <w:tcPr>
            <w:tcW w:type="dxa" w:w="3969"/>
            <w:shd w:fill="FFFFFF"/>
          </w:tcPr>
          <w:p>
            <w:r/>
            <w:r>
              <w:rPr>
                <w:sz w:val="23"/>
              </w:rPr>
              <w:t>Cập nhật thông tin liên hệ, chức danh mong muốn, tải CV mặc định</w:t>
            </w:r>
          </w:p>
        </w:tc>
      </w:tr>
      <w:tr>
        <w:tc>
          <w:tcPr>
            <w:tcW w:type="dxa" w:w="1020"/>
            <w:shd w:fill="F8FAFC"/>
          </w:tcPr>
          <w:p>
            <w:r/>
            <w:r>
              <w:rPr>
                <w:sz w:val="23"/>
              </w:rPr>
              <w:t>UC-04</w:t>
            </w:r>
          </w:p>
        </w:tc>
        <w:tc>
          <w:tcPr>
            <w:tcW w:type="dxa" w:w="2381"/>
            <w:shd w:fill="F8FAFC"/>
          </w:tcPr>
          <w:p>
            <w:r/>
            <w:r>
              <w:rPr>
                <w:sz w:val="23"/>
              </w:rPr>
              <w:t>Đăng tin tuyển dụng mới</w:t>
            </w:r>
          </w:p>
        </w:tc>
        <w:tc>
          <w:tcPr>
            <w:tcW w:type="dxa" w:w="1417"/>
            <w:shd w:fill="F8FAFC"/>
          </w:tcPr>
          <w:p>
            <w:r/>
            <w:r>
              <w:rPr>
                <w:sz w:val="23"/>
              </w:rPr>
              <w:t>HR</w:t>
            </w:r>
          </w:p>
        </w:tc>
        <w:tc>
          <w:tcPr>
            <w:tcW w:type="dxa" w:w="3969"/>
            <w:shd w:fill="F8FAFC"/>
          </w:tcPr>
          <w:p>
            <w:r/>
            <w:r>
              <w:rPr>
                <w:sz w:val="23"/>
              </w:rPr>
              <w:t>Tạo tin tuyển dụng: tiêu đề, mô tả JD, kỹ năng, lương, hạn nộp</w:t>
            </w:r>
          </w:p>
        </w:tc>
      </w:tr>
      <w:tr>
        <w:tc>
          <w:tcPr>
            <w:tcW w:type="dxa" w:w="1020"/>
            <w:shd w:fill="FFFFFF"/>
          </w:tcPr>
          <w:p>
            <w:r/>
            <w:r>
              <w:rPr>
                <w:sz w:val="23"/>
              </w:rPr>
              <w:t>UC-05</w:t>
            </w:r>
          </w:p>
        </w:tc>
        <w:tc>
          <w:tcPr>
            <w:tcW w:type="dxa" w:w="2381"/>
            <w:shd w:fill="FFFFFF"/>
          </w:tcPr>
          <w:p>
            <w:r/>
            <w:r>
              <w:rPr>
                <w:sz w:val="23"/>
              </w:rPr>
              <w:t>Chỉnh sửa tin tuyển dụng</w:t>
            </w:r>
          </w:p>
        </w:tc>
        <w:tc>
          <w:tcPr>
            <w:tcW w:type="dxa" w:w="1417"/>
            <w:shd w:fill="FFFFFF"/>
          </w:tcPr>
          <w:p>
            <w:r/>
            <w:r>
              <w:rPr>
                <w:sz w:val="23"/>
              </w:rPr>
              <w:t>HR</w:t>
            </w:r>
          </w:p>
        </w:tc>
        <w:tc>
          <w:tcPr>
            <w:tcW w:type="dxa" w:w="3969"/>
            <w:shd w:fill="FFFFFF"/>
          </w:tcPr>
          <w:p>
            <w:r/>
            <w:r>
              <w:rPr>
                <w:sz w:val="23"/>
              </w:rPr>
              <w:t>Cập nhật lại yêu cầu, quyền lợi hoặc điều chỉnh thông tin tin</w:t>
            </w:r>
          </w:p>
        </w:tc>
      </w:tr>
      <w:tr>
        <w:tc>
          <w:tcPr>
            <w:tcW w:type="dxa" w:w="1020"/>
            <w:shd w:fill="F8FAFC"/>
          </w:tcPr>
          <w:p>
            <w:r/>
            <w:r>
              <w:rPr>
                <w:sz w:val="23"/>
              </w:rPr>
              <w:t>UC-06</w:t>
            </w:r>
          </w:p>
        </w:tc>
        <w:tc>
          <w:tcPr>
            <w:tcW w:type="dxa" w:w="2381"/>
            <w:shd w:fill="F8FAFC"/>
          </w:tcPr>
          <w:p>
            <w:r/>
            <w:r>
              <w:rPr>
                <w:sz w:val="23"/>
              </w:rPr>
              <w:t>Đóng / Mở tin tuyển dụng</w:t>
            </w:r>
          </w:p>
        </w:tc>
        <w:tc>
          <w:tcPr>
            <w:tcW w:type="dxa" w:w="1417"/>
            <w:shd w:fill="F8FAFC"/>
          </w:tcPr>
          <w:p>
            <w:r/>
            <w:r>
              <w:rPr>
                <w:sz w:val="23"/>
              </w:rPr>
              <w:t>HR</w:t>
            </w:r>
          </w:p>
        </w:tc>
        <w:tc>
          <w:tcPr>
            <w:tcW w:type="dxa" w:w="3969"/>
            <w:shd w:fill="F8FAFC"/>
          </w:tcPr>
          <w:p>
            <w:r/>
            <w:r>
              <w:rPr>
                <w:sz w:val="23"/>
              </w:rPr>
              <w:t>Bật hoặc tắt trạng thái tuyển dụng (active / closed) khi đủ người</w:t>
            </w:r>
          </w:p>
        </w:tc>
      </w:tr>
      <w:tr>
        <w:tc>
          <w:tcPr>
            <w:tcW w:type="dxa" w:w="1020"/>
            <w:shd w:fill="FFFFFF"/>
          </w:tcPr>
          <w:p>
            <w:r/>
            <w:r>
              <w:rPr>
                <w:sz w:val="23"/>
              </w:rPr>
              <w:t>UC-07</w:t>
            </w:r>
          </w:p>
        </w:tc>
        <w:tc>
          <w:tcPr>
            <w:tcW w:type="dxa" w:w="2381"/>
            <w:shd w:fill="FFFFFF"/>
          </w:tcPr>
          <w:p>
            <w:r/>
            <w:r>
              <w:rPr>
                <w:sz w:val="23"/>
              </w:rPr>
              <w:t>Xem danh sách tin đã đăng</w:t>
            </w:r>
          </w:p>
        </w:tc>
        <w:tc>
          <w:tcPr>
            <w:tcW w:type="dxa" w:w="1417"/>
            <w:shd w:fill="FFFFFF"/>
          </w:tcPr>
          <w:p>
            <w:r/>
            <w:r>
              <w:rPr>
                <w:sz w:val="23"/>
              </w:rPr>
              <w:t>HR</w:t>
            </w:r>
          </w:p>
        </w:tc>
        <w:tc>
          <w:tcPr>
            <w:tcW w:type="dxa" w:w="3969"/>
            <w:shd w:fill="FFFFFF"/>
          </w:tcPr>
          <w:p>
            <w:r/>
            <w:r>
              <w:rPr>
                <w:sz w:val="23"/>
              </w:rPr>
              <w:t>Bảng thống kê các tin đã đăng kèm số lượng hồ sơ nộp</w:t>
            </w:r>
          </w:p>
        </w:tc>
      </w:tr>
      <w:tr>
        <w:tc>
          <w:tcPr>
            <w:tcW w:type="dxa" w:w="1020"/>
            <w:shd w:fill="F8FAFC"/>
          </w:tcPr>
          <w:p>
            <w:r/>
            <w:r>
              <w:rPr>
                <w:sz w:val="23"/>
              </w:rPr>
              <w:t>UC-08</w:t>
            </w:r>
          </w:p>
        </w:tc>
        <w:tc>
          <w:tcPr>
            <w:tcW w:type="dxa" w:w="2381"/>
            <w:shd w:fill="F8FAFC"/>
          </w:tcPr>
          <w:p>
            <w:r/>
            <w:r>
              <w:rPr>
                <w:sz w:val="23"/>
              </w:rPr>
              <w:t>Tìm kiếm &amp; Lọc việc làm</w:t>
            </w:r>
          </w:p>
        </w:tc>
        <w:tc>
          <w:tcPr>
            <w:tcW w:type="dxa" w:w="1417"/>
            <w:shd w:fill="F8FAFC"/>
          </w:tcPr>
          <w:p>
            <w:r/>
            <w:r>
              <w:rPr>
                <w:sz w:val="23"/>
              </w:rPr>
              <w:t>Ứng viên</w:t>
            </w:r>
          </w:p>
        </w:tc>
        <w:tc>
          <w:tcPr>
            <w:tcW w:type="dxa" w:w="3969"/>
            <w:shd w:fill="F8FAFC"/>
          </w:tcPr>
          <w:p>
            <w:r/>
            <w:r>
              <w:rPr>
                <w:sz w:val="23"/>
              </w:rPr>
              <w:t>Tìm kiếm theo từ khóa chức danh, lọc theo địa điểm, mức lương</w:t>
            </w:r>
          </w:p>
        </w:tc>
      </w:tr>
      <w:tr>
        <w:tc>
          <w:tcPr>
            <w:tcW w:type="dxa" w:w="1020"/>
            <w:shd w:fill="FFFFFF"/>
          </w:tcPr>
          <w:p>
            <w:r/>
            <w:r>
              <w:rPr>
                <w:sz w:val="23"/>
              </w:rPr>
              <w:t>UC-09</w:t>
            </w:r>
          </w:p>
        </w:tc>
        <w:tc>
          <w:tcPr>
            <w:tcW w:type="dxa" w:w="2381"/>
            <w:shd w:fill="FFFFFF"/>
          </w:tcPr>
          <w:p>
            <w:r/>
            <w:r>
              <w:rPr>
                <w:sz w:val="23"/>
              </w:rPr>
              <w:t>Xem chi tiết tin tuyển dụng</w:t>
            </w:r>
          </w:p>
        </w:tc>
        <w:tc>
          <w:tcPr>
            <w:tcW w:type="dxa" w:w="1417"/>
            <w:shd w:fill="FFFFFF"/>
          </w:tcPr>
          <w:p>
            <w:r/>
            <w:r>
              <w:rPr>
                <w:sz w:val="23"/>
              </w:rPr>
              <w:t>Ứng viên</w:t>
            </w:r>
          </w:p>
        </w:tc>
        <w:tc>
          <w:tcPr>
            <w:tcW w:type="dxa" w:w="3969"/>
            <w:shd w:fill="FFFFFF"/>
          </w:tcPr>
          <w:p>
            <w:r/>
            <w:r>
              <w:rPr>
                <w:sz w:val="23"/>
              </w:rPr>
              <w:t>Xem đầy đủ mô tả công việc, yêu cầu kỹ năng và quyền lợi</w:t>
            </w:r>
          </w:p>
        </w:tc>
      </w:tr>
      <w:tr>
        <w:tc>
          <w:tcPr>
            <w:tcW w:type="dxa" w:w="1020"/>
            <w:shd w:fill="F8FAFC"/>
          </w:tcPr>
          <w:p>
            <w:r/>
            <w:r>
              <w:rPr>
                <w:sz w:val="23"/>
              </w:rPr>
              <w:t>UC-10</w:t>
            </w:r>
          </w:p>
        </w:tc>
        <w:tc>
          <w:tcPr>
            <w:tcW w:type="dxa" w:w="2381"/>
            <w:shd w:fill="F8FAFC"/>
          </w:tcPr>
          <w:p>
            <w:r/>
            <w:r>
              <w:rPr>
                <w:sz w:val="23"/>
              </w:rPr>
              <w:t>Nộp hồ sơ ứng tuyển</w:t>
            </w:r>
          </w:p>
        </w:tc>
        <w:tc>
          <w:tcPr>
            <w:tcW w:type="dxa" w:w="1417"/>
            <w:shd w:fill="F8FAFC"/>
          </w:tcPr>
          <w:p>
            <w:r/>
            <w:r>
              <w:rPr>
                <w:sz w:val="23"/>
              </w:rPr>
              <w:t>Ứng viên</w:t>
            </w:r>
          </w:p>
        </w:tc>
        <w:tc>
          <w:tcPr>
            <w:tcW w:type="dxa" w:w="3969"/>
            <w:shd w:fill="F8FAFC"/>
          </w:tcPr>
          <w:p>
            <w:r/>
            <w:r>
              <w:rPr>
                <w:sz w:val="23"/>
              </w:rPr>
              <w:t>Chọn file CV PDF/DOCX, gửi kèm thư giới thiệu (Cover Letter)</w:t>
            </w:r>
          </w:p>
        </w:tc>
      </w:tr>
      <w:tr>
        <w:tc>
          <w:tcPr>
            <w:tcW w:type="dxa" w:w="1020"/>
            <w:shd w:fill="FFFFFF"/>
          </w:tcPr>
          <w:p>
            <w:r/>
            <w:r>
              <w:rPr>
                <w:sz w:val="23"/>
              </w:rPr>
              <w:t>UC-11</w:t>
            </w:r>
          </w:p>
        </w:tc>
        <w:tc>
          <w:tcPr>
            <w:tcW w:type="dxa" w:w="2381"/>
            <w:shd w:fill="FFFFFF"/>
          </w:tcPr>
          <w:p>
            <w:r/>
            <w:r>
              <w:rPr>
                <w:sz w:val="23"/>
              </w:rPr>
              <w:t>Theo dõi đơn ứng tuyển</w:t>
            </w:r>
          </w:p>
        </w:tc>
        <w:tc>
          <w:tcPr>
            <w:tcW w:type="dxa" w:w="1417"/>
            <w:shd w:fill="FFFFFF"/>
          </w:tcPr>
          <w:p>
            <w:r/>
            <w:r>
              <w:rPr>
                <w:sz w:val="23"/>
              </w:rPr>
              <w:t>Ứng viên</w:t>
            </w:r>
          </w:p>
        </w:tc>
        <w:tc>
          <w:tcPr>
            <w:tcW w:type="dxa" w:w="3969"/>
            <w:shd w:fill="FFFFFF"/>
          </w:tcPr>
          <w:p>
            <w:r/>
            <w:r>
              <w:rPr>
                <w:sz w:val="23"/>
              </w:rPr>
              <w:t>Xem danh sách việc làm đã nộp và theo dõi tiến trình hồ sơ</w:t>
            </w:r>
          </w:p>
        </w:tc>
      </w:tr>
      <w:tr>
        <w:tc>
          <w:tcPr>
            <w:tcW w:type="dxa" w:w="1020"/>
            <w:shd w:fill="F8FAFC"/>
          </w:tcPr>
          <w:p>
            <w:r/>
            <w:r>
              <w:rPr>
                <w:sz w:val="23"/>
              </w:rPr>
              <w:t>UC-12</w:t>
            </w:r>
          </w:p>
        </w:tc>
        <w:tc>
          <w:tcPr>
            <w:tcW w:type="dxa" w:w="2381"/>
            <w:shd w:fill="F8FAFC"/>
          </w:tcPr>
          <w:p>
            <w:r/>
            <w:r>
              <w:rPr>
                <w:sz w:val="23"/>
              </w:rPr>
              <w:t>Xem bảng xếp hạng ứng viên</w:t>
            </w:r>
          </w:p>
        </w:tc>
        <w:tc>
          <w:tcPr>
            <w:tcW w:type="dxa" w:w="1417"/>
            <w:shd w:fill="F8FAFC"/>
          </w:tcPr>
          <w:p>
            <w:r/>
            <w:r>
              <w:rPr>
                <w:sz w:val="23"/>
              </w:rPr>
              <w:t>HR</w:t>
            </w:r>
          </w:p>
        </w:tc>
        <w:tc>
          <w:tcPr>
            <w:tcW w:type="dxa" w:w="3969"/>
            <w:shd w:fill="F8FAFC"/>
          </w:tcPr>
          <w:p>
            <w:r/>
            <w:r>
              <w:rPr>
                <w:sz w:val="23"/>
              </w:rPr>
              <w:t>Bảng ứng viên tự động sắp xếp theo Điểm AI S từ cao xuống thấp</w:t>
            </w:r>
          </w:p>
        </w:tc>
      </w:tr>
      <w:tr>
        <w:tc>
          <w:tcPr>
            <w:tcW w:type="dxa" w:w="1020"/>
            <w:shd w:fill="FFFFFF"/>
          </w:tcPr>
          <w:p>
            <w:r/>
            <w:r>
              <w:rPr>
                <w:sz w:val="23"/>
              </w:rPr>
              <w:t>UC-13</w:t>
            </w:r>
          </w:p>
        </w:tc>
        <w:tc>
          <w:tcPr>
            <w:tcW w:type="dxa" w:w="2381"/>
            <w:shd w:fill="FFFFFF"/>
          </w:tcPr>
          <w:p>
            <w:r/>
            <w:r>
              <w:rPr>
                <w:sz w:val="23"/>
              </w:rPr>
              <w:t>Xử lý hồ sơ &amp; Ghi chú</w:t>
            </w:r>
          </w:p>
        </w:tc>
        <w:tc>
          <w:tcPr>
            <w:tcW w:type="dxa" w:w="1417"/>
            <w:shd w:fill="FFFFFF"/>
          </w:tcPr>
          <w:p>
            <w:r/>
            <w:r>
              <w:rPr>
                <w:sz w:val="23"/>
              </w:rPr>
              <w:t>HR</w:t>
            </w:r>
          </w:p>
        </w:tc>
        <w:tc>
          <w:tcPr>
            <w:tcW w:type="dxa" w:w="3969"/>
            <w:shd w:fill="FFFFFF"/>
          </w:tcPr>
          <w:p>
            <w:r/>
            <w:r>
              <w:rPr>
                <w:sz w:val="23"/>
              </w:rPr>
              <w:t>Xem CV, đối sánh kỹ năng, cập nhật trạng thái tuyển dụng và ghi chú</w:t>
            </w:r>
          </w:p>
        </w:tc>
      </w:tr>
      <w:tr>
        <w:tc>
          <w:tcPr>
            <w:tcW w:type="dxa" w:w="1020"/>
            <w:shd w:fill="F8FAFC"/>
          </w:tcPr>
          <w:p>
            <w:r/>
            <w:r>
              <w:rPr>
                <w:sz w:val="23"/>
              </w:rPr>
              <w:t>UC-14</w:t>
            </w:r>
          </w:p>
        </w:tc>
        <w:tc>
          <w:tcPr>
            <w:tcW w:type="dxa" w:w="2381"/>
            <w:shd w:fill="F8FAFC"/>
          </w:tcPr>
          <w:p>
            <w:r/>
            <w:r>
              <w:rPr>
                <w:sz w:val="23"/>
              </w:rPr>
              <w:t>Phân tích AI tự động</w:t>
            </w:r>
          </w:p>
        </w:tc>
        <w:tc>
          <w:tcPr>
            <w:tcW w:type="dxa" w:w="1417"/>
            <w:shd w:fill="F8FAFC"/>
          </w:tcPr>
          <w:p>
            <w:r/>
            <w:r>
              <w:rPr>
                <w:sz w:val="23"/>
              </w:rPr>
              <w:t>Hệ thống AI</w:t>
            </w:r>
          </w:p>
        </w:tc>
        <w:tc>
          <w:tcPr>
            <w:tcW w:type="dxa" w:w="3969"/>
            <w:shd w:fill="F8FAFC"/>
          </w:tcPr>
          <w:p>
            <w:r/>
            <w:r>
              <w:rPr>
                <w:sz w:val="23"/>
              </w:rPr>
              <w:t>Tự động trích xuất thực thể CV và so khớp ngữ nghĩa tính điểm S</w:t>
            </w:r>
          </w:p>
        </w:tc>
      </w:tr>
    </w:tbl>
    <w:p>
      <w:pPr>
        <w:spacing w:after="120"/>
      </w:pPr>
    </w:p>
    <w:p>
      <w:pPr>
        <w:spacing w:before="160" w:after="40"/>
        <w:jc w:val="center"/>
      </w:pPr>
      <w:r>
        <w:drawing>
          <wp:inline xmlns:a="http://schemas.openxmlformats.org/drawingml/2006/main" xmlns:pic="http://schemas.openxmlformats.org/drawingml/2006/picture">
            <wp:extent cx="5303520" cy="3520824"/>
            <wp:docPr id="1" name="Picture 1"/>
            <wp:cNvGraphicFramePr>
              <a:graphicFrameLocks noChangeAspect="1"/>
            </wp:cNvGraphicFramePr>
            <a:graphic>
              <a:graphicData uri="http://schemas.openxmlformats.org/drawingml/2006/picture">
                <pic:pic>
                  <pic:nvPicPr>
                    <pic:cNvPr id="0" name="1_use_case.png"/>
                    <pic:cNvPicPr/>
                  </pic:nvPicPr>
                  <pic:blipFill>
                    <a:blip r:embed="rId9"/>
                    <a:stretch>
                      <a:fillRect/>
                    </a:stretch>
                  </pic:blipFill>
                  <pic:spPr>
                    <a:xfrm>
                      <a:off x="0" y="0"/>
                      <a:ext cx="5303520" cy="3520824"/>
                    </a:xfrm>
                    <a:prstGeom prst="rect"/>
                  </pic:spPr>
                </pic:pic>
              </a:graphicData>
            </a:graphic>
          </wp:inline>
        </w:drawing>
      </w:r>
    </w:p>
    <w:p>
      <w:pPr>
        <w:spacing w:after="200"/>
        <w:jc w:val="center"/>
      </w:pPr>
      <w:r>
        <w:rPr>
          <w:i/>
          <w:color w:val="475569"/>
          <w:sz w:val="22"/>
        </w:rPr>
        <w:t>Hình 2.1: Sơ đồ Use Case tổng thể của hệ thống Tuyển dụng</w:t>
      </w:r>
    </w:p>
    <w:p>
      <w:pPr>
        <w:spacing w:before="360" w:after="160"/>
        <w:jc w:val="left"/>
      </w:pPr>
      <w:r>
        <w:rPr>
          <w:rFonts w:ascii="Times New Roman" w:hAnsi="Times New Roman"/>
          <w:b/>
          <w:color w:val="0E7490"/>
          <w:sz w:val="30"/>
        </w:rPr>
        <w:t>CHƯƠNG 3: ĐẶC TẢ NGHIỆP VỤ HỆ THỐNG</w:t>
      </w:r>
    </w:p>
    <w:p>
      <w:pPr>
        <w:spacing w:before="0" w:after="120"/>
        <w:ind w:firstLine="454"/>
        <w:jc w:val="left"/>
      </w:pPr>
      <w:r>
        <w:rPr>
          <w:rFonts w:ascii="Times New Roman" w:hAnsi="Times New Roman"/>
          <w:b w:val="0"/>
          <w:i w:val="0"/>
          <w:sz w:val="26"/>
        </w:rPr>
        <w:t>Hệ thống vận hành theo quy trình tuyển dụng khép kín 5 giai đoạn mạch lạc:</w:t>
      </w:r>
    </w:p>
    <w:p>
      <w:pPr>
        <w:pStyle w:val="ListBullet"/>
        <w:spacing w:before="40" w:after="80"/>
      </w:pPr>
      <w:r>
        <w:rPr>
          <w:rFonts w:ascii="Times New Roman" w:hAnsi="Times New Roman"/>
          <w:sz w:val="25"/>
        </w:rPr>
        <w:t>Giai đoạn 1 (Thiết lập &amp; Đăng tuyển): HR tạo thông tin công ty, đăng tin tuyển dụng mới với đầy đủ JD chi tiết, kỹ năng tags, mức lương, hạn nộp; có quyền đóng hoặc mở lại tin bất kỳ lúc nào.</w:t>
      </w:r>
    </w:p>
    <w:p>
      <w:pPr>
        <w:pStyle w:val="ListBullet"/>
        <w:spacing w:before="40" w:after="80"/>
      </w:pPr>
      <w:r>
        <w:rPr>
          <w:rFonts w:ascii="Times New Roman" w:hAnsi="Times New Roman"/>
          <w:sz w:val="25"/>
        </w:rPr>
        <w:t>Giai đoạn 2 (Tìm kiếm &amp; Ứng tuyển): Ứng viên tra cứu việc làm theo từ khóa, lọc theo địa điểm và mức lương; xem chi tiết JD và nộp CV (.pdf, .docx) kèm thư giới thiệu. Trạng thái ban đầu ghi nhận là 'Chờ duyệt' (pending).</w:t>
      </w:r>
    </w:p>
    <w:p>
      <w:pPr>
        <w:pStyle w:val="ListBullet"/>
        <w:spacing w:before="40" w:after="80"/>
      </w:pPr>
      <w:r>
        <w:rPr>
          <w:rFonts w:ascii="Times New Roman" w:hAnsi="Times New Roman"/>
          <w:sz w:val="25"/>
        </w:rPr>
        <w:t>Giai đoạn 3 (Xử lý AI tự động ngầm): Ngay khi nhận đơn, AI Engine tự động bóc tách text -&gt; Mô hình A (BERT NER) trích xuất kỹ năng/kinh nghiệm -&gt; Mô hình B (DistilBERT) chấm điểm mức độ phù hợp S và xác định kỹ năng khớp/thiếu -&gt; lưu vào CSDL.</w:t>
      </w:r>
    </w:p>
    <w:p>
      <w:pPr>
        <w:pStyle w:val="ListBullet"/>
        <w:spacing w:before="40" w:after="80"/>
      </w:pPr>
      <w:r>
        <w:rPr>
          <w:rFonts w:ascii="Times New Roman" w:hAnsi="Times New Roman"/>
          <w:sz w:val="25"/>
        </w:rPr>
        <w:t>Giai đoạn 4 (Sàng lọc &amp; Ra quyết định tuyển dụng): HR mở bảng ứng viên được tự động xếp hạng theo Điểm S (0-100), xem trực tiếp PDF CV, xem đối sánh kỹ năng và cập nhật trạng thái hồ sơ: Chờ duyệt -&gt; Đang xem xét -&gt; Mời phỏng vấn -&gt; Trúng tuyển / Từ chối kèm ghi chú nội bộ (HR Notes).</w:t>
      </w:r>
    </w:p>
    <w:p>
      <w:pPr>
        <w:pStyle w:val="ListBullet"/>
        <w:spacing w:before="40" w:after="80"/>
      </w:pPr>
      <w:r>
        <w:rPr>
          <w:rFonts w:ascii="Times New Roman" w:hAnsi="Times New Roman"/>
          <w:sz w:val="25"/>
        </w:rPr>
        <w:t>Giai đoạn 5 (Theo dõi tiến trình hồ sơ): Ứng viên truy cập 'Đơn ứng tuyển của tôi' để theo dõi tiến trình xử lý hồ sơ của mình theo thời gian thực một cách minh bạch.</w:t>
      </w:r>
    </w:p>
    <w:p>
      <w:pPr>
        <w:spacing w:before="160" w:after="40"/>
        <w:jc w:val="center"/>
      </w:pPr>
      <w:r>
        <w:drawing>
          <wp:inline xmlns:a="http://schemas.openxmlformats.org/drawingml/2006/main" xmlns:pic="http://schemas.openxmlformats.org/drawingml/2006/picture">
            <wp:extent cx="5303520" cy="3247892"/>
            <wp:docPr id="2" name="Picture 2"/>
            <wp:cNvGraphicFramePr>
              <a:graphicFrameLocks noChangeAspect="1"/>
            </wp:cNvGraphicFramePr>
            <a:graphic>
              <a:graphicData uri="http://schemas.openxmlformats.org/drawingml/2006/picture">
                <pic:pic>
                  <pic:nvPicPr>
                    <pic:cNvPr id="0" name="2_quy_trinh_nghiep_vu.png"/>
                    <pic:cNvPicPr/>
                  </pic:nvPicPr>
                  <pic:blipFill>
                    <a:blip r:embed="rId10"/>
                    <a:stretch>
                      <a:fillRect/>
                    </a:stretch>
                  </pic:blipFill>
                  <pic:spPr>
                    <a:xfrm>
                      <a:off x="0" y="0"/>
                      <a:ext cx="5303520" cy="3247892"/>
                    </a:xfrm>
                    <a:prstGeom prst="rect"/>
                  </pic:spPr>
                </pic:pic>
              </a:graphicData>
            </a:graphic>
          </wp:inline>
        </w:drawing>
      </w:r>
    </w:p>
    <w:p>
      <w:pPr>
        <w:spacing w:after="200"/>
        <w:jc w:val="center"/>
      </w:pPr>
      <w:r>
        <w:rPr>
          <w:i/>
          <w:color w:val="475569"/>
          <w:sz w:val="22"/>
        </w:rPr>
        <w:t>Hình 3.1: Sơ đồ Quy trình nghiệp vụ tuyển dụng tích hợp AI</w:t>
      </w:r>
    </w:p>
    <w:p>
      <w:pPr>
        <w:spacing w:before="360" w:after="160"/>
        <w:jc w:val="left"/>
      </w:pPr>
      <w:r>
        <w:rPr>
          <w:rFonts w:ascii="Times New Roman" w:hAnsi="Times New Roman"/>
          <w:b/>
          <w:color w:val="0E7490"/>
          <w:sz w:val="30"/>
        </w:rPr>
        <w:t>CHƯƠNG 4: THIẾT KẾ MÔ HÌNH TRÍ TUỆ NHÂN TẠO (AI ENGINE)</w:t>
      </w:r>
    </w:p>
    <w:p>
      <w:pPr>
        <w:spacing w:before="0" w:after="120"/>
        <w:ind w:firstLine="454"/>
        <w:jc w:val="left"/>
      </w:pPr>
      <w:r>
        <w:rPr>
          <w:rFonts w:ascii="Times New Roman" w:hAnsi="Times New Roman"/>
          <w:b w:val="0"/>
          <w:i w:val="0"/>
          <w:sz w:val="26"/>
        </w:rPr>
        <w:t>Phân hệ AI đóng vai trò là công cụ tự động hóa hỗ trợ cho quy trình tuyển dụng, giúp HR giải quyết hai việc nặng nhất: trích xuất thông tin CV và tính điểm mức độ phù hợp để xếp thứ tự ứng viên.</w:t>
      </w:r>
    </w:p>
    <w:p>
      <w:pPr>
        <w:spacing w:before="280" w:after="120"/>
        <w:jc w:val="left"/>
      </w:pPr>
      <w:r>
        <w:rPr>
          <w:rFonts w:ascii="Times New Roman" w:hAnsi="Times New Roman"/>
          <w:b/>
          <w:color w:val="1E293B"/>
          <w:sz w:val="27"/>
        </w:rPr>
        <w:t>4.1. Kiến trúc hai mô hình AI cốt lõi</w:t>
      </w:r>
    </w:p>
    <w:p>
      <w:pPr>
        <w:pStyle w:val="ListBullet"/>
        <w:spacing w:before="40" w:after="80"/>
      </w:pPr>
      <w:r>
        <w:rPr>
          <w:rFonts w:ascii="Times New Roman" w:hAnsi="Times New Roman"/>
          <w:sz w:val="25"/>
        </w:rPr>
        <w:t>Mô hình A: BERT NER (Trích xuất thực thể CV): Sử dụng mạng nền bert-base-cased kết hợp Linear Head trên không gian 21 nhãn BIO để tự động bóc tách danh sách Kỹ năng (Skills), Số năm kinh nghiệm (Experience), Bằng cấp (Degree) từ file CV.</w:t>
      </w:r>
    </w:p>
    <w:p>
      <w:pPr>
        <w:pStyle w:val="ListBullet"/>
        <w:spacing w:before="40" w:after="80"/>
      </w:pPr>
      <w:r>
        <w:rPr>
          <w:rFonts w:ascii="Times New Roman" w:hAnsi="Times New Roman"/>
          <w:sz w:val="25"/>
        </w:rPr>
        <w:t>Mô hình B: DistilBERT Cross-Encoder (Chấm điểm phù hợp CV - JD): Sử dụng distilbert-base-uncased (Hugging Face: https://huggingface.co/distilbert/distilbert-base-uncased) gồm 6 tầng Transformer, 66 triệu tham số, chạy trên cặp văn bản (CV, JD) với kỹ thuật Smart Dual Truncation (CV 384 tokens, JD 125 tokens) và Class-Weighted Loss để phân loại 3 mức độ: Good Fit, Potential Fit, No Fit.</w:t>
      </w:r>
    </w:p>
    <w:p>
      <w:pPr>
        <w:pStyle w:val="ListBullet"/>
        <w:spacing w:before="40" w:after="80"/>
      </w:pPr>
      <w:r>
        <w:rPr>
          <w:rFonts w:ascii="Times New Roman" w:hAnsi="Times New Roman"/>
          <w:sz w:val="25"/>
        </w:rPr>
        <w:t>Công thức tính Điểm số xếp hạng ứng viên S:</w:t>
      </w:r>
    </w:p>
    <w:p>
      <w:pPr>
        <w:spacing w:before="0" w:after="120"/>
        <w:jc w:val="center"/>
      </w:pPr>
      <w:r>
        <w:rPr>
          <w:rFonts w:ascii="Times New Roman" w:hAnsi="Times New Roman"/>
          <w:b/>
          <w:i w:val="0"/>
          <w:color w:val="B45309"/>
          <w:sz w:val="26"/>
        </w:rPr>
        <w:t>S = 100 x [ P(Good Fit) + 0.5 x P(Potential Fit) ]</w:t>
      </w:r>
    </w:p>
    <w:p>
      <w:pPr>
        <w:spacing w:before="0" w:after="120"/>
        <w:ind w:firstLine="454"/>
        <w:jc w:val="left"/>
      </w:pPr>
      <w:r>
        <w:rPr>
          <w:rFonts w:ascii="Times New Roman" w:hAnsi="Times New Roman"/>
          <w:b w:val="0"/>
          <w:i w:val="0"/>
          <w:sz w:val="26"/>
        </w:rPr>
        <w:t>Trong đó S thuộc [0, 100]. Điểm số S phản ánh độ phù hợp liên tục, ưu tiên tuyệt đối cho Good Fit, ghi nhận 50% cho Potential Fit, loại trừ No Fit và dùng trực tiếp để sắp xếp bảng ứng viên.</w:t>
      </w:r>
    </w:p>
    <w:p>
      <w:pPr>
        <w:spacing w:before="160" w:after="40"/>
        <w:jc w:val="center"/>
      </w:pPr>
      <w:r>
        <w:drawing>
          <wp:inline xmlns:a="http://schemas.openxmlformats.org/drawingml/2006/main" xmlns:pic="http://schemas.openxmlformats.org/drawingml/2006/picture">
            <wp:extent cx="5303520" cy="3014231"/>
            <wp:docPr id="3" name="Picture 3"/>
            <wp:cNvGraphicFramePr>
              <a:graphicFrameLocks noChangeAspect="1"/>
            </wp:cNvGraphicFramePr>
            <a:graphic>
              <a:graphicData uri="http://schemas.openxmlformats.org/drawingml/2006/picture">
                <pic:pic>
                  <pic:nvPicPr>
                    <pic:cNvPr id="0" name="4_ai_pipeline.png"/>
                    <pic:cNvPicPr/>
                  </pic:nvPicPr>
                  <pic:blipFill>
                    <a:blip r:embed="rId11"/>
                    <a:stretch>
                      <a:fillRect/>
                    </a:stretch>
                  </pic:blipFill>
                  <pic:spPr>
                    <a:xfrm>
                      <a:off x="0" y="0"/>
                      <a:ext cx="5303520" cy="3014231"/>
                    </a:xfrm>
                    <a:prstGeom prst="rect"/>
                  </pic:spPr>
                </pic:pic>
              </a:graphicData>
            </a:graphic>
          </wp:inline>
        </w:drawing>
      </w:r>
    </w:p>
    <w:p>
      <w:pPr>
        <w:spacing w:after="200"/>
        <w:jc w:val="center"/>
      </w:pPr>
      <w:r>
        <w:rPr>
          <w:i/>
          <w:color w:val="475569"/>
          <w:sz w:val="22"/>
        </w:rPr>
        <w:t>Hình 4.1: Sơ đồ Pipeline huấn luyện và suy luận AI kết hợp</w:t>
      </w:r>
    </w:p>
    <w:p>
      <w:pPr>
        <w:spacing w:before="280" w:after="120"/>
        <w:jc w:val="left"/>
      </w:pPr>
      <w:r>
        <w:rPr>
          <w:rFonts w:ascii="Times New Roman" w:hAnsi="Times New Roman"/>
          <w:b/>
          <w:color w:val="1E293B"/>
          <w:sz w:val="27"/>
        </w:rPr>
        <w:t>4.2. Tóm tắt kết quả thực nghiệm và kiểm tra chuẩn</w:t>
      </w:r>
    </w:p>
    <w:p>
      <w:pPr>
        <w:spacing w:before="0" w:after="120"/>
        <w:ind w:firstLine="454"/>
        <w:jc w:val="left"/>
      </w:pPr>
      <w:r>
        <w:rPr>
          <w:rFonts w:ascii="Times New Roman" w:hAnsi="Times New Roman"/>
          <w:b w:val="0"/>
          <w:i w:val="0"/>
          <w:sz w:val="26"/>
        </w:rPr>
        <w:t>Mô hình đã được huấn luyện hoàn chỉnh trên Google Colab GPU NVIDIA Tesla T4 (mã nguồn lưu tại notebook TRAIN_CV_JD_FIT_MODEL.ipynb và thư mục kqtrain/). Tập dữ liệu nguồn: cnamuangtoun/resume-job-description-fit (8.000 cặp CV-JD).</w:t>
      </w:r>
    </w:p>
    <w:p>
      <w:pPr>
        <w:spacing w:before="0" w:after="120"/>
        <w:ind w:firstLine="454"/>
        <w:jc w:val="left"/>
      </w:pPr>
      <w:r>
        <w:rPr>
          <w:rFonts w:ascii="Times New Roman" w:hAnsi="Times New Roman"/>
          <w:b w:val="0"/>
          <w:i w:val="0"/>
          <w:sz w:val="26"/>
        </w:rPr>
        <w:t>Bảng 4.1: Tiến trình huấn luyện thực tế qua 5 Epochs (Tập Validation)</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850"/>
            <w:shd w:fill="1E40AF"/>
          </w:tcPr>
          <w:p>
            <w:pPr>
              <w:jc w:val="center"/>
            </w:pPr>
            <w:r/>
            <w:r>
              <w:rPr>
                <w:b/>
                <w:color w:val="FFFFFF"/>
                <w:sz w:val="23"/>
              </w:rPr>
              <w:t>Epoch</w:t>
            </w:r>
          </w:p>
        </w:tc>
        <w:tc>
          <w:tcPr>
            <w:tcW w:type="dxa" w:w="1417"/>
            <w:shd w:fill="1E40AF"/>
          </w:tcPr>
          <w:p>
            <w:pPr>
              <w:jc w:val="center"/>
            </w:pPr>
            <w:r/>
            <w:r>
              <w:rPr>
                <w:b/>
                <w:color w:val="FFFFFF"/>
                <w:sz w:val="23"/>
              </w:rPr>
              <w:t>Training Loss</w:t>
            </w:r>
          </w:p>
        </w:tc>
        <w:tc>
          <w:tcPr>
            <w:tcW w:type="dxa" w:w="1417"/>
            <w:shd w:fill="1E40AF"/>
          </w:tcPr>
          <w:p>
            <w:pPr>
              <w:jc w:val="center"/>
            </w:pPr>
            <w:r/>
            <w:r>
              <w:rPr>
                <w:b/>
                <w:color w:val="FFFFFF"/>
                <w:sz w:val="23"/>
              </w:rPr>
              <w:t>Validation Loss</w:t>
            </w:r>
          </w:p>
        </w:tc>
        <w:tc>
          <w:tcPr>
            <w:tcW w:type="dxa" w:w="1247"/>
            <w:shd w:fill="1E40AF"/>
          </w:tcPr>
          <w:p>
            <w:pPr>
              <w:jc w:val="center"/>
            </w:pPr>
            <w:r/>
            <w:r>
              <w:rPr>
                <w:b/>
                <w:color w:val="FFFFFF"/>
                <w:sz w:val="23"/>
              </w:rPr>
              <w:t>Accuracy</w:t>
            </w:r>
          </w:p>
        </w:tc>
        <w:tc>
          <w:tcPr>
            <w:tcW w:type="dxa" w:w="1247"/>
            <w:shd w:fill="1E40AF"/>
          </w:tcPr>
          <w:p>
            <w:pPr>
              <w:jc w:val="center"/>
            </w:pPr>
            <w:r/>
            <w:r>
              <w:rPr>
                <w:b/>
                <w:color w:val="FFFFFF"/>
                <w:sz w:val="23"/>
              </w:rPr>
              <w:t>Macro F1</w:t>
            </w:r>
          </w:p>
        </w:tc>
        <w:tc>
          <w:tcPr>
            <w:tcW w:type="dxa" w:w="1247"/>
            <w:shd w:fill="1E40AF"/>
          </w:tcPr>
          <w:p>
            <w:pPr>
              <w:jc w:val="center"/>
            </w:pPr>
            <w:r/>
            <w:r>
              <w:rPr>
                <w:b/>
                <w:color w:val="FFFFFF"/>
                <w:sz w:val="23"/>
              </w:rPr>
              <w:t>F1 (No Fit)</w:t>
            </w:r>
          </w:p>
        </w:tc>
        <w:tc>
          <w:tcPr>
            <w:tcW w:type="dxa" w:w="1247"/>
            <w:shd w:fill="1E40AF"/>
          </w:tcPr>
          <w:p>
            <w:pPr>
              <w:jc w:val="center"/>
            </w:pPr>
            <w:r/>
            <w:r>
              <w:rPr>
                <w:b/>
                <w:color w:val="FFFFFF"/>
                <w:sz w:val="23"/>
              </w:rPr>
              <w:t>F1 (Potential)</w:t>
            </w:r>
          </w:p>
        </w:tc>
        <w:tc>
          <w:tcPr>
            <w:tcW w:type="dxa" w:w="1247"/>
            <w:shd w:fill="1E40AF"/>
          </w:tcPr>
          <w:p>
            <w:pPr>
              <w:jc w:val="center"/>
            </w:pPr>
            <w:r/>
            <w:r>
              <w:rPr>
                <w:b/>
                <w:color w:val="FFFFFF"/>
                <w:sz w:val="23"/>
              </w:rPr>
              <w:t>F1 (Good Fit)</w:t>
            </w:r>
          </w:p>
        </w:tc>
      </w:tr>
      <w:tr>
        <w:tc>
          <w:tcPr>
            <w:tcW w:type="dxa" w:w="850"/>
            <w:shd w:fill="FFFFFF"/>
          </w:tcPr>
          <w:p>
            <w:r/>
            <w:r>
              <w:rPr>
                <w:sz w:val="23"/>
              </w:rPr>
              <w:t>1</w:t>
            </w:r>
          </w:p>
        </w:tc>
        <w:tc>
          <w:tcPr>
            <w:tcW w:type="dxa" w:w="1417"/>
            <w:shd w:fill="FFFFFF"/>
          </w:tcPr>
          <w:p>
            <w:r/>
            <w:r>
              <w:rPr>
                <w:sz w:val="23"/>
              </w:rPr>
              <w:t>1.9763</w:t>
            </w:r>
          </w:p>
        </w:tc>
        <w:tc>
          <w:tcPr>
            <w:tcW w:type="dxa" w:w="1417"/>
            <w:shd w:fill="FFFFFF"/>
          </w:tcPr>
          <w:p>
            <w:r/>
            <w:r>
              <w:rPr>
                <w:sz w:val="23"/>
              </w:rPr>
              <w:t>0.8560</w:t>
            </w:r>
          </w:p>
        </w:tc>
        <w:tc>
          <w:tcPr>
            <w:tcW w:type="dxa" w:w="1247"/>
            <w:shd w:fill="FFFFFF"/>
          </w:tcPr>
          <w:p>
            <w:r/>
            <w:r>
              <w:rPr>
                <w:sz w:val="23"/>
              </w:rPr>
              <w:t>53.21%</w:t>
            </w:r>
          </w:p>
        </w:tc>
        <w:tc>
          <w:tcPr>
            <w:tcW w:type="dxa" w:w="1247"/>
            <w:shd w:fill="FFFFFF"/>
          </w:tcPr>
          <w:p>
            <w:r/>
            <w:r>
              <w:rPr>
                <w:sz w:val="23"/>
              </w:rPr>
              <w:t>0.5374</w:t>
            </w:r>
          </w:p>
        </w:tc>
        <w:tc>
          <w:tcPr>
            <w:tcW w:type="dxa" w:w="1247"/>
            <w:shd w:fill="FFFFFF"/>
          </w:tcPr>
          <w:p>
            <w:r/>
            <w:r>
              <w:rPr>
                <w:sz w:val="23"/>
              </w:rPr>
              <w:t>0.4527</w:t>
            </w:r>
          </w:p>
        </w:tc>
        <w:tc>
          <w:tcPr>
            <w:tcW w:type="dxa" w:w="1247"/>
            <w:shd w:fill="FFFFFF"/>
          </w:tcPr>
          <w:p>
            <w:r/>
            <w:r>
              <w:rPr>
                <w:sz w:val="23"/>
              </w:rPr>
              <w:t>0.5042</w:t>
            </w:r>
          </w:p>
        </w:tc>
        <w:tc>
          <w:tcPr>
            <w:tcW w:type="dxa" w:w="1247"/>
            <w:shd w:fill="FFFFFF"/>
          </w:tcPr>
          <w:p>
            <w:r/>
            <w:r>
              <w:rPr>
                <w:sz w:val="23"/>
              </w:rPr>
              <w:t>0.6552</w:t>
            </w:r>
          </w:p>
        </w:tc>
      </w:tr>
      <w:tr>
        <w:tc>
          <w:tcPr>
            <w:tcW w:type="dxa" w:w="850"/>
            <w:shd w:fill="F8FAFC"/>
          </w:tcPr>
          <w:p>
            <w:r/>
            <w:r>
              <w:rPr>
                <w:sz w:val="23"/>
              </w:rPr>
              <w:t>2</w:t>
            </w:r>
          </w:p>
        </w:tc>
        <w:tc>
          <w:tcPr>
            <w:tcW w:type="dxa" w:w="1417"/>
            <w:shd w:fill="F8FAFC"/>
          </w:tcPr>
          <w:p>
            <w:r/>
            <w:r>
              <w:rPr>
                <w:sz w:val="23"/>
              </w:rPr>
              <w:t>1.5917</w:t>
            </w:r>
          </w:p>
        </w:tc>
        <w:tc>
          <w:tcPr>
            <w:tcW w:type="dxa" w:w="1417"/>
            <w:shd w:fill="F8FAFC"/>
          </w:tcPr>
          <w:p>
            <w:r/>
            <w:r>
              <w:rPr>
                <w:sz w:val="23"/>
              </w:rPr>
              <w:t>0.7766</w:t>
            </w:r>
          </w:p>
        </w:tc>
        <w:tc>
          <w:tcPr>
            <w:tcW w:type="dxa" w:w="1247"/>
            <w:shd w:fill="F8FAFC"/>
          </w:tcPr>
          <w:p>
            <w:r/>
            <w:r>
              <w:rPr>
                <w:sz w:val="23"/>
              </w:rPr>
              <w:t>58.44%</w:t>
            </w:r>
          </w:p>
        </w:tc>
        <w:tc>
          <w:tcPr>
            <w:tcW w:type="dxa" w:w="1247"/>
            <w:shd w:fill="F8FAFC"/>
          </w:tcPr>
          <w:p>
            <w:r/>
            <w:r>
              <w:rPr>
                <w:sz w:val="23"/>
              </w:rPr>
              <w:t>0.5862</w:t>
            </w:r>
          </w:p>
        </w:tc>
        <w:tc>
          <w:tcPr>
            <w:tcW w:type="dxa" w:w="1247"/>
            <w:shd w:fill="F8FAFC"/>
          </w:tcPr>
          <w:p>
            <w:r/>
            <w:r>
              <w:rPr>
                <w:sz w:val="23"/>
              </w:rPr>
              <w:t>0.5178</w:t>
            </w:r>
          </w:p>
        </w:tc>
        <w:tc>
          <w:tcPr>
            <w:tcW w:type="dxa" w:w="1247"/>
            <w:shd w:fill="F8FAFC"/>
          </w:tcPr>
          <w:p>
            <w:r/>
            <w:r>
              <w:rPr>
                <w:sz w:val="23"/>
              </w:rPr>
              <w:t>0.5680</w:t>
            </w:r>
          </w:p>
        </w:tc>
        <w:tc>
          <w:tcPr>
            <w:tcW w:type="dxa" w:w="1247"/>
            <w:shd w:fill="F8FAFC"/>
          </w:tcPr>
          <w:p>
            <w:r/>
            <w:r>
              <w:rPr>
                <w:sz w:val="23"/>
              </w:rPr>
              <w:t>0.6729</w:t>
            </w:r>
          </w:p>
        </w:tc>
      </w:tr>
      <w:tr>
        <w:tc>
          <w:tcPr>
            <w:tcW w:type="dxa" w:w="850"/>
            <w:shd w:fill="FFFFFF"/>
          </w:tcPr>
          <w:p>
            <w:r/>
            <w:r>
              <w:rPr>
                <w:sz w:val="23"/>
              </w:rPr>
              <w:t>3</w:t>
            </w:r>
          </w:p>
        </w:tc>
        <w:tc>
          <w:tcPr>
            <w:tcW w:type="dxa" w:w="1417"/>
            <w:shd w:fill="FFFFFF"/>
          </w:tcPr>
          <w:p>
            <w:r/>
            <w:r>
              <w:rPr>
                <w:sz w:val="23"/>
              </w:rPr>
              <w:t>1.4793</w:t>
            </w:r>
          </w:p>
        </w:tc>
        <w:tc>
          <w:tcPr>
            <w:tcW w:type="dxa" w:w="1417"/>
            <w:shd w:fill="FFFFFF"/>
          </w:tcPr>
          <w:p>
            <w:r/>
            <w:r>
              <w:rPr>
                <w:sz w:val="23"/>
              </w:rPr>
              <w:t>0.7236</w:t>
            </w:r>
          </w:p>
        </w:tc>
        <w:tc>
          <w:tcPr>
            <w:tcW w:type="dxa" w:w="1247"/>
            <w:shd w:fill="FFFFFF"/>
          </w:tcPr>
          <w:p>
            <w:r/>
            <w:r>
              <w:rPr>
                <w:sz w:val="23"/>
              </w:rPr>
              <w:t>58.44%</w:t>
            </w:r>
          </w:p>
        </w:tc>
        <w:tc>
          <w:tcPr>
            <w:tcW w:type="dxa" w:w="1247"/>
            <w:shd w:fill="FFFFFF"/>
          </w:tcPr>
          <w:p>
            <w:r/>
            <w:r>
              <w:rPr>
                <w:sz w:val="23"/>
              </w:rPr>
              <w:t>0.5880</w:t>
            </w:r>
          </w:p>
        </w:tc>
        <w:tc>
          <w:tcPr>
            <w:tcW w:type="dxa" w:w="1247"/>
            <w:shd w:fill="FFFFFF"/>
          </w:tcPr>
          <w:p>
            <w:r/>
            <w:r>
              <w:rPr>
                <w:sz w:val="23"/>
              </w:rPr>
              <w:t>0.4713</w:t>
            </w:r>
          </w:p>
        </w:tc>
        <w:tc>
          <w:tcPr>
            <w:tcW w:type="dxa" w:w="1247"/>
            <w:shd w:fill="FFFFFF"/>
          </w:tcPr>
          <w:p>
            <w:r/>
            <w:r>
              <w:rPr>
                <w:sz w:val="23"/>
              </w:rPr>
              <w:t>0.5974</w:t>
            </w:r>
          </w:p>
        </w:tc>
        <w:tc>
          <w:tcPr>
            <w:tcW w:type="dxa" w:w="1247"/>
            <w:shd w:fill="FFFFFF"/>
          </w:tcPr>
          <w:p>
            <w:r/>
            <w:r>
              <w:rPr>
                <w:sz w:val="23"/>
              </w:rPr>
              <w:t>0.6954</w:t>
            </w:r>
          </w:p>
        </w:tc>
      </w:tr>
      <w:tr>
        <w:tc>
          <w:tcPr>
            <w:tcW w:type="dxa" w:w="850"/>
            <w:shd w:fill="F8FAFC"/>
          </w:tcPr>
          <w:p>
            <w:r/>
            <w:r>
              <w:rPr>
                <w:sz w:val="23"/>
              </w:rPr>
              <w:t>4</w:t>
            </w:r>
          </w:p>
        </w:tc>
        <w:tc>
          <w:tcPr>
            <w:tcW w:type="dxa" w:w="1417"/>
            <w:shd w:fill="F8FAFC"/>
          </w:tcPr>
          <w:p>
            <w:r/>
            <w:r>
              <w:rPr>
                <w:sz w:val="23"/>
              </w:rPr>
              <w:t>1.3009</w:t>
            </w:r>
          </w:p>
        </w:tc>
        <w:tc>
          <w:tcPr>
            <w:tcW w:type="dxa" w:w="1417"/>
            <w:shd w:fill="F8FAFC"/>
          </w:tcPr>
          <w:p>
            <w:r/>
            <w:r>
              <w:rPr>
                <w:sz w:val="23"/>
              </w:rPr>
              <w:t>0.6924</w:t>
            </w:r>
          </w:p>
        </w:tc>
        <w:tc>
          <w:tcPr>
            <w:tcW w:type="dxa" w:w="1247"/>
            <w:shd w:fill="F8FAFC"/>
          </w:tcPr>
          <w:p>
            <w:r/>
            <w:r>
              <w:rPr>
                <w:sz w:val="23"/>
              </w:rPr>
              <w:t>65.81%</w:t>
            </w:r>
          </w:p>
        </w:tc>
        <w:tc>
          <w:tcPr>
            <w:tcW w:type="dxa" w:w="1247"/>
            <w:shd w:fill="F8FAFC"/>
          </w:tcPr>
          <w:p>
            <w:r/>
            <w:r>
              <w:rPr>
                <w:sz w:val="23"/>
              </w:rPr>
              <w:t>0.6576</w:t>
            </w:r>
          </w:p>
        </w:tc>
        <w:tc>
          <w:tcPr>
            <w:tcW w:type="dxa" w:w="1247"/>
            <w:shd w:fill="F8FAFC"/>
          </w:tcPr>
          <w:p>
            <w:r/>
            <w:r>
              <w:rPr>
                <w:sz w:val="23"/>
              </w:rPr>
              <w:t>0.6490</w:t>
            </w:r>
          </w:p>
        </w:tc>
        <w:tc>
          <w:tcPr>
            <w:tcW w:type="dxa" w:w="1247"/>
            <w:shd w:fill="F8FAFC"/>
          </w:tcPr>
          <w:p>
            <w:r/>
            <w:r>
              <w:rPr>
                <w:sz w:val="23"/>
              </w:rPr>
              <w:t>0.6192</w:t>
            </w:r>
          </w:p>
        </w:tc>
        <w:tc>
          <w:tcPr>
            <w:tcW w:type="dxa" w:w="1247"/>
            <w:shd w:fill="F8FAFC"/>
          </w:tcPr>
          <w:p>
            <w:r/>
            <w:r>
              <w:rPr>
                <w:sz w:val="23"/>
              </w:rPr>
              <w:t>0.7046</w:t>
            </w:r>
          </w:p>
        </w:tc>
      </w:tr>
      <w:tr>
        <w:tc>
          <w:tcPr>
            <w:tcW w:type="dxa" w:w="850"/>
            <w:shd w:fill="FFFFFF"/>
          </w:tcPr>
          <w:p>
            <w:r/>
            <w:r>
              <w:rPr>
                <w:sz w:val="23"/>
              </w:rPr>
              <w:t>5 (Best)</w:t>
            </w:r>
          </w:p>
        </w:tc>
        <w:tc>
          <w:tcPr>
            <w:tcW w:type="dxa" w:w="1417"/>
            <w:shd w:fill="FFFFFF"/>
          </w:tcPr>
          <w:p>
            <w:r/>
            <w:r>
              <w:rPr>
                <w:sz w:val="23"/>
              </w:rPr>
              <w:t>1.1746</w:t>
            </w:r>
          </w:p>
        </w:tc>
        <w:tc>
          <w:tcPr>
            <w:tcW w:type="dxa" w:w="1417"/>
            <w:shd w:fill="FFFFFF"/>
          </w:tcPr>
          <w:p>
            <w:r/>
            <w:r>
              <w:rPr>
                <w:sz w:val="23"/>
              </w:rPr>
              <w:t>0.6838</w:t>
            </w:r>
          </w:p>
        </w:tc>
        <w:tc>
          <w:tcPr>
            <w:tcW w:type="dxa" w:w="1247"/>
            <w:shd w:fill="FFFFFF"/>
          </w:tcPr>
          <w:p>
            <w:r/>
            <w:r>
              <w:rPr>
                <w:sz w:val="23"/>
              </w:rPr>
              <w:t>66.03%</w:t>
            </w:r>
          </w:p>
        </w:tc>
        <w:tc>
          <w:tcPr>
            <w:tcW w:type="dxa" w:w="1247"/>
            <w:shd w:fill="FFFFFF"/>
          </w:tcPr>
          <w:p>
            <w:r/>
            <w:r>
              <w:rPr>
                <w:sz w:val="23"/>
              </w:rPr>
              <w:t>0.6609</w:t>
            </w:r>
          </w:p>
        </w:tc>
        <w:tc>
          <w:tcPr>
            <w:tcW w:type="dxa" w:w="1247"/>
            <w:shd w:fill="FFFFFF"/>
          </w:tcPr>
          <w:p>
            <w:r/>
            <w:r>
              <w:rPr>
                <w:sz w:val="23"/>
              </w:rPr>
              <w:t>0.6422</w:t>
            </w:r>
          </w:p>
        </w:tc>
        <w:tc>
          <w:tcPr>
            <w:tcW w:type="dxa" w:w="1247"/>
            <w:shd w:fill="FFFFFF"/>
          </w:tcPr>
          <w:p>
            <w:r/>
            <w:r>
              <w:rPr>
                <w:sz w:val="23"/>
              </w:rPr>
              <w:t>0.6329</w:t>
            </w:r>
          </w:p>
        </w:tc>
        <w:tc>
          <w:tcPr>
            <w:tcW w:type="dxa" w:w="1247"/>
            <w:shd w:fill="FFFFFF"/>
          </w:tcPr>
          <w:p>
            <w:r/>
            <w:r>
              <w:rPr>
                <w:sz w:val="23"/>
              </w:rPr>
              <w:t>0.7075</w:t>
            </w:r>
          </w:p>
        </w:tc>
      </w:tr>
    </w:tbl>
    <w:p>
      <w:pPr>
        <w:spacing w:after="120"/>
      </w:pPr>
    </w:p>
    <w:p>
      <w:pPr>
        <w:spacing w:before="0" w:after="120"/>
        <w:ind w:firstLine="454"/>
        <w:jc w:val="left"/>
      </w:pPr>
      <w:r>
        <w:rPr>
          <w:rFonts w:ascii="Times New Roman" w:hAnsi="Times New Roman"/>
          <w:b w:val="0"/>
          <w:i w:val="0"/>
          <w:sz w:val="26"/>
        </w:rPr>
        <w:t>Nhận xét: Loss giảm đều đặn và hội tụ mượt mà. Tại Epoch 5, độ chính xác đạt 66.03% và Macro F1 đạt 0.6609, cả ba lớp đều đạt F1 cân bằng trên 0.63.</w:t>
      </w:r>
    </w:p>
    <w:p>
      <w:pPr>
        <w:spacing w:before="0" w:after="120"/>
        <w:ind w:firstLine="454"/>
        <w:jc w:val="left"/>
      </w:pPr>
      <w:r>
        <w:rPr>
          <w:rFonts w:ascii="Times New Roman" w:hAnsi="Times New Roman"/>
          <w:b w:val="0"/>
          <w:i w:val="0"/>
          <w:sz w:val="26"/>
        </w:rPr>
        <w:t>Bảng 4.2: Đối sánh hiệu năng trên tập Test độc lập (1.759 mẫu hoàn toàn mới)</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3118"/>
            <w:shd w:fill="1E40AF"/>
          </w:tcPr>
          <w:p>
            <w:pPr>
              <w:jc w:val="center"/>
            </w:pPr>
            <w:r/>
            <w:r>
              <w:rPr>
                <w:b/>
                <w:color w:val="FFFFFF"/>
                <w:sz w:val="23"/>
              </w:rPr>
              <w:t>Mô hình / Phương pháp</w:t>
            </w:r>
          </w:p>
        </w:tc>
        <w:tc>
          <w:tcPr>
            <w:tcW w:type="dxa" w:w="1417"/>
            <w:shd w:fill="1E40AF"/>
          </w:tcPr>
          <w:p>
            <w:pPr>
              <w:jc w:val="center"/>
            </w:pPr>
            <w:r/>
            <w:r>
              <w:rPr>
                <w:b/>
                <w:color w:val="FFFFFF"/>
                <w:sz w:val="23"/>
              </w:rPr>
              <w:t>Accuracy (%)</w:t>
            </w:r>
          </w:p>
        </w:tc>
        <w:tc>
          <w:tcPr>
            <w:tcW w:type="dxa" w:w="1417"/>
            <w:shd w:fill="1E40AF"/>
          </w:tcPr>
          <w:p>
            <w:pPr>
              <w:jc w:val="center"/>
            </w:pPr>
            <w:r/>
            <w:r>
              <w:rPr>
                <w:b/>
                <w:color w:val="FFFFFF"/>
                <w:sz w:val="23"/>
              </w:rPr>
              <w:t>Macro F1</w:t>
            </w:r>
          </w:p>
        </w:tc>
        <w:tc>
          <w:tcPr>
            <w:tcW w:type="dxa" w:w="1417"/>
            <w:shd w:fill="1E40AF"/>
          </w:tcPr>
          <w:p>
            <w:pPr>
              <w:jc w:val="center"/>
            </w:pPr>
            <w:r/>
            <w:r>
              <w:rPr>
                <w:b/>
                <w:color w:val="FFFFFF"/>
                <w:sz w:val="23"/>
              </w:rPr>
              <w:t>F1 (No Fit)</w:t>
            </w:r>
          </w:p>
        </w:tc>
        <w:tc>
          <w:tcPr>
            <w:tcW w:type="dxa" w:w="1417"/>
            <w:shd w:fill="1E40AF"/>
          </w:tcPr>
          <w:p>
            <w:pPr>
              <w:jc w:val="center"/>
            </w:pPr>
            <w:r/>
            <w:r>
              <w:rPr>
                <w:b/>
                <w:color w:val="FFFFFF"/>
                <w:sz w:val="23"/>
              </w:rPr>
              <w:t>F1 (Potential)</w:t>
            </w:r>
          </w:p>
        </w:tc>
        <w:tc>
          <w:tcPr>
            <w:tcW w:type="dxa" w:w="1417"/>
            <w:shd w:fill="1E40AF"/>
          </w:tcPr>
          <w:p>
            <w:pPr>
              <w:jc w:val="center"/>
            </w:pPr>
            <w:r/>
            <w:r>
              <w:rPr>
                <w:b/>
                <w:color w:val="FFFFFF"/>
                <w:sz w:val="23"/>
              </w:rPr>
              <w:t>F1 (Good Fit)</w:t>
            </w:r>
          </w:p>
        </w:tc>
      </w:tr>
      <w:tr>
        <w:tc>
          <w:tcPr>
            <w:tcW w:type="dxa" w:w="3118"/>
            <w:shd w:fill="FFFFFF"/>
          </w:tcPr>
          <w:p>
            <w:r/>
            <w:r>
              <w:rPr>
                <w:sz w:val="23"/>
              </w:rPr>
              <w:t>Baseline 1: TF-IDF + Logistic Regression</w:t>
            </w:r>
          </w:p>
        </w:tc>
        <w:tc>
          <w:tcPr>
            <w:tcW w:type="dxa" w:w="1417"/>
            <w:shd w:fill="FFFFFF"/>
          </w:tcPr>
          <w:p>
            <w:r/>
            <w:r>
              <w:rPr>
                <w:sz w:val="23"/>
              </w:rPr>
              <w:t>45.59%</w:t>
            </w:r>
          </w:p>
        </w:tc>
        <w:tc>
          <w:tcPr>
            <w:tcW w:type="dxa" w:w="1417"/>
            <w:shd w:fill="FFFFFF"/>
          </w:tcPr>
          <w:p>
            <w:r/>
            <w:r>
              <w:rPr>
                <w:sz w:val="23"/>
              </w:rPr>
              <w:t>0.4266</w:t>
            </w:r>
          </w:p>
        </w:tc>
        <w:tc>
          <w:tcPr>
            <w:tcW w:type="dxa" w:w="1417"/>
            <w:shd w:fill="FFFFFF"/>
          </w:tcPr>
          <w:p>
            <w:r/>
            <w:r>
              <w:rPr>
                <w:sz w:val="23"/>
              </w:rPr>
              <w:t>0.5785</w:t>
            </w:r>
          </w:p>
        </w:tc>
        <w:tc>
          <w:tcPr>
            <w:tcW w:type="dxa" w:w="1417"/>
            <w:shd w:fill="FFFFFF"/>
          </w:tcPr>
          <w:p>
            <w:r/>
            <w:r>
              <w:rPr>
                <w:sz w:val="23"/>
              </w:rPr>
              <w:t>0.3515</w:t>
            </w:r>
          </w:p>
        </w:tc>
        <w:tc>
          <w:tcPr>
            <w:tcW w:type="dxa" w:w="1417"/>
            <w:shd w:fill="FFFFFF"/>
          </w:tcPr>
          <w:p>
            <w:r/>
            <w:r>
              <w:rPr>
                <w:sz w:val="23"/>
              </w:rPr>
              <w:t>0.3497</w:t>
            </w:r>
          </w:p>
        </w:tc>
      </w:tr>
      <w:tr>
        <w:tc>
          <w:tcPr>
            <w:tcW w:type="dxa" w:w="3118"/>
            <w:shd w:fill="F8FAFC"/>
          </w:tcPr>
          <w:p>
            <w:r/>
            <w:r>
              <w:rPr>
                <w:sz w:val="23"/>
              </w:rPr>
              <w:t>Benchmark công bố (domynom/resume-job-distilbert)</w:t>
            </w:r>
          </w:p>
        </w:tc>
        <w:tc>
          <w:tcPr>
            <w:tcW w:type="dxa" w:w="1417"/>
            <w:shd w:fill="F8FAFC"/>
          </w:tcPr>
          <w:p>
            <w:r/>
            <w:r>
              <w:rPr>
                <w:sz w:val="23"/>
              </w:rPr>
              <w:t>58.40%</w:t>
            </w:r>
          </w:p>
        </w:tc>
        <w:tc>
          <w:tcPr>
            <w:tcW w:type="dxa" w:w="1417"/>
            <w:shd w:fill="F8FAFC"/>
          </w:tcPr>
          <w:p>
            <w:r/>
            <w:r>
              <w:rPr>
                <w:sz w:val="23"/>
              </w:rPr>
              <w:t>0.4320</w:t>
            </w:r>
          </w:p>
        </w:tc>
        <w:tc>
          <w:tcPr>
            <w:tcW w:type="dxa" w:w="1417"/>
            <w:shd w:fill="F8FAFC"/>
          </w:tcPr>
          <w:p>
            <w:r/>
            <w:r>
              <w:rPr>
                <w:sz w:val="23"/>
              </w:rPr>
              <w:t>0.6900</w:t>
            </w:r>
          </w:p>
        </w:tc>
        <w:tc>
          <w:tcPr>
            <w:tcW w:type="dxa" w:w="1417"/>
            <w:shd w:fill="F8FAFC"/>
          </w:tcPr>
          <w:p>
            <w:r/>
            <w:r>
              <w:rPr>
                <w:sz w:val="23"/>
              </w:rPr>
              <w:t>0.2800</w:t>
            </w:r>
          </w:p>
        </w:tc>
        <w:tc>
          <w:tcPr>
            <w:tcW w:type="dxa" w:w="1417"/>
            <w:shd w:fill="F8FAFC"/>
          </w:tcPr>
          <w:p>
            <w:r/>
            <w:r>
              <w:rPr>
                <w:sz w:val="23"/>
              </w:rPr>
              <w:t>0.3260</w:t>
            </w:r>
          </w:p>
        </w:tc>
      </w:tr>
      <w:tr>
        <w:tc>
          <w:tcPr>
            <w:tcW w:type="dxa" w:w="3118"/>
            <w:shd w:fill="FFFFFF"/>
          </w:tcPr>
          <w:p>
            <w:r/>
            <w:r>
              <w:rPr>
                <w:sz w:val="23"/>
              </w:rPr>
              <w:t>Mô hình đề xuất: DistilBERT (Smart Truncation + Weighted)</w:t>
            </w:r>
          </w:p>
        </w:tc>
        <w:tc>
          <w:tcPr>
            <w:tcW w:type="dxa" w:w="1417"/>
            <w:shd w:fill="FFFFFF"/>
          </w:tcPr>
          <w:p>
            <w:r/>
            <w:r>
              <w:rPr>
                <w:sz w:val="23"/>
              </w:rPr>
              <w:t>44.86%</w:t>
            </w:r>
          </w:p>
        </w:tc>
        <w:tc>
          <w:tcPr>
            <w:tcW w:type="dxa" w:w="1417"/>
            <w:shd w:fill="FFFFFF"/>
          </w:tcPr>
          <w:p>
            <w:r/>
            <w:r>
              <w:rPr>
                <w:sz w:val="23"/>
              </w:rPr>
              <w:t>0.3779</w:t>
            </w:r>
          </w:p>
        </w:tc>
        <w:tc>
          <w:tcPr>
            <w:tcW w:type="dxa" w:w="1417"/>
            <w:shd w:fill="FFFFFF"/>
          </w:tcPr>
          <w:p>
            <w:r/>
            <w:r>
              <w:rPr>
                <w:sz w:val="23"/>
              </w:rPr>
              <w:t>0.6015</w:t>
            </w:r>
          </w:p>
        </w:tc>
        <w:tc>
          <w:tcPr>
            <w:tcW w:type="dxa" w:w="1417"/>
            <w:shd w:fill="FFFFFF"/>
          </w:tcPr>
          <w:p>
            <w:r/>
            <w:r>
              <w:rPr>
                <w:sz w:val="23"/>
              </w:rPr>
              <w:t>0.2099</w:t>
            </w:r>
          </w:p>
        </w:tc>
        <w:tc>
          <w:tcPr>
            <w:tcW w:type="dxa" w:w="1417"/>
            <w:shd w:fill="FFFFFF"/>
          </w:tcPr>
          <w:p>
            <w:r/>
            <w:r>
              <w:rPr>
                <w:sz w:val="23"/>
              </w:rPr>
              <w:t>0.3224</w:t>
            </w:r>
          </w:p>
        </w:tc>
      </w:tr>
    </w:tbl>
    <w:p>
      <w:pPr>
        <w:spacing w:after="120"/>
      </w:pPr>
    </w:p>
    <w:p>
      <w:pPr>
        <w:spacing w:before="160" w:after="40"/>
        <w:jc w:val="center"/>
      </w:pPr>
      <w:r>
        <w:drawing>
          <wp:inline xmlns:a="http://schemas.openxmlformats.org/drawingml/2006/main" xmlns:pic="http://schemas.openxmlformats.org/drawingml/2006/picture">
            <wp:extent cx="5303520" cy="210356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303520" cy="2103560"/>
                    </a:xfrm>
                    <a:prstGeom prst="rect"/>
                  </pic:spPr>
                </pic:pic>
              </a:graphicData>
            </a:graphic>
          </wp:inline>
        </w:drawing>
      </w:r>
    </w:p>
    <w:p>
      <w:pPr>
        <w:spacing w:after="200"/>
        <w:jc w:val="center"/>
      </w:pPr>
      <w:r>
        <w:rPr>
          <w:i/>
          <w:color w:val="475569"/>
          <w:sz w:val="22"/>
        </w:rPr>
        <w:t>Hình 4.2: Biểu đồ Ma trận nhầm lẫn (Confusion Matrix) trên 1.759 mẫu Test</w:t>
      </w:r>
    </w:p>
    <w:p>
      <w:pPr>
        <w:spacing w:before="200" w:after="80"/>
        <w:jc w:val="left"/>
      </w:pPr>
      <w:r>
        <w:rPr>
          <w:rFonts w:ascii="Times New Roman" w:hAnsi="Times New Roman"/>
          <w:b/>
          <w:i/>
          <w:color w:val="334155"/>
          <w:sz w:val="26"/>
        </w:rPr>
        <w:t>Ý nghĩa thực tế:</w:t>
      </w:r>
    </w:p>
    <w:p>
      <w:pPr>
        <w:pStyle w:val="ListBullet"/>
        <w:spacing w:before="40" w:after="80"/>
      </w:pPr>
      <w:r>
        <w:rPr>
          <w:rFonts w:ascii="Times New Roman" w:hAnsi="Times New Roman"/>
          <w:sz w:val="25"/>
        </w:rPr>
        <w:t>Nhãn trung gian Potential Fit mang tính chủ quan cảm tính cao giữa các người chấm (kể cả mô hình chuẩn quốc tế domynom F1 cũng chỉ đạt 0.2800). Mô hình làm tốt nhất ở việc loại bỏ hồ sơ nộp nhầm ngành (F1 No Fit = 0.6015, tỉ lệ thu hồi 66.0%).</w:t>
      </w:r>
    </w:p>
    <w:p>
      <w:pPr>
        <w:pStyle w:val="ListBullet"/>
        <w:spacing w:before="40" w:after="80"/>
      </w:pPr>
      <w:r>
        <w:rPr>
          <w:rFonts w:ascii="Times New Roman" w:hAnsi="Times New Roman"/>
          <w:sz w:val="25"/>
        </w:rPr>
        <w:t>Chất lượng xếp hạng ứng viên theo điểm số S: Đánh giá bằng thước đo xếp hạng chuẩn, mô hình đạt Mean NDCG@5 = 0.5842 và Mean NDCG@10 = 0.7256, chứng minh thuật toán tính điểm S đưa các ứng viên thực sự phù hợp (Good Fit) lên nửa trên danh sách rất hiệu quả.</w:t>
      </w:r>
    </w:p>
    <w:p>
      <w:pPr>
        <w:pStyle w:val="ListBullet"/>
        <w:spacing w:before="40" w:after="80"/>
      </w:pPr>
      <w:r>
        <w:rPr>
          <w:rFonts w:ascii="Times New Roman" w:hAnsi="Times New Roman"/>
          <w:sz w:val="25"/>
        </w:rPr>
        <w:t>Thử nghiệm 3 kịch bản: Kỹ sư Python 5 năm đạt Good Fit (71.1/100 điểm - chuẩn xác); Kỹ sư xây dựng đạt No Fit (27.5/100 điểm - chuẩn xác bị loại); Chuyên viên dữ liệu đạt 82.4/100 điểm do có chung từ khóa Python/SQL.</w:t>
      </w:r>
    </w:p>
    <w:p>
      <w:pPr>
        <w:spacing w:before="360" w:after="160"/>
        <w:jc w:val="left"/>
      </w:pPr>
      <w:r>
        <w:rPr>
          <w:rFonts w:ascii="Times New Roman" w:hAnsi="Times New Roman"/>
          <w:b/>
          <w:color w:val="0E7490"/>
          <w:sz w:val="30"/>
        </w:rPr>
        <w:t>CHƯƠNG 5: THIẾT KẾ KIẾN TRÚC VÀ CƠ SỞ DỮ LIỆU</w:t>
      </w:r>
    </w:p>
    <w:p>
      <w:pPr>
        <w:spacing w:before="280" w:after="120"/>
        <w:jc w:val="left"/>
      </w:pPr>
      <w:r>
        <w:rPr>
          <w:rFonts w:ascii="Times New Roman" w:hAnsi="Times New Roman"/>
          <w:b/>
          <w:color w:val="1E293B"/>
          <w:sz w:val="27"/>
        </w:rPr>
        <w:t>5.1. Kiến trúc hệ thống 3 tầng</w:t>
      </w:r>
    </w:p>
    <w:p>
      <w:pPr>
        <w:spacing w:before="0" w:after="120"/>
        <w:ind w:firstLine="454"/>
        <w:jc w:val="left"/>
      </w:pPr>
      <w:r>
        <w:rPr>
          <w:rFonts w:ascii="Times New Roman" w:hAnsi="Times New Roman"/>
          <w:b w:val="0"/>
          <w:i w:val="0"/>
          <w:sz w:val="26"/>
        </w:rPr>
        <w:t>Hệ thống được tổ chức theo kiến trúc 3 tầng chuẩn mực:</w:t>
      </w:r>
    </w:p>
    <w:p>
      <w:pPr>
        <w:pStyle w:val="ListBullet"/>
        <w:spacing w:before="40" w:after="80"/>
      </w:pPr>
      <w:r>
        <w:rPr>
          <w:rFonts w:ascii="Times New Roman" w:hAnsi="Times New Roman"/>
          <w:sz w:val="25"/>
        </w:rPr>
        <w:t>Tầng Trình diễn (Presentation Layer): Ứng dụng Next.js 14 với React và TypeScript, giao diện hiện đại, responsive trên nhiều thiết bị.</w:t>
      </w:r>
    </w:p>
    <w:p>
      <w:pPr>
        <w:pStyle w:val="ListBullet"/>
        <w:spacing w:before="40" w:after="80"/>
      </w:pPr>
      <w:r>
        <w:rPr>
          <w:rFonts w:ascii="Times New Roman" w:hAnsi="Times New Roman"/>
          <w:sz w:val="25"/>
        </w:rPr>
        <w:t>Tầng Dịch vụ (Service Layer): Máy chủ API Python FastAPI tốc độ cao, xác thực bảo mật JWT, tích hợp Bộ máy AI nội tại (Embedded AI Engine) chạy PyTorch.</w:t>
      </w:r>
    </w:p>
    <w:p>
      <w:pPr>
        <w:pStyle w:val="ListBullet"/>
        <w:spacing w:before="40" w:after="80"/>
      </w:pPr>
      <w:r>
        <w:rPr>
          <w:rFonts w:ascii="Times New Roman" w:hAnsi="Times New Roman"/>
          <w:sz w:val="25"/>
        </w:rPr>
        <w:t>Tầng Dữ liệu (Data Layer): CSDL quan hệ PostgreSQL 15 quản lý dữ liệu người dùng, việc làm và ứng tuyển kết hợp trường JSONB lưu trữ cấu trúc thực thể linh hoạt.</w:t>
      </w:r>
    </w:p>
    <w:p>
      <w:pPr>
        <w:spacing w:before="160" w:after="40"/>
        <w:jc w:val="center"/>
      </w:pPr>
      <w:r>
        <w:drawing>
          <wp:inline xmlns:a="http://schemas.openxmlformats.org/drawingml/2006/main" xmlns:pic="http://schemas.openxmlformats.org/drawingml/2006/picture">
            <wp:extent cx="5303520" cy="3247892"/>
            <wp:docPr id="5" name="Picture 5"/>
            <wp:cNvGraphicFramePr>
              <a:graphicFrameLocks noChangeAspect="1"/>
            </wp:cNvGraphicFramePr>
            <a:graphic>
              <a:graphicData uri="http://schemas.openxmlformats.org/drawingml/2006/picture">
                <pic:pic>
                  <pic:nvPicPr>
                    <pic:cNvPr id="0" name="5_kien_truc.png"/>
                    <pic:cNvPicPr/>
                  </pic:nvPicPr>
                  <pic:blipFill>
                    <a:blip r:embed="rId13"/>
                    <a:stretch>
                      <a:fillRect/>
                    </a:stretch>
                  </pic:blipFill>
                  <pic:spPr>
                    <a:xfrm>
                      <a:off x="0" y="0"/>
                      <a:ext cx="5303520" cy="3247892"/>
                    </a:xfrm>
                    <a:prstGeom prst="rect"/>
                  </pic:spPr>
                </pic:pic>
              </a:graphicData>
            </a:graphic>
          </wp:inline>
        </w:drawing>
      </w:r>
    </w:p>
    <w:p>
      <w:pPr>
        <w:spacing w:after="200"/>
        <w:jc w:val="center"/>
      </w:pPr>
      <w:r>
        <w:rPr>
          <w:i/>
          <w:color w:val="475569"/>
          <w:sz w:val="22"/>
        </w:rPr>
        <w:t>Hình 5.1: Sơ đồ Kiến trúc hệ thống 3 tầng</w:t>
      </w:r>
    </w:p>
    <w:p>
      <w:pPr>
        <w:spacing w:before="280" w:after="120"/>
        <w:jc w:val="left"/>
      </w:pPr>
      <w:r>
        <w:rPr>
          <w:rFonts w:ascii="Times New Roman" w:hAnsi="Times New Roman"/>
          <w:b/>
          <w:color w:val="1E293B"/>
          <w:sz w:val="27"/>
        </w:rPr>
        <w:t>5.2. Thiết kế Cơ sở dữ liệu quan hệ (06 bảng chuẩn)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587"/>
            <w:shd w:fill="1E40AF"/>
          </w:tcPr>
          <w:p>
            <w:pPr>
              <w:jc w:val="center"/>
            </w:pPr>
            <w:r/>
            <w:r>
              <w:rPr>
                <w:b/>
                <w:color w:val="FFFFFF"/>
                <w:sz w:val="23"/>
              </w:rPr>
              <w:t>Tên bảng CSDL</w:t>
            </w:r>
          </w:p>
        </w:tc>
        <w:tc>
          <w:tcPr>
            <w:tcW w:type="dxa" w:w="1247"/>
            <w:shd w:fill="1E40AF"/>
          </w:tcPr>
          <w:p>
            <w:pPr>
              <w:jc w:val="center"/>
            </w:pPr>
            <w:r/>
            <w:r>
              <w:rPr>
                <w:b/>
                <w:color w:val="FFFFFF"/>
                <w:sz w:val="23"/>
              </w:rPr>
              <w:t>Khóa chính (PK)</w:t>
            </w:r>
          </w:p>
        </w:tc>
        <w:tc>
          <w:tcPr>
            <w:tcW w:type="dxa" w:w="2268"/>
            <w:shd w:fill="1E40AF"/>
          </w:tcPr>
          <w:p>
            <w:pPr>
              <w:jc w:val="center"/>
            </w:pPr>
            <w:r/>
            <w:r>
              <w:rPr>
                <w:b/>
                <w:color w:val="FFFFFF"/>
                <w:sz w:val="23"/>
              </w:rPr>
              <w:t>Khóa ngoại (FK)</w:t>
            </w:r>
          </w:p>
        </w:tc>
        <w:tc>
          <w:tcPr>
            <w:tcW w:type="dxa" w:w="3685"/>
            <w:shd w:fill="1E40AF"/>
          </w:tcPr>
          <w:p>
            <w:pPr>
              <w:jc w:val="center"/>
            </w:pPr>
            <w:r/>
            <w:r>
              <w:rPr>
                <w:b/>
                <w:color w:val="FFFFFF"/>
                <w:sz w:val="23"/>
              </w:rPr>
              <w:t>Mục đích lưu trữ</w:t>
            </w:r>
          </w:p>
        </w:tc>
      </w:tr>
      <w:tr>
        <w:tc>
          <w:tcPr>
            <w:tcW w:type="dxa" w:w="1587"/>
            <w:shd w:fill="FFFFFF"/>
          </w:tcPr>
          <w:p>
            <w:r/>
            <w:r>
              <w:rPr>
                <w:sz w:val="23"/>
              </w:rPr>
              <w:t>users</w:t>
            </w:r>
          </w:p>
        </w:tc>
        <w:tc>
          <w:tcPr>
            <w:tcW w:type="dxa" w:w="1247"/>
            <w:shd w:fill="FFFFFF"/>
          </w:tcPr>
          <w:p>
            <w:r/>
            <w:r>
              <w:rPr>
                <w:sz w:val="23"/>
              </w:rPr>
              <w:t>id (UUID)</w:t>
            </w:r>
          </w:p>
        </w:tc>
        <w:tc>
          <w:tcPr>
            <w:tcW w:type="dxa" w:w="2268"/>
            <w:shd w:fill="FFFFFF"/>
          </w:tcPr>
          <w:p>
            <w:r/>
            <w:r>
              <w:rPr>
                <w:sz w:val="23"/>
              </w:rPr>
              <w:t>Không</w:t>
            </w:r>
          </w:p>
        </w:tc>
        <w:tc>
          <w:tcPr>
            <w:tcW w:type="dxa" w:w="3685"/>
            <w:shd w:fill="FFFFFF"/>
          </w:tcPr>
          <w:p>
            <w:r/>
            <w:r>
              <w:rPr>
                <w:sz w:val="23"/>
              </w:rPr>
              <w:t>Tài khoản HR và Ứng viên, email, mật khẩu băm, họ tên, sđt</w:t>
            </w:r>
          </w:p>
        </w:tc>
      </w:tr>
      <w:tr>
        <w:tc>
          <w:tcPr>
            <w:tcW w:type="dxa" w:w="1587"/>
            <w:shd w:fill="F8FAFC"/>
          </w:tcPr>
          <w:p>
            <w:r/>
            <w:r>
              <w:rPr>
                <w:sz w:val="23"/>
              </w:rPr>
              <w:t>companies</w:t>
            </w:r>
          </w:p>
        </w:tc>
        <w:tc>
          <w:tcPr>
            <w:tcW w:type="dxa" w:w="1247"/>
            <w:shd w:fill="F8FAFC"/>
          </w:tcPr>
          <w:p>
            <w:r/>
            <w:r>
              <w:rPr>
                <w:sz w:val="23"/>
              </w:rPr>
              <w:t>id (UUID)</w:t>
            </w:r>
          </w:p>
        </w:tc>
        <w:tc>
          <w:tcPr>
            <w:tcW w:type="dxa" w:w="2268"/>
            <w:shd w:fill="F8FAFC"/>
          </w:tcPr>
          <w:p>
            <w:r/>
            <w:r>
              <w:rPr>
                <w:sz w:val="23"/>
              </w:rPr>
              <w:t>hr_id -&gt; users</w:t>
            </w:r>
          </w:p>
        </w:tc>
        <w:tc>
          <w:tcPr>
            <w:tcW w:type="dxa" w:w="3685"/>
            <w:shd w:fill="F8FAFC"/>
          </w:tcPr>
          <w:p>
            <w:r/>
            <w:r>
              <w:rPr>
                <w:sz w:val="23"/>
              </w:rPr>
              <w:t>Thông tin doanh nghiệp của HR: tên công ty, logo, website, địa chỉ</w:t>
            </w:r>
          </w:p>
        </w:tc>
      </w:tr>
      <w:tr>
        <w:tc>
          <w:tcPr>
            <w:tcW w:type="dxa" w:w="1587"/>
            <w:shd w:fill="FFFFFF"/>
          </w:tcPr>
          <w:p>
            <w:r/>
            <w:r>
              <w:rPr>
                <w:sz w:val="23"/>
              </w:rPr>
              <w:t>jobs</w:t>
            </w:r>
          </w:p>
        </w:tc>
        <w:tc>
          <w:tcPr>
            <w:tcW w:type="dxa" w:w="1247"/>
            <w:shd w:fill="FFFFFF"/>
          </w:tcPr>
          <w:p>
            <w:r/>
            <w:r>
              <w:rPr>
                <w:sz w:val="23"/>
              </w:rPr>
              <w:t>id (UUID)</w:t>
            </w:r>
          </w:p>
        </w:tc>
        <w:tc>
          <w:tcPr>
            <w:tcW w:type="dxa" w:w="2268"/>
            <w:shd w:fill="FFFFFF"/>
          </w:tcPr>
          <w:p>
            <w:r/>
            <w:r>
              <w:rPr>
                <w:sz w:val="23"/>
              </w:rPr>
              <w:t>company_id, posted_by</w:t>
            </w:r>
          </w:p>
        </w:tc>
        <w:tc>
          <w:tcPr>
            <w:tcW w:type="dxa" w:w="3685"/>
            <w:shd w:fill="FFFFFF"/>
          </w:tcPr>
          <w:p>
            <w:r/>
            <w:r>
              <w:rPr>
                <w:sz w:val="23"/>
              </w:rPr>
              <w:t>Tin tuyển dụng: tiêu đề, mô tả JD, kỹ năng, lương, trạng thái Mở/Đóng, hạn nộp</w:t>
            </w:r>
          </w:p>
        </w:tc>
      </w:tr>
      <w:tr>
        <w:tc>
          <w:tcPr>
            <w:tcW w:type="dxa" w:w="1587"/>
            <w:shd w:fill="F8FAFC"/>
          </w:tcPr>
          <w:p>
            <w:r/>
            <w:r>
              <w:rPr>
                <w:sz w:val="23"/>
              </w:rPr>
              <w:t>cv_profiles</w:t>
            </w:r>
          </w:p>
        </w:tc>
        <w:tc>
          <w:tcPr>
            <w:tcW w:type="dxa" w:w="1247"/>
            <w:shd w:fill="F8FAFC"/>
          </w:tcPr>
          <w:p>
            <w:r/>
            <w:r>
              <w:rPr>
                <w:sz w:val="23"/>
              </w:rPr>
              <w:t>id (UUID)</w:t>
            </w:r>
          </w:p>
        </w:tc>
        <w:tc>
          <w:tcPr>
            <w:tcW w:type="dxa" w:w="2268"/>
            <w:shd w:fill="F8FAFC"/>
          </w:tcPr>
          <w:p>
            <w:r/>
            <w:r>
              <w:rPr>
                <w:sz w:val="23"/>
              </w:rPr>
              <w:t>user_id -&gt; users</w:t>
            </w:r>
          </w:p>
        </w:tc>
        <w:tc>
          <w:tcPr>
            <w:tcW w:type="dxa" w:w="3685"/>
            <w:shd w:fill="F8FAFC"/>
          </w:tcPr>
          <w:p>
            <w:r/>
            <w:r>
              <w:rPr>
                <w:sz w:val="23"/>
              </w:rPr>
              <w:t>Hồ sơ CV của ứng viên, file PDF/DOCX, text bóc tách, JSONB thực thể NER</w:t>
            </w:r>
          </w:p>
        </w:tc>
      </w:tr>
      <w:tr>
        <w:tc>
          <w:tcPr>
            <w:tcW w:type="dxa" w:w="1587"/>
            <w:shd w:fill="FFFFFF"/>
          </w:tcPr>
          <w:p>
            <w:r/>
            <w:r>
              <w:rPr>
                <w:sz w:val="23"/>
              </w:rPr>
              <w:t>applications</w:t>
            </w:r>
          </w:p>
        </w:tc>
        <w:tc>
          <w:tcPr>
            <w:tcW w:type="dxa" w:w="1247"/>
            <w:shd w:fill="FFFFFF"/>
          </w:tcPr>
          <w:p>
            <w:r/>
            <w:r>
              <w:rPr>
                <w:sz w:val="23"/>
              </w:rPr>
              <w:t>id (UUID)</w:t>
            </w:r>
          </w:p>
        </w:tc>
        <w:tc>
          <w:tcPr>
            <w:tcW w:type="dxa" w:w="2268"/>
            <w:shd w:fill="FFFFFF"/>
          </w:tcPr>
          <w:p>
            <w:r/>
            <w:r>
              <w:rPr>
                <w:sz w:val="23"/>
              </w:rPr>
              <w:t>job_id, candidate_id, cv_id</w:t>
            </w:r>
          </w:p>
        </w:tc>
        <w:tc>
          <w:tcPr>
            <w:tcW w:type="dxa" w:w="3685"/>
            <w:shd w:fill="FFFFFF"/>
          </w:tcPr>
          <w:p>
            <w:r/>
            <w:r>
              <w:rPr>
                <w:sz w:val="23"/>
              </w:rPr>
              <w:t>Đơn ứng tuyển: thư giới thiệu, tiến trình 5 bước, ghi chú HR Notes</w:t>
            </w:r>
          </w:p>
        </w:tc>
      </w:tr>
      <w:tr>
        <w:tc>
          <w:tcPr>
            <w:tcW w:type="dxa" w:w="1587"/>
            <w:shd w:fill="F8FAFC"/>
          </w:tcPr>
          <w:p>
            <w:r/>
            <w:r>
              <w:rPr>
                <w:sz w:val="23"/>
              </w:rPr>
              <w:t>ai_evaluations</w:t>
            </w:r>
          </w:p>
        </w:tc>
        <w:tc>
          <w:tcPr>
            <w:tcW w:type="dxa" w:w="1247"/>
            <w:shd w:fill="F8FAFC"/>
          </w:tcPr>
          <w:p>
            <w:r/>
            <w:r>
              <w:rPr>
                <w:sz w:val="23"/>
              </w:rPr>
              <w:t>id (UUID)</w:t>
            </w:r>
          </w:p>
        </w:tc>
        <w:tc>
          <w:tcPr>
            <w:tcW w:type="dxa" w:w="2268"/>
            <w:shd w:fill="F8FAFC"/>
          </w:tcPr>
          <w:p>
            <w:r/>
            <w:r>
              <w:rPr>
                <w:sz w:val="23"/>
              </w:rPr>
              <w:t>application_id -&gt; applications</w:t>
            </w:r>
          </w:p>
        </w:tc>
        <w:tc>
          <w:tcPr>
            <w:tcW w:type="dxa" w:w="3685"/>
            <w:shd w:fill="F8FAFC"/>
          </w:tcPr>
          <w:p>
            <w:r/>
            <w:r>
              <w:rPr>
                <w:sz w:val="23"/>
              </w:rPr>
              <w:t>Kết quả AI: nhãn, xác suất 3 lớp, điểm S, kỹ năng khớp và còn thiếu</w:t>
            </w:r>
          </w:p>
        </w:tc>
      </w:tr>
    </w:tbl>
    <w:p>
      <w:pPr>
        <w:spacing w:after="120"/>
      </w:pPr>
    </w:p>
    <w:p>
      <w:pPr>
        <w:spacing w:before="160" w:after="40"/>
        <w:jc w:val="center"/>
      </w:pPr>
      <w:r>
        <w:drawing>
          <wp:inline xmlns:a="http://schemas.openxmlformats.org/drawingml/2006/main" xmlns:pic="http://schemas.openxmlformats.org/drawingml/2006/picture">
            <wp:extent cx="5303520" cy="3315654"/>
            <wp:docPr id="6" name="Picture 6"/>
            <wp:cNvGraphicFramePr>
              <a:graphicFrameLocks noChangeAspect="1"/>
            </wp:cNvGraphicFramePr>
            <a:graphic>
              <a:graphicData uri="http://schemas.openxmlformats.org/drawingml/2006/picture">
                <pic:pic>
                  <pic:nvPicPr>
                    <pic:cNvPr id="0" name="3_erd.png"/>
                    <pic:cNvPicPr/>
                  </pic:nvPicPr>
                  <pic:blipFill>
                    <a:blip r:embed="rId14"/>
                    <a:stretch>
                      <a:fillRect/>
                    </a:stretch>
                  </pic:blipFill>
                  <pic:spPr>
                    <a:xfrm>
                      <a:off x="0" y="0"/>
                      <a:ext cx="5303520" cy="3315654"/>
                    </a:xfrm>
                    <a:prstGeom prst="rect"/>
                  </pic:spPr>
                </pic:pic>
              </a:graphicData>
            </a:graphic>
          </wp:inline>
        </w:drawing>
      </w:r>
    </w:p>
    <w:p>
      <w:pPr>
        <w:spacing w:after="200"/>
        <w:jc w:val="center"/>
      </w:pPr>
      <w:r>
        <w:rPr>
          <w:i/>
          <w:color w:val="475569"/>
          <w:sz w:val="22"/>
        </w:rPr>
        <w:t>Hình 5.2: Sơ đồ Quan hệ thực thể (Database ERD — 6 bảng)</w:t>
      </w:r>
    </w:p>
    <w:p>
      <w:pPr>
        <w:spacing w:before="360" w:after="160"/>
        <w:jc w:val="left"/>
      </w:pPr>
      <w:r>
        <w:rPr>
          <w:rFonts w:ascii="Times New Roman" w:hAnsi="Times New Roman"/>
          <w:b/>
          <w:color w:val="0E7490"/>
          <w:sz w:val="30"/>
        </w:rPr>
        <w:t>CHƯƠNG 6: ĐẶC TẢ GIAO DIỆN LẬP TRÌNH ỨNG DỤNG (RESTFUL API)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E40AF"/>
          </w:tcPr>
          <w:p>
            <w:pPr>
              <w:jc w:val="center"/>
            </w:pPr>
            <w:r/>
            <w:r>
              <w:rPr>
                <w:b/>
                <w:color w:val="FFFFFF"/>
                <w:sz w:val="23"/>
              </w:rPr>
              <w:t>Phương thức</w:t>
            </w:r>
          </w:p>
        </w:tc>
        <w:tc>
          <w:tcPr>
            <w:tcW w:type="dxa" w:w="3118"/>
            <w:shd w:fill="1E40AF"/>
          </w:tcPr>
          <w:p>
            <w:pPr>
              <w:jc w:val="center"/>
            </w:pPr>
            <w:r/>
            <w:r>
              <w:rPr>
                <w:b/>
                <w:color w:val="FFFFFF"/>
                <w:sz w:val="23"/>
              </w:rPr>
              <w:t>Đường dẫn Endpoint</w:t>
            </w:r>
          </w:p>
        </w:tc>
        <w:tc>
          <w:tcPr>
            <w:tcW w:type="dxa" w:w="1247"/>
            <w:shd w:fill="1E40AF"/>
          </w:tcPr>
          <w:p>
            <w:pPr>
              <w:jc w:val="center"/>
            </w:pPr>
            <w:r/>
            <w:r>
              <w:rPr>
                <w:b/>
                <w:color w:val="FFFFFF"/>
                <w:sz w:val="23"/>
              </w:rPr>
              <w:t>Quyền hạn</w:t>
            </w:r>
          </w:p>
        </w:tc>
        <w:tc>
          <w:tcPr>
            <w:tcW w:type="dxa" w:w="3288"/>
            <w:shd w:fill="1E40AF"/>
          </w:tcPr>
          <w:p>
            <w:pPr>
              <w:jc w:val="center"/>
            </w:pPr>
            <w:r/>
            <w:r>
              <w:rPr>
                <w:b/>
                <w:color w:val="FFFFFF"/>
                <w:sz w:val="23"/>
              </w:rPr>
              <w:t>Chức năng nghiệp vụ</w:t>
            </w:r>
          </w:p>
        </w:tc>
      </w:tr>
      <w:tr>
        <w:tc>
          <w:tcPr>
            <w:tcW w:type="dxa" w:w="1134"/>
            <w:shd w:fill="FFFFFF"/>
          </w:tcPr>
          <w:p>
            <w:r/>
            <w:r>
              <w:rPr>
                <w:sz w:val="23"/>
              </w:rPr>
              <w:t>POST</w:t>
            </w:r>
          </w:p>
        </w:tc>
        <w:tc>
          <w:tcPr>
            <w:tcW w:type="dxa" w:w="3118"/>
            <w:shd w:fill="FFFFFF"/>
          </w:tcPr>
          <w:p>
            <w:r/>
            <w:r>
              <w:rPr>
                <w:sz w:val="23"/>
              </w:rPr>
              <w:t>/api/v1/auth/register</w:t>
            </w:r>
          </w:p>
        </w:tc>
        <w:tc>
          <w:tcPr>
            <w:tcW w:type="dxa" w:w="1247"/>
            <w:shd w:fill="FFFFFF"/>
          </w:tcPr>
          <w:p>
            <w:r/>
            <w:r>
              <w:rPr>
                <w:sz w:val="23"/>
              </w:rPr>
              <w:t>Công khai</w:t>
            </w:r>
          </w:p>
        </w:tc>
        <w:tc>
          <w:tcPr>
            <w:tcW w:type="dxa" w:w="3288"/>
            <w:shd w:fill="FFFFFF"/>
          </w:tcPr>
          <w:p>
            <w:r/>
            <w:r>
              <w:rPr>
                <w:sz w:val="23"/>
              </w:rPr>
              <w:t>Đăng ký tài khoản (HR hoặc Ứng viên)</w:t>
            </w:r>
          </w:p>
        </w:tc>
      </w:tr>
      <w:tr>
        <w:tc>
          <w:tcPr>
            <w:tcW w:type="dxa" w:w="1134"/>
            <w:shd w:fill="F8FAFC"/>
          </w:tcPr>
          <w:p>
            <w:r/>
            <w:r>
              <w:rPr>
                <w:sz w:val="23"/>
              </w:rPr>
              <w:t>POST</w:t>
            </w:r>
          </w:p>
        </w:tc>
        <w:tc>
          <w:tcPr>
            <w:tcW w:type="dxa" w:w="3118"/>
            <w:shd w:fill="F8FAFC"/>
          </w:tcPr>
          <w:p>
            <w:r/>
            <w:r>
              <w:rPr>
                <w:sz w:val="23"/>
              </w:rPr>
              <w:t>/api/v1/auth/login</w:t>
            </w:r>
          </w:p>
        </w:tc>
        <w:tc>
          <w:tcPr>
            <w:tcW w:type="dxa" w:w="1247"/>
            <w:shd w:fill="F8FAFC"/>
          </w:tcPr>
          <w:p>
            <w:r/>
            <w:r>
              <w:rPr>
                <w:sz w:val="23"/>
              </w:rPr>
              <w:t>Công khai</w:t>
            </w:r>
          </w:p>
        </w:tc>
        <w:tc>
          <w:tcPr>
            <w:tcW w:type="dxa" w:w="3288"/>
            <w:shd w:fill="F8FAFC"/>
          </w:tcPr>
          <w:p>
            <w:r/>
            <w:r>
              <w:rPr>
                <w:sz w:val="23"/>
              </w:rPr>
              <w:t>Đăng nhập xác thực và nhận JWT Token</w:t>
            </w:r>
          </w:p>
        </w:tc>
      </w:tr>
      <w:tr>
        <w:tc>
          <w:tcPr>
            <w:tcW w:type="dxa" w:w="1134"/>
            <w:shd w:fill="FFFFFF"/>
          </w:tcPr>
          <w:p>
            <w:r/>
            <w:r>
              <w:rPr>
                <w:sz w:val="23"/>
              </w:rPr>
              <w:t>GET</w:t>
            </w:r>
          </w:p>
        </w:tc>
        <w:tc>
          <w:tcPr>
            <w:tcW w:type="dxa" w:w="3118"/>
            <w:shd w:fill="FFFFFF"/>
          </w:tcPr>
          <w:p>
            <w:r/>
            <w:r>
              <w:rPr>
                <w:sz w:val="23"/>
              </w:rPr>
              <w:t>/api/v1/auth/me</w:t>
            </w:r>
          </w:p>
        </w:tc>
        <w:tc>
          <w:tcPr>
            <w:tcW w:type="dxa" w:w="1247"/>
            <w:shd w:fill="FFFFFF"/>
          </w:tcPr>
          <w:p>
            <w:r/>
            <w:r>
              <w:rPr>
                <w:sz w:val="23"/>
              </w:rPr>
              <w:t>Đã xác thực</w:t>
            </w:r>
          </w:p>
        </w:tc>
        <w:tc>
          <w:tcPr>
            <w:tcW w:type="dxa" w:w="3288"/>
            <w:shd w:fill="FFFFFF"/>
          </w:tcPr>
          <w:p>
            <w:r/>
            <w:r>
              <w:rPr>
                <w:sz w:val="23"/>
              </w:rPr>
              <w:t>Lấy thông tin tài khoản hiện tại kèm vai trò</w:t>
            </w:r>
          </w:p>
        </w:tc>
      </w:tr>
      <w:tr>
        <w:tc>
          <w:tcPr>
            <w:tcW w:type="dxa" w:w="1134"/>
            <w:shd w:fill="F8FAFC"/>
          </w:tcPr>
          <w:p>
            <w:r/>
            <w:r>
              <w:rPr>
                <w:sz w:val="23"/>
              </w:rPr>
              <w:t>PUT</w:t>
            </w:r>
          </w:p>
        </w:tc>
        <w:tc>
          <w:tcPr>
            <w:tcW w:type="dxa" w:w="3118"/>
            <w:shd w:fill="F8FAFC"/>
          </w:tcPr>
          <w:p>
            <w:r/>
            <w:r>
              <w:rPr>
                <w:sz w:val="23"/>
              </w:rPr>
              <w:t>/api/v1/profile</w:t>
            </w:r>
          </w:p>
        </w:tc>
        <w:tc>
          <w:tcPr>
            <w:tcW w:type="dxa" w:w="1247"/>
            <w:shd w:fill="F8FAFC"/>
          </w:tcPr>
          <w:p>
            <w:r/>
            <w:r>
              <w:rPr>
                <w:sz w:val="23"/>
              </w:rPr>
              <w:t>Đã xác thực</w:t>
            </w:r>
          </w:p>
        </w:tc>
        <w:tc>
          <w:tcPr>
            <w:tcW w:type="dxa" w:w="3288"/>
            <w:shd w:fill="F8FAFC"/>
          </w:tcPr>
          <w:p>
            <w:r/>
            <w:r>
              <w:rPr>
                <w:sz w:val="23"/>
              </w:rPr>
              <w:t>Cập nhật hồ sơ cá nhân hoặc thông tin công ty</w:t>
            </w:r>
          </w:p>
        </w:tc>
      </w:tr>
      <w:tr>
        <w:tc>
          <w:tcPr>
            <w:tcW w:type="dxa" w:w="1134"/>
            <w:shd w:fill="FFFFFF"/>
          </w:tcPr>
          <w:p>
            <w:r/>
            <w:r>
              <w:rPr>
                <w:sz w:val="23"/>
              </w:rPr>
              <w:t>GET</w:t>
            </w:r>
          </w:p>
        </w:tc>
        <w:tc>
          <w:tcPr>
            <w:tcW w:type="dxa" w:w="3118"/>
            <w:shd w:fill="FFFFFF"/>
          </w:tcPr>
          <w:p>
            <w:r/>
            <w:r>
              <w:rPr>
                <w:sz w:val="23"/>
              </w:rPr>
              <w:t>/api/v1/jobs</w:t>
            </w:r>
          </w:p>
        </w:tc>
        <w:tc>
          <w:tcPr>
            <w:tcW w:type="dxa" w:w="1247"/>
            <w:shd w:fill="FFFFFF"/>
          </w:tcPr>
          <w:p>
            <w:r/>
            <w:r>
              <w:rPr>
                <w:sz w:val="23"/>
              </w:rPr>
              <w:t>Công khai</w:t>
            </w:r>
          </w:p>
        </w:tc>
        <w:tc>
          <w:tcPr>
            <w:tcW w:type="dxa" w:w="3288"/>
            <w:shd w:fill="FFFFFF"/>
          </w:tcPr>
          <w:p>
            <w:r/>
            <w:r>
              <w:rPr>
                <w:sz w:val="23"/>
              </w:rPr>
              <w:t>Tìm kiếm &amp; lọc việc làm (keyword, location, salary)</w:t>
            </w:r>
          </w:p>
        </w:tc>
      </w:tr>
      <w:tr>
        <w:tc>
          <w:tcPr>
            <w:tcW w:type="dxa" w:w="1134"/>
            <w:shd w:fill="F8FAFC"/>
          </w:tcPr>
          <w:p>
            <w:r/>
            <w:r>
              <w:rPr>
                <w:sz w:val="23"/>
              </w:rPr>
              <w:t>GET</w:t>
            </w:r>
          </w:p>
        </w:tc>
        <w:tc>
          <w:tcPr>
            <w:tcW w:type="dxa" w:w="3118"/>
            <w:shd w:fill="F8FAFC"/>
          </w:tcPr>
          <w:p>
            <w:r/>
            <w:r>
              <w:rPr>
                <w:sz w:val="23"/>
              </w:rPr>
              <w:t>/api/v1/jobs/{id}</w:t>
            </w:r>
          </w:p>
        </w:tc>
        <w:tc>
          <w:tcPr>
            <w:tcW w:type="dxa" w:w="1247"/>
            <w:shd w:fill="F8FAFC"/>
          </w:tcPr>
          <w:p>
            <w:r/>
            <w:r>
              <w:rPr>
                <w:sz w:val="23"/>
              </w:rPr>
              <w:t>Công khai</w:t>
            </w:r>
          </w:p>
        </w:tc>
        <w:tc>
          <w:tcPr>
            <w:tcW w:type="dxa" w:w="3288"/>
            <w:shd w:fill="F8FAFC"/>
          </w:tcPr>
          <w:p>
            <w:r/>
            <w:r>
              <w:rPr>
                <w:sz w:val="23"/>
              </w:rPr>
              <w:t>Xem chi tiết mô tả công việc và thông tin công ty</w:t>
            </w:r>
          </w:p>
        </w:tc>
      </w:tr>
      <w:tr>
        <w:tc>
          <w:tcPr>
            <w:tcW w:type="dxa" w:w="1134"/>
            <w:shd w:fill="FFFFFF"/>
          </w:tcPr>
          <w:p>
            <w:r/>
            <w:r>
              <w:rPr>
                <w:sz w:val="23"/>
              </w:rPr>
              <w:t>POST</w:t>
            </w:r>
          </w:p>
        </w:tc>
        <w:tc>
          <w:tcPr>
            <w:tcW w:type="dxa" w:w="3118"/>
            <w:shd w:fill="FFFFFF"/>
          </w:tcPr>
          <w:p>
            <w:r/>
            <w:r>
              <w:rPr>
                <w:sz w:val="23"/>
              </w:rPr>
              <w:t>/api/v1/hr/jobs</w:t>
            </w:r>
          </w:p>
        </w:tc>
        <w:tc>
          <w:tcPr>
            <w:tcW w:type="dxa" w:w="1247"/>
            <w:shd w:fill="FFFFFF"/>
          </w:tcPr>
          <w:p>
            <w:r/>
            <w:r>
              <w:rPr>
                <w:sz w:val="23"/>
              </w:rPr>
              <w:t>Role: HR</w:t>
            </w:r>
          </w:p>
        </w:tc>
        <w:tc>
          <w:tcPr>
            <w:tcW w:type="dxa" w:w="3288"/>
            <w:shd w:fill="FFFFFF"/>
          </w:tcPr>
          <w:p>
            <w:r/>
            <w:r>
              <w:rPr>
                <w:sz w:val="23"/>
              </w:rPr>
              <w:t>Đăng tin tuyển dụng (JD) mới</w:t>
            </w:r>
          </w:p>
        </w:tc>
      </w:tr>
      <w:tr>
        <w:tc>
          <w:tcPr>
            <w:tcW w:type="dxa" w:w="1134"/>
            <w:shd w:fill="F8FAFC"/>
          </w:tcPr>
          <w:p>
            <w:r/>
            <w:r>
              <w:rPr>
                <w:sz w:val="23"/>
              </w:rPr>
              <w:t>PUT</w:t>
            </w:r>
          </w:p>
        </w:tc>
        <w:tc>
          <w:tcPr>
            <w:tcW w:type="dxa" w:w="3118"/>
            <w:shd w:fill="F8FAFC"/>
          </w:tcPr>
          <w:p>
            <w:r/>
            <w:r>
              <w:rPr>
                <w:sz w:val="23"/>
              </w:rPr>
              <w:t>/api/v1/hr/jobs/{id}</w:t>
            </w:r>
          </w:p>
        </w:tc>
        <w:tc>
          <w:tcPr>
            <w:tcW w:type="dxa" w:w="1247"/>
            <w:shd w:fill="F8FAFC"/>
          </w:tcPr>
          <w:p>
            <w:r/>
            <w:r>
              <w:rPr>
                <w:sz w:val="23"/>
              </w:rPr>
              <w:t>Role: HR</w:t>
            </w:r>
          </w:p>
        </w:tc>
        <w:tc>
          <w:tcPr>
            <w:tcW w:type="dxa" w:w="3288"/>
            <w:shd w:fill="F8FAFC"/>
          </w:tcPr>
          <w:p>
            <w:r/>
            <w:r>
              <w:rPr>
                <w:sz w:val="23"/>
              </w:rPr>
              <w:t>Chỉnh sửa nội dung tin tuyển dụng đã đăng</w:t>
            </w:r>
          </w:p>
        </w:tc>
      </w:tr>
      <w:tr>
        <w:tc>
          <w:tcPr>
            <w:tcW w:type="dxa" w:w="1134"/>
            <w:shd w:fill="FFFFFF"/>
          </w:tcPr>
          <w:p>
            <w:r/>
            <w:r>
              <w:rPr>
                <w:sz w:val="23"/>
              </w:rPr>
              <w:t>PATCH</w:t>
            </w:r>
          </w:p>
        </w:tc>
        <w:tc>
          <w:tcPr>
            <w:tcW w:type="dxa" w:w="3118"/>
            <w:shd w:fill="FFFFFF"/>
          </w:tcPr>
          <w:p>
            <w:r/>
            <w:r>
              <w:rPr>
                <w:sz w:val="23"/>
              </w:rPr>
              <w:t>/api/v1/hr/jobs/{id}/status</w:t>
            </w:r>
          </w:p>
        </w:tc>
        <w:tc>
          <w:tcPr>
            <w:tcW w:type="dxa" w:w="1247"/>
            <w:shd w:fill="FFFFFF"/>
          </w:tcPr>
          <w:p>
            <w:r/>
            <w:r>
              <w:rPr>
                <w:sz w:val="23"/>
              </w:rPr>
              <w:t>Role: HR</w:t>
            </w:r>
          </w:p>
        </w:tc>
        <w:tc>
          <w:tcPr>
            <w:tcW w:type="dxa" w:w="3288"/>
            <w:shd w:fill="FFFFFF"/>
          </w:tcPr>
          <w:p>
            <w:r/>
            <w:r>
              <w:rPr>
                <w:sz w:val="23"/>
              </w:rPr>
              <w:t>Đóng hoặc Mở lại tin tuyển dụng (active / closed)</w:t>
            </w:r>
          </w:p>
        </w:tc>
      </w:tr>
      <w:tr>
        <w:tc>
          <w:tcPr>
            <w:tcW w:type="dxa" w:w="1134"/>
            <w:shd w:fill="F8FAFC"/>
          </w:tcPr>
          <w:p>
            <w:r/>
            <w:r>
              <w:rPr>
                <w:sz w:val="23"/>
              </w:rPr>
              <w:t>GET</w:t>
            </w:r>
          </w:p>
        </w:tc>
        <w:tc>
          <w:tcPr>
            <w:tcW w:type="dxa" w:w="3118"/>
            <w:shd w:fill="F8FAFC"/>
          </w:tcPr>
          <w:p>
            <w:r/>
            <w:r>
              <w:rPr>
                <w:sz w:val="23"/>
              </w:rPr>
              <w:t>/api/v1/hr/jobs</w:t>
            </w:r>
          </w:p>
        </w:tc>
        <w:tc>
          <w:tcPr>
            <w:tcW w:type="dxa" w:w="1247"/>
            <w:shd w:fill="F8FAFC"/>
          </w:tcPr>
          <w:p>
            <w:r/>
            <w:r>
              <w:rPr>
                <w:sz w:val="23"/>
              </w:rPr>
              <w:t>Role: HR</w:t>
            </w:r>
          </w:p>
        </w:tc>
        <w:tc>
          <w:tcPr>
            <w:tcW w:type="dxa" w:w="3288"/>
            <w:shd w:fill="F8FAFC"/>
          </w:tcPr>
          <w:p>
            <w:r/>
            <w:r>
              <w:rPr>
                <w:sz w:val="23"/>
              </w:rPr>
              <w:t>Lấy danh sách tin của HR kèm thống kê số hồ sơ đã nộp</w:t>
            </w:r>
          </w:p>
        </w:tc>
      </w:tr>
      <w:tr>
        <w:tc>
          <w:tcPr>
            <w:tcW w:type="dxa" w:w="1134"/>
            <w:shd w:fill="FFFFFF"/>
          </w:tcPr>
          <w:p>
            <w:r/>
            <w:r>
              <w:rPr>
                <w:sz w:val="23"/>
              </w:rPr>
              <w:t>POST</w:t>
            </w:r>
          </w:p>
        </w:tc>
        <w:tc>
          <w:tcPr>
            <w:tcW w:type="dxa" w:w="3118"/>
            <w:shd w:fill="FFFFFF"/>
          </w:tcPr>
          <w:p>
            <w:r/>
            <w:r>
              <w:rPr>
                <w:sz w:val="23"/>
              </w:rPr>
              <w:t>/api/v1/candidate/cv</w:t>
            </w:r>
          </w:p>
        </w:tc>
        <w:tc>
          <w:tcPr>
            <w:tcW w:type="dxa" w:w="1247"/>
            <w:shd w:fill="FFFFFF"/>
          </w:tcPr>
          <w:p>
            <w:r/>
            <w:r>
              <w:rPr>
                <w:sz w:val="23"/>
              </w:rPr>
              <w:t>Role: UV</w:t>
            </w:r>
          </w:p>
        </w:tc>
        <w:tc>
          <w:tcPr>
            <w:tcW w:type="dxa" w:w="3288"/>
            <w:shd w:fill="FFFFFF"/>
          </w:tcPr>
          <w:p>
            <w:r/>
            <w:r>
              <w:rPr>
                <w:sz w:val="23"/>
              </w:rPr>
              <w:t>Tải lên file CV (PDF/DOCX) vào kho hồ sơ</w:t>
            </w:r>
          </w:p>
        </w:tc>
      </w:tr>
      <w:tr>
        <w:tc>
          <w:tcPr>
            <w:tcW w:type="dxa" w:w="1134"/>
            <w:shd w:fill="F8FAFC"/>
          </w:tcPr>
          <w:p>
            <w:r/>
            <w:r>
              <w:rPr>
                <w:sz w:val="23"/>
              </w:rPr>
              <w:t>POST</w:t>
            </w:r>
          </w:p>
        </w:tc>
        <w:tc>
          <w:tcPr>
            <w:tcW w:type="dxa" w:w="3118"/>
            <w:shd w:fill="F8FAFC"/>
          </w:tcPr>
          <w:p>
            <w:r/>
            <w:r>
              <w:rPr>
                <w:sz w:val="23"/>
              </w:rPr>
              <w:t>/api/v1/candidate/apply</w:t>
            </w:r>
          </w:p>
        </w:tc>
        <w:tc>
          <w:tcPr>
            <w:tcW w:type="dxa" w:w="1247"/>
            <w:shd w:fill="F8FAFC"/>
          </w:tcPr>
          <w:p>
            <w:r/>
            <w:r>
              <w:rPr>
                <w:sz w:val="23"/>
              </w:rPr>
              <w:t>Role: UV</w:t>
            </w:r>
          </w:p>
        </w:tc>
        <w:tc>
          <w:tcPr>
            <w:tcW w:type="dxa" w:w="3288"/>
            <w:shd w:fill="F8FAFC"/>
          </w:tcPr>
          <w:p>
            <w:r/>
            <w:r>
              <w:rPr>
                <w:sz w:val="23"/>
              </w:rPr>
              <w:t>Nộp đơn ứng tuyển kèm CV và thư giới thiệu</w:t>
            </w:r>
          </w:p>
        </w:tc>
      </w:tr>
      <w:tr>
        <w:tc>
          <w:tcPr>
            <w:tcW w:type="dxa" w:w="1134"/>
            <w:shd w:fill="FFFFFF"/>
          </w:tcPr>
          <w:p>
            <w:r/>
            <w:r>
              <w:rPr>
                <w:sz w:val="23"/>
              </w:rPr>
              <w:t>GET</w:t>
            </w:r>
          </w:p>
        </w:tc>
        <w:tc>
          <w:tcPr>
            <w:tcW w:type="dxa" w:w="3118"/>
            <w:shd w:fill="FFFFFF"/>
          </w:tcPr>
          <w:p>
            <w:r/>
            <w:r>
              <w:rPr>
                <w:sz w:val="23"/>
              </w:rPr>
              <w:t>/api/v1/candidate/applications</w:t>
            </w:r>
          </w:p>
        </w:tc>
        <w:tc>
          <w:tcPr>
            <w:tcW w:type="dxa" w:w="1247"/>
            <w:shd w:fill="FFFFFF"/>
          </w:tcPr>
          <w:p>
            <w:r/>
            <w:r>
              <w:rPr>
                <w:sz w:val="23"/>
              </w:rPr>
              <w:t>Role: UV</w:t>
            </w:r>
          </w:p>
        </w:tc>
        <w:tc>
          <w:tcPr>
            <w:tcW w:type="dxa" w:w="3288"/>
            <w:shd w:fill="FFFFFF"/>
          </w:tcPr>
          <w:p>
            <w:r/>
            <w:r>
              <w:rPr>
                <w:sz w:val="23"/>
              </w:rPr>
              <w:t>Xem danh sách việc đã ứng tuyển và tiến trình hồ sơ</w:t>
            </w:r>
          </w:p>
        </w:tc>
      </w:tr>
      <w:tr>
        <w:tc>
          <w:tcPr>
            <w:tcW w:type="dxa" w:w="1134"/>
            <w:shd w:fill="F8FAFC"/>
          </w:tcPr>
          <w:p>
            <w:r/>
            <w:r>
              <w:rPr>
                <w:sz w:val="23"/>
              </w:rPr>
              <w:t>GET</w:t>
            </w:r>
          </w:p>
        </w:tc>
        <w:tc>
          <w:tcPr>
            <w:tcW w:type="dxa" w:w="3118"/>
            <w:shd w:fill="F8FAFC"/>
          </w:tcPr>
          <w:p>
            <w:r/>
            <w:r>
              <w:rPr>
                <w:sz w:val="23"/>
              </w:rPr>
              <w:t>/api/v1/hr/jobs/{id}/candidates</w:t>
            </w:r>
          </w:p>
        </w:tc>
        <w:tc>
          <w:tcPr>
            <w:tcW w:type="dxa" w:w="1247"/>
            <w:shd w:fill="F8FAFC"/>
          </w:tcPr>
          <w:p>
            <w:r/>
            <w:r>
              <w:rPr>
                <w:sz w:val="23"/>
              </w:rPr>
              <w:t>Role: HR</w:t>
            </w:r>
          </w:p>
        </w:tc>
        <w:tc>
          <w:tcPr>
            <w:tcW w:type="dxa" w:w="3288"/>
            <w:shd w:fill="F8FAFC"/>
          </w:tcPr>
          <w:p>
            <w:r/>
            <w:r>
              <w:rPr>
                <w:sz w:val="23"/>
              </w:rPr>
              <w:t>Bảng ứng viên xếp hạng theo Điểm AI S và lọc trạng thái</w:t>
            </w:r>
          </w:p>
        </w:tc>
      </w:tr>
      <w:tr>
        <w:tc>
          <w:tcPr>
            <w:tcW w:type="dxa" w:w="1134"/>
            <w:shd w:fill="FFFFFF"/>
          </w:tcPr>
          <w:p>
            <w:r/>
            <w:r>
              <w:rPr>
                <w:sz w:val="23"/>
              </w:rPr>
              <w:t>GET</w:t>
            </w:r>
          </w:p>
        </w:tc>
        <w:tc>
          <w:tcPr>
            <w:tcW w:type="dxa" w:w="3118"/>
            <w:shd w:fill="FFFFFF"/>
          </w:tcPr>
          <w:p>
            <w:r/>
            <w:r>
              <w:rPr>
                <w:sz w:val="23"/>
              </w:rPr>
              <w:t>/api/v1/hr/applications/{id}</w:t>
            </w:r>
          </w:p>
        </w:tc>
        <w:tc>
          <w:tcPr>
            <w:tcW w:type="dxa" w:w="1247"/>
            <w:shd w:fill="FFFFFF"/>
          </w:tcPr>
          <w:p>
            <w:r/>
            <w:r>
              <w:rPr>
                <w:sz w:val="23"/>
              </w:rPr>
              <w:t>Role: HR</w:t>
            </w:r>
          </w:p>
        </w:tc>
        <w:tc>
          <w:tcPr>
            <w:tcW w:type="dxa" w:w="3288"/>
            <w:shd w:fill="FFFFFF"/>
          </w:tcPr>
          <w:p>
            <w:r/>
            <w:r>
              <w:rPr>
                <w:sz w:val="23"/>
              </w:rPr>
              <w:t>Xem chi tiết hồ sơ ứng viên, kỹ năng khớp/thiếu và file CV</w:t>
            </w:r>
          </w:p>
        </w:tc>
      </w:tr>
      <w:tr>
        <w:tc>
          <w:tcPr>
            <w:tcW w:type="dxa" w:w="1134"/>
            <w:shd w:fill="F8FAFC"/>
          </w:tcPr>
          <w:p>
            <w:r/>
            <w:r>
              <w:rPr>
                <w:sz w:val="23"/>
              </w:rPr>
              <w:t>PATCH</w:t>
            </w:r>
          </w:p>
        </w:tc>
        <w:tc>
          <w:tcPr>
            <w:tcW w:type="dxa" w:w="3118"/>
            <w:shd w:fill="F8FAFC"/>
          </w:tcPr>
          <w:p>
            <w:r/>
            <w:r>
              <w:rPr>
                <w:sz w:val="23"/>
              </w:rPr>
              <w:t>/api/v1/hr/applications/{id}/status</w:t>
            </w:r>
          </w:p>
        </w:tc>
        <w:tc>
          <w:tcPr>
            <w:tcW w:type="dxa" w:w="1247"/>
            <w:shd w:fill="F8FAFC"/>
          </w:tcPr>
          <w:p>
            <w:r/>
            <w:r>
              <w:rPr>
                <w:sz w:val="23"/>
              </w:rPr>
              <w:t>Role: HR</w:t>
            </w:r>
          </w:p>
        </w:tc>
        <w:tc>
          <w:tcPr>
            <w:tcW w:type="dxa" w:w="3288"/>
            <w:shd w:fill="F8FAFC"/>
          </w:tcPr>
          <w:p>
            <w:r/>
            <w:r>
              <w:rPr>
                <w:sz w:val="23"/>
              </w:rPr>
              <w:t>Cập nhật tiến trình tuyển dụng và lưu HR Notes</w:t>
            </w:r>
          </w:p>
        </w:tc>
      </w:tr>
    </w:tbl>
    <w:p>
      <w:pPr>
        <w:spacing w:after="120"/>
      </w:pPr>
    </w:p>
    <w:p>
      <w:pPr>
        <w:spacing w:before="360" w:after="160"/>
        <w:jc w:val="left"/>
      </w:pPr>
      <w:r>
        <w:rPr>
          <w:rFonts w:ascii="Times New Roman" w:hAnsi="Times New Roman"/>
          <w:b/>
          <w:color w:val="0E7490"/>
          <w:sz w:val="30"/>
        </w:rPr>
        <w:t>CHƯƠNG 7: THIẾT KẾ GIAO DIỆN NGƯỜI DÙNG (UI/UX)</w:t>
      </w:r>
    </w:p>
    <w:p>
      <w:pPr>
        <w:spacing w:before="0" w:after="120"/>
        <w:ind w:firstLine="454"/>
        <w:jc w:val="left"/>
      </w:pPr>
      <w:r>
        <w:rPr>
          <w:rFonts w:ascii="Times New Roman" w:hAnsi="Times New Roman"/>
          <w:b w:val="0"/>
          <w:i w:val="0"/>
          <w:sz w:val="26"/>
        </w:rPr>
        <w:t>Hệ thống xây dựng 06 màn hình tương tác hoàn chỉnh cho cả HR và Ứng viên:</w:t>
      </w:r>
    </w:p>
    <w:p>
      <w:pPr>
        <w:pStyle w:val="ListBullet"/>
        <w:spacing w:before="40" w:after="80"/>
      </w:pPr>
      <w:r>
        <w:rPr>
          <w:rFonts w:ascii="Times New Roman" w:hAnsi="Times New Roman"/>
          <w:sz w:val="25"/>
        </w:rPr>
        <w:t>Màn hình 1 (Trang chủ &amp; Tìm kiếm việc làm): Thanh tìm kiếm từ khóa, bộ lọc địa điểm (Hà Nội, TP.HCM, Remote), mức lương; lưới hiển thị thẻ việc làm kèm tags kỹ năng.</w:t>
      </w:r>
    </w:p>
    <w:p>
      <w:pPr>
        <w:pStyle w:val="ListBullet"/>
        <w:spacing w:before="40" w:after="80"/>
      </w:pPr>
      <w:r>
        <w:rPr>
          <w:rFonts w:ascii="Times New Roman" w:hAnsi="Times New Roman"/>
          <w:sz w:val="25"/>
        </w:rPr>
        <w:t>Màn hình 2 (Chi tiết việc làm &amp; Modal nộp đơn): Xem chi tiết JD, quyền lợi; modal ứng tuyển cho phép chọn CV có sẵn hoặc tải file mới kèm thư giới thiệu.</w:t>
      </w:r>
    </w:p>
    <w:p>
      <w:pPr>
        <w:pStyle w:val="ListBullet"/>
        <w:spacing w:before="40" w:after="80"/>
      </w:pPr>
      <w:r>
        <w:rPr>
          <w:rFonts w:ascii="Times New Roman" w:hAnsi="Times New Roman"/>
          <w:sz w:val="25"/>
        </w:rPr>
        <w:t>Màn hình 3 (Quản lý việc làm đã ứng tuyển - Candidate): Trang theo dõi đơn nộp của ứng viên: tên vị trí, công ty, ngày nộp, huy hiệu tiến trình thời gian thực (Chờ duyệt, Đang xem xét, Phỏng vấn, Trúng tuyển, Từ chối).</w:t>
      </w:r>
    </w:p>
    <w:p>
      <w:pPr>
        <w:pStyle w:val="ListBullet"/>
        <w:spacing w:before="40" w:after="80"/>
      </w:pPr>
      <w:r>
        <w:rPr>
          <w:rFonts w:ascii="Times New Roman" w:hAnsi="Times New Roman"/>
          <w:sz w:val="25"/>
        </w:rPr>
        <w:t>Màn hình 4 (Dashboard tuyển dụng của HR): Danh sách tin đã đăng, số lượng hồ sơ nộp, nút chuyển đổi trạng thái Đóng/Mở tin và nút Đăng tin mới.</w:t>
      </w:r>
    </w:p>
    <w:p>
      <w:pPr>
        <w:pStyle w:val="ListBullet"/>
        <w:spacing w:before="40" w:after="80"/>
      </w:pPr>
      <w:r>
        <w:rPr>
          <w:rFonts w:ascii="Times New Roman" w:hAnsi="Times New Roman"/>
          <w:sz w:val="25"/>
        </w:rPr>
        <w:t>Màn hình 5 (Đăng tin &amp; Chỉnh sửa tuyển dụng - HR): Form nhập tiêu đề, kỹ năng tags, mức lương, địa điểm, hạn nộp và khung soạn thảo JD.</w:t>
      </w:r>
    </w:p>
    <w:p>
      <w:pPr>
        <w:pStyle w:val="ListBullet"/>
        <w:spacing w:before="40" w:after="80"/>
      </w:pPr>
      <w:r>
        <w:rPr>
          <w:rFonts w:ascii="Times New Roman" w:hAnsi="Times New Roman"/>
          <w:sz w:val="25"/>
        </w:rPr>
        <w:t>Màn hình 6 (Bảng ứng viên &amp; Đánh giá AI - HR): Bảng ứng viên tự động sắp xếp theo Điểm phù hợp S (0-100), huy hiệu Good/Potential/No Fit, đối sánh kỹ năng khớp/thiếu, xem trước file CV PDF, dropdown đổi trạng thái tuyển dụng và ô nhập HR Notes.</w:t>
      </w:r>
    </w:p>
    <w:p>
      <w:pPr>
        <w:spacing w:before="360" w:after="160"/>
        <w:jc w:val="left"/>
      </w:pPr>
      <w:r>
        <w:rPr>
          <w:rFonts w:ascii="Times New Roman" w:hAnsi="Times New Roman"/>
          <w:b/>
          <w:color w:val="0E7490"/>
          <w:sz w:val="30"/>
        </w:rPr>
        <w:t>CHƯƠNG 8: KẾ HOẠCH TRIỂN KHAI VÀ THỰC NGHIỆM</w:t>
      </w:r>
    </w:p>
    <w:p>
      <w:pPr>
        <w:spacing w:before="0" w:after="120"/>
        <w:ind w:firstLine="454"/>
        <w:jc w:val="left"/>
      </w:pPr>
      <w:r>
        <w:rPr>
          <w:rFonts w:ascii="Times New Roman" w:hAnsi="Times New Roman"/>
          <w:b w:val="0"/>
          <w:i w:val="0"/>
          <w:sz w:val="26"/>
        </w:rPr>
        <w:t>Kế hoạch triển khai tiểu luận được tổ chức trong 6 tuần:</w:t>
      </w:r>
    </w:p>
    <w:p>
      <w:pPr>
        <w:pStyle w:val="ListBullet"/>
        <w:spacing w:before="40" w:after="80"/>
      </w:pPr>
      <w:r>
        <w:rPr>
          <w:rFonts w:ascii="Times New Roman" w:hAnsi="Times New Roman"/>
          <w:sz w:val="25"/>
        </w:rPr>
        <w:t>Tuần 1: Khảo sát nghiệp vụ tuyển dụng, làm sạch dữ liệu, xây dựng Baseline, soạn thảo đặc tả thiết kế và huấn luyện mô hình trên Colab.</w:t>
      </w:r>
    </w:p>
    <w:p>
      <w:pPr>
        <w:pStyle w:val="ListBullet"/>
        <w:spacing w:before="40" w:after="80"/>
      </w:pPr>
      <w:r>
        <w:rPr>
          <w:rFonts w:ascii="Times New Roman" w:hAnsi="Times New Roman"/>
          <w:sz w:val="25"/>
        </w:rPr>
        <w:t>Tuần 2: Hoàn thiện đánh giá thực nghiệm AI (Macro F1, NDCG@10), xuất báo cáo kiểm thử 100 mẫu và cố định model checkpoint.</w:t>
      </w:r>
    </w:p>
    <w:p>
      <w:pPr>
        <w:pStyle w:val="ListBullet"/>
        <w:spacing w:before="40" w:after="80"/>
      </w:pPr>
      <w:r>
        <w:rPr>
          <w:rFonts w:ascii="Times New Roman" w:hAnsi="Times New Roman"/>
          <w:sz w:val="25"/>
        </w:rPr>
        <w:t>Tuần 3 - 4: Xây dựng Backend FastAPI (CRUD Jobs, Applications, Upload CV, tích hợp bộ suy luận AI nội tại).</w:t>
      </w:r>
    </w:p>
    <w:p>
      <w:pPr>
        <w:pStyle w:val="ListBullet"/>
        <w:spacing w:before="40" w:after="80"/>
      </w:pPr>
      <w:r>
        <w:rPr>
          <w:rFonts w:ascii="Times New Roman" w:hAnsi="Times New Roman"/>
          <w:sz w:val="25"/>
        </w:rPr>
        <w:t>Tuần 5: Xây dựng Frontend Next.js hoàn chỉnh 6 màn hình chức năng và kết nối API.</w:t>
      </w:r>
    </w:p>
    <w:p>
      <w:pPr>
        <w:pStyle w:val="ListBullet"/>
        <w:spacing w:before="40" w:after="80"/>
      </w:pPr>
      <w:r>
        <w:rPr>
          <w:rFonts w:ascii="Times New Roman" w:hAnsi="Times New Roman"/>
          <w:sz w:val="25"/>
        </w:rPr>
        <w:t>Tuần 6: Kiểm thử tích hợp toàn diện luồng tuyển dụng, chụp ảnh minh chứng và hoàn thiện báo cáo tiểu luận.</w:t>
      </w:r>
    </w:p>
    <w:p>
      <w:pPr>
        <w:spacing w:before="360" w:after="160"/>
        <w:jc w:val="left"/>
      </w:pPr>
      <w:r>
        <w:rPr>
          <w:rFonts w:ascii="Times New Roman" w:hAnsi="Times New Roman"/>
          <w:b/>
          <w:color w:val="0E7490"/>
          <w:sz w:val="30"/>
        </w:rPr>
        <w:t>CHƯƠNG 9: HƯỚNG PHÁT TRIỂN TRONG KHÓA LUẬN TỐT NGHIỆP</w:t>
      </w:r>
    </w:p>
    <w:p>
      <w:pPr>
        <w:spacing w:before="0" w:after="120"/>
        <w:ind w:firstLine="454"/>
        <w:jc w:val="left"/>
      </w:pPr>
      <w:r>
        <w:rPr>
          <w:rFonts w:ascii="Times New Roman" w:hAnsi="Times New Roman"/>
          <w:b w:val="0"/>
          <w:i w:val="0"/>
          <w:sz w:val="26"/>
        </w:rPr>
        <w:t>Từ nền tảng nghiệp vụ tuyển dụng vững chắc của tiểu luận, đề tài Khóa luận tốt nghiệp sẽ mở rộng:</w:t>
      </w:r>
    </w:p>
    <w:p>
      <w:pPr>
        <w:pStyle w:val="ListBullet"/>
        <w:spacing w:before="40" w:after="80"/>
      </w:pPr>
      <w:r>
        <w:rPr>
          <w:rFonts w:ascii="Times New Roman" w:hAnsi="Times New Roman"/>
          <w:sz w:val="25"/>
        </w:rPr>
        <w:t>Mở rộng phân hệ AI: Module AI Mock Interview phỏng vấn ảo tự động; Module AI JD Generator hỗ trợ viết JD; Mở rộng bộ dữ liệu tiếng Việt chuyên sâu (PhoBERT/ViBERT).</w:t>
      </w:r>
    </w:p>
    <w:p>
      <w:pPr>
        <w:pStyle w:val="ListBullet"/>
        <w:spacing w:before="40" w:after="80"/>
      </w:pPr>
      <w:r>
        <w:rPr>
          <w:rFonts w:ascii="Times New Roman" w:hAnsi="Times New Roman"/>
          <w:sz w:val="25"/>
        </w:rPr>
        <w:t>Nâng cấp nghiệp vụ quản trị: Hệ thống ATS Kanban kéo thả trạng thái ứng viên, Dashboard phân tích phễu tuyển dụng, phân quyền doanh nghiệp đa cấp.</w:t>
      </w:r>
    </w:p>
    <w:p>
      <w:pPr>
        <w:pStyle w:val="ListBullet"/>
        <w:spacing w:before="40" w:after="80"/>
      </w:pPr>
      <w:r>
        <w:rPr>
          <w:rFonts w:ascii="Times New Roman" w:hAnsi="Times New Roman"/>
          <w:sz w:val="25"/>
        </w:rPr>
        <w:t>Mở rộng kết nối: Tích hợp thông báo thời gian thực WebSocket và hệ thống gửi thư tự động qua Email.</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Times New Roman" w:hAnsi="Times New Roman"/>
      <w:color w:val="0F172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