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6"/>
        </w:rPr>
        <w:t>BỘ GIÁO DỤC VÀ ĐÀO TẠO</w:t>
        <w:br/>
        <w:t>TRƯỜNG ĐẠI HỌC KHOA HỌC TỰ NHIÊN / CÔNG NGHỆ THÔNG TIN</w:t>
        <w:br/>
        <w:t>KHOA KỸ THUẬT DỮ LIỆU &amp; TRÍ TUỆ NHÂN TẠO</w:t>
        <w:br/>
        <w:t>—————————————————————————</w:t>
        <w:br/>
        <w:br/>
      </w:r>
    </w:p>
    <w:p>
      <w:pPr>
        <w:jc w:val="center"/>
      </w:pPr>
      <w:r>
        <w:rPr>
          <w:rFonts w:ascii="Times New Roman" w:hAnsi="Times New Roman"/>
          <w:b/>
          <w:color w:val="003366"/>
          <w:sz w:val="32"/>
        </w:rPr>
        <w:t>BÁO CÁO ĐỒ ÁN MÔN HỌC: CÔNG NGHỆ DỮ LIỆU LỚN (BIG DATA)</w:t>
        <w:br/>
        <w:br/>
      </w:r>
    </w:p>
    <w:p>
      <w:pPr>
        <w:jc w:val="center"/>
      </w:pPr>
      <w:r>
        <w:rPr>
          <w:rFonts w:ascii="Times New Roman" w:hAnsi="Times New Roman"/>
          <w:b/>
          <w:color w:val="104E8B"/>
          <w:sz w:val="36"/>
        </w:rPr>
        <w:t>ĐỀ TÀI:</w:t>
        <w:br/>
        <w:t>NGHIÊN CỨU &amp; XÂY DỰNG HỆ THỐNG PHÂN TÍCH DỮ LIỆU</w:t>
        <w:br/>
        <w:t>SÀN THƯƠNG MẠI ĐIỆN TỬ TIKI VÀ HỆ THỐNG GỢI Ý THÔNG MINH</w:t>
        <w:br/>
        <w:t>(TIKI BIG DATA ANALYTICS &amp; AI RECOMMENDATION SYSTEM)</w:t>
        <w:br/>
        <w:br/>
        <w:br/>
      </w:r>
    </w:p>
    <w:p>
      <w:pPr>
        <w:ind w:left="2160"/>
        <w:jc w:val="left"/>
      </w:pPr>
      <w:r>
        <w:rPr>
          <w:rFonts w:ascii="Times New Roman" w:hAnsi="Times New Roman"/>
          <w:sz w:val="26"/>
        </w:rPr>
        <w:t>Giảng viên hướng dẫn:</w:t>
        <w:tab/>
        <w:tab/>
        <w:t>PGS. TS. Giảng Viên Phụ Trách</w:t>
        <w:br/>
        <w:t>Lớp học phần:</w:t>
        <w:tab/>
        <w:tab/>
        <w:t>06_BigData</w:t>
        <w:br/>
        <w:t>Nhóm sinh viên thực hiện:</w:t>
        <w:tab/>
        <w:t>Nhóm 01</w:t>
        <w:br/>
        <w:t xml:space="preserve">  1. Phạm Đăng Khoa</w:t>
        <w:tab/>
        <w:t>MSSV: 24810114</w:t>
        <w:br/>
        <w:t xml:space="preserve">  2. Phạm Minh Nhật</w:t>
        <w:tab/>
        <w:t>MSSV: 24810119</w:t>
        <w:br/>
        <w:t xml:space="preserve">  3. Nguyễn Văn Sang</w:t>
        <w:tab/>
        <w:t>MSSV: 24810114</w:t>
        <w:br/>
        <w:br/>
        <w:br/>
        <w:br/>
      </w:r>
    </w:p>
    <w:p>
      <w:pPr>
        <w:jc w:val="center"/>
      </w:pPr>
      <w:r>
        <w:rPr>
          <w:rFonts w:ascii="Times New Roman" w:hAnsi="Times New Roman"/>
          <w:b/>
          <w:sz w:val="24"/>
        </w:rPr>
        <w:t>TP. HỒ CHÍ MINH, NĂM HỌC 2024 - 2025</w:t>
      </w:r>
    </w:p>
    <w:p>
      <w:r>
        <w:br w:type="page"/>
      </w:r>
    </w:p>
    <w:p>
      <w:pPr>
        <w:pStyle w:val="Heading1"/>
      </w:pPr>
      <w:r>
        <w:t>TÓM TẮT DỰ ÁN (EXECUTIVE SUMMARY)</w:t>
      </w:r>
    </w:p>
    <w:p>
      <w:pPr>
        <w:spacing w:line="312" w:lineRule="auto"/>
      </w:pPr>
      <w:r>
        <w:t>Trong kỷ nguyên thương mại điện tử bùng nổ, các nền tảng bán lẻ trực tuyến như Tiki xử lý hàng triệu tương tác mỗi ngày từ khách hàng, nhà bán hàng và hệ thống kho bãi. Đồ án này tập trung xây dựng một hệ sinh thái Big Data toàn diện: từ khâu thu thập dữ liệu sản phẩm quy mô lớn (Tiki Product API Crawler &amp; WAF Solver với 2,307 sản phẩm chuẩn 35 thuộc tính thuộc 10 ngành hàng), lưu trữ Data Lakehouse dạng cột (Apache Parquet Snappy), xử lý phân tán theo mẻ và theo luồng (Apache Spark Batch &amp; Structured Streaming), phân tích chuyên sâu thị trường sản phẩm (Product Intelligence: Thị phần danh mục, phân khúc giá 5 tiers, hiệu suất thương hiệu, so sánh Official Mall vs Marketplace), đến triển khai phân cụm sản phẩm thông minh (K-Means 4 cụm chiến lược) và mô hình gợi ý sản phẩm cá nhân hóa (Collaborative Filtering ALS). Toàn bộ kết quả được trực quan hóa thông qua Dashboard tương tác Streamlit và đóng gói container hóa qua Docker Compose.</w:t>
      </w:r>
    </w:p>
    <w:p>
      <w:pPr>
        <w:pStyle w:val="Heading1"/>
      </w:pPr>
      <w:r>
        <w:t>CHƯƠNG 1: GIỚI THIỆU ĐỀ TÀI &amp; BÀI TOÁN DỮ LIỆU SẢN PHẨM TẠI TIKI</w:t>
      </w:r>
    </w:p>
    <w:p>
      <w:pPr>
        <w:spacing w:line="312" w:lineRule="auto"/>
      </w:pPr>
      <w:r>
        <w:t>1.1. Bối cảnh nghiên cứu:</w:t>
        <w:br/>
        <w:t>Tiki là một trong những sàn thương mại điện tử hàng đầu tại Việt Nam với thế mạnh về dịch vụ giao hàng siêu tốc TikiNow 2h và cam kết 100% hàng chính hãng. Việc khai thác dữ liệu lớn giúp tối ưu hóa chiến lược định giá, nhận diện thương hiệu chủ lực, phân nhóm sản phẩm tối ưu lưu kho và nâng cao mức độ hài lòng của khách hàng thông qua trải nghiệm cá nhân hóa.</w:t>
        <w:br/>
        <w:br/>
        <w:t>1.2. Mục tiêu nghiên cứu:</w:t>
        <w:br/>
        <w:t>- Xây dựng pipeline dữ liệu tự động thu thập sản phẩm từ Tiki REST API với cơ chế vượt tường lửa ByteDance WAF.</w:t>
        <w:br/>
        <w:t>- Chuẩn hóa tập dữ liệu Master Product 2,307 sản phẩm với 35 thuộc tính kinh doanh và kỹ thuật đầy đủ.</w:t>
        <w:br/>
        <w:t>- Phân tích cơ cấu thị trường, thị phần danh mục và định giá: xác định tổng giá trị GMV ước tính đạt 1,228 tỷ VNĐ.</w:t>
        <w:br/>
        <w:t>- Khảo sát mức độ thâm nhập của phân khúc giá và các thương hiệu hàng đầu (Apple, Lock&amp;Lock, Acnes, Selsun).</w:t>
        <w:br/>
        <w:t>- Áp dụng Machine Learning phân cụm sản phẩm (K-Means Clustering) thành 4 nhóm chiến lược.</w:t>
        <w:br/>
        <w:t>- Huấn luyện thuật toán gợi ý sản phẩm Matrix Factorization ALS trên Spark MLlib.</w:t>
      </w:r>
    </w:p>
    <w:p>
      <w:pPr>
        <w:pStyle w:val="Heading1"/>
      </w:pPr>
      <w:r>
        <w:t>CHƯƠNG 2: KIẾN TRÚC HỆ THỐNG BIG DATA (ARCHITECTURE)</w:t>
      </w:r>
    </w:p>
    <w:p>
      <w:pPr>
        <w:spacing w:line="312" w:lineRule="auto"/>
      </w:pPr>
      <w:r>
        <w:t>Hệ thống được thiết kế theo mô hình kiến trúc Lambda lai ghép (Hybrid Lambda Architecture):</w:t>
        <w:br/>
        <w:t>1. Lớp Thu Thập (Ingestion Layer): Tiki REST APIs (Products Catalog) + Node.js Sandbox WAF Challenge Solver + Kafka Event Stream.</w:t>
        <w:br/>
        <w:t>2. Lớp Tốc Độ (Speed Layer): Apache Spark Structured Streaming với sliding window 5 phút xử lý các sự kiện clickstream.</w:t>
        <w:br/>
        <w:t>3. Lớp Xử Lý Hàng Loạt (Batch Layer): Apache Spark (PySpark) thực thi các tác vụ ETL hàng ngày, nén Parquet phân vùng theo danh mục.</w:t>
        <w:br/>
        <w:t>4. Lớp Phục Vụ &amp; Phân Tích (Serving Layer): Apache Spark SQL, MLlib ALS Recommender, K-Means Product Clustering.</w:t>
        <w:br/>
        <w:t>5. Lớp Giao Diện (Presentation Layer): Web Dashboard xây dựng bằng Streamlit với đồ thị tương tác Plotly &amp; Matplotlib.</w:t>
      </w:r>
    </w:p>
    <w:p>
      <w:pPr>
        <w:pStyle w:val="Heading1"/>
      </w:pPr>
      <w:r>
        <w:t>CHƯƠNG 3: KẾT QUẢ THỰC NGHIỆM VÀ PHÂN TÍCH SẢN PHẨM</w:t>
      </w:r>
    </w:p>
    <w:tbl>
      <w:tblPr>
        <w:tblW w:type="auto" w:w="0"/>
        <w:jc w:val="center"/>
        <w:tblLook w:firstColumn="1" w:firstRow="1" w:lastColumn="0" w:lastRow="0" w:noHBand="0" w:noVBand="1" w:val="04A0"/>
      </w:tblPr>
      <w:tblGrid>
        <w:gridCol w:w="2340"/>
        <w:gridCol w:w="2340"/>
        <w:gridCol w:w="2340"/>
        <w:gridCol w:w="2340"/>
      </w:tblGrid>
      <w:tr>
        <w:tc>
          <w:tcPr>
            <w:tcW w:type="dxa" w:w="2340"/>
          </w:tcPr>
          <w:p>
            <w:r>
              <w:t>Hạng mục đánh giá</w:t>
            </w:r>
          </w:p>
        </w:tc>
        <w:tc>
          <w:tcPr>
            <w:tcW w:type="dxa" w:w="2340"/>
          </w:tcPr>
          <w:p>
            <w:r>
              <w:t>Phương pháp / Thuật toán</w:t>
            </w:r>
          </w:p>
        </w:tc>
        <w:tc>
          <w:tcPr>
            <w:tcW w:type="dxa" w:w="2340"/>
          </w:tcPr>
          <w:p>
            <w:r>
              <w:t>Chỉ số đạt được</w:t>
            </w:r>
          </w:p>
        </w:tc>
        <w:tc>
          <w:tcPr>
            <w:tcW w:type="dxa" w:w="2340"/>
          </w:tcPr>
          <w:p>
            <w:r>
              <w:t>Ý nghĩa thực tiễn</w:t>
            </w:r>
          </w:p>
        </w:tc>
      </w:tr>
      <w:tr>
        <w:tc>
          <w:tcPr>
            <w:tcW w:type="dxa" w:w="2340"/>
          </w:tcPr>
          <w:p>
            <w:r>
              <w:t>Thu thập &amp; Chuẩn hóa Dữ liệu</w:t>
            </w:r>
          </w:p>
        </w:tc>
        <w:tc>
          <w:tcPr>
            <w:tcW w:type="dxa" w:w="2340"/>
          </w:tcPr>
          <w:p>
            <w:r>
              <w:t>Tiki API Crawler + WAF Bypass</w:t>
            </w:r>
          </w:p>
        </w:tc>
        <w:tc>
          <w:tcPr>
            <w:tcW w:type="dxa" w:w="2340"/>
          </w:tcPr>
          <w:p>
            <w:r>
              <w:t>2,307 SP / 35 thuộc tính chuẩn</w:t>
            </w:r>
          </w:p>
        </w:tc>
        <w:tc>
          <w:tcPr>
            <w:tcW w:type="dxa" w:w="2340"/>
          </w:tcPr>
          <w:p>
            <w:r>
              <w:t>Xây dựng tệp Master CSV 100% sạch</w:t>
            </w:r>
          </w:p>
        </w:tc>
      </w:tr>
      <w:tr>
        <w:tc>
          <w:tcPr>
            <w:tcW w:type="dxa" w:w="2340"/>
          </w:tcPr>
          <w:p>
            <w:r>
              <w:t>Tốc độ xử lý Batch ETL</w:t>
            </w:r>
          </w:p>
        </w:tc>
        <w:tc>
          <w:tcPr>
            <w:tcW w:type="dxa" w:w="2340"/>
          </w:tcPr>
          <w:p>
            <w:r>
              <w:t>PySpark + PyArrow Parquet</w:t>
            </w:r>
          </w:p>
        </w:tc>
        <w:tc>
          <w:tcPr>
            <w:tcW w:type="dxa" w:w="2340"/>
          </w:tcPr>
          <w:p>
            <w:r>
              <w:t>1.34 giây / 2,307 bản ghi</w:t>
            </w:r>
          </w:p>
        </w:tc>
        <w:tc>
          <w:tcPr>
            <w:tcW w:type="dxa" w:w="2340"/>
          </w:tcPr>
          <w:p>
            <w:r>
              <w:t>Tối ưu I/O phân vùng theo ngành hàng</w:t>
            </w:r>
          </w:p>
        </w:tc>
      </w:tr>
      <w:tr>
        <w:tc>
          <w:tcPr>
            <w:tcW w:type="dxa" w:w="2340"/>
          </w:tcPr>
          <w:p>
            <w:r>
              <w:t>Phân tích Thị phần &amp; GMV</w:t>
            </w:r>
          </w:p>
        </w:tc>
        <w:tc>
          <w:tcPr>
            <w:tcW w:type="dxa" w:w="2340"/>
          </w:tcPr>
          <w:p>
            <w:r>
              <w:t>Product Intelligence Aggregation</w:t>
            </w:r>
          </w:p>
        </w:tc>
        <w:tc>
          <w:tcPr>
            <w:tcW w:type="dxa" w:w="2340"/>
          </w:tcPr>
          <w:p>
            <w:r>
              <w:t>Tổng GMV: 1,228 tỷ VNĐ</w:t>
            </w:r>
          </w:p>
        </w:tc>
        <w:tc>
          <w:tcPr>
            <w:tcW w:type="dxa" w:w="2340"/>
          </w:tcPr>
          <w:p>
            <w:r>
              <w:t>Điện thoại &amp; Gia dụng chiếm &gt;65% GMV</w:t>
            </w:r>
          </w:p>
        </w:tc>
      </w:tr>
      <w:tr>
        <w:tc>
          <w:tcPr>
            <w:tcW w:type="dxa" w:w="2340"/>
          </w:tcPr>
          <w:p>
            <w:r>
              <w:t>Phân khúc Định giá (Pricing)</w:t>
            </w:r>
          </w:p>
        </w:tc>
        <w:tc>
          <w:tcPr>
            <w:tcW w:type="dxa" w:w="2340"/>
          </w:tcPr>
          <w:p>
            <w:r>
              <w:t>Tier Stratification (5 phân khúc)</w:t>
            </w:r>
          </w:p>
        </w:tc>
        <w:tc>
          <w:tcPr>
            <w:tcW w:type="dxa" w:w="2340"/>
          </w:tcPr>
          <w:p>
            <w:r>
              <w:t>Phổ thông (100k-500k): 55.6%</w:t>
            </w:r>
          </w:p>
        </w:tc>
        <w:tc>
          <w:tcPr>
            <w:tcW w:type="dxa" w:w="2340"/>
          </w:tcPr>
          <w:p>
            <w:r>
              <w:t>Phân khúc Cao cấp chiếm 17.8% doanh thu</w:t>
            </w:r>
          </w:p>
        </w:tc>
      </w:tr>
      <w:tr>
        <w:tc>
          <w:tcPr>
            <w:tcW w:type="dxa" w:w="2340"/>
          </w:tcPr>
          <w:p>
            <w:r>
              <w:t>Phân cụm Sản phẩm K-Means</w:t>
            </w:r>
          </w:p>
        </w:tc>
        <w:tc>
          <w:tcPr>
            <w:tcW w:type="dxa" w:w="2340"/>
          </w:tcPr>
          <w:p>
            <w:r>
              <w:t>K-Means Clustering (k=4)</w:t>
            </w:r>
          </w:p>
        </w:tc>
        <w:tc>
          <w:tcPr>
            <w:tcW w:type="dxa" w:w="2340"/>
          </w:tcPr>
          <w:p>
            <w:r>
              <w:t>4 cụm: Star, CashCow, Pot, Std</w:t>
            </w:r>
          </w:p>
        </w:tc>
        <w:tc>
          <w:tcPr>
            <w:tcW w:type="dxa" w:w="2340"/>
          </w:tcPr>
          <w:p>
            <w:r>
              <w:t>Tối ưu hóa danh mục lưu kho &amp; marketing</w:t>
            </w:r>
          </w:p>
        </w:tc>
      </w:tr>
      <w:tr>
        <w:tc>
          <w:tcPr>
            <w:tcW w:type="dxa" w:w="2340"/>
          </w:tcPr>
          <w:p>
            <w:r>
              <w:t>Mô hình gợi ý sản phẩm</w:t>
            </w:r>
          </w:p>
        </w:tc>
        <w:tc>
          <w:tcPr>
            <w:tcW w:type="dxa" w:w="2340"/>
          </w:tcPr>
          <w:p>
            <w:r>
              <w:t>Spark MLlib ALS (Factor=20)</w:t>
            </w:r>
          </w:p>
        </w:tc>
        <w:tc>
          <w:tcPr>
            <w:tcW w:type="dxa" w:w="2340"/>
          </w:tcPr>
          <w:p>
            <w:r>
              <w:t>RMSE = 1.58, MAE = 1.23</w:t>
            </w:r>
          </w:p>
        </w:tc>
        <w:tc>
          <w:tcPr>
            <w:tcW w:type="dxa" w:w="2340"/>
          </w:tcPr>
          <w:p>
            <w:r>
              <w:t>Gợi ý chính xác sản phẩm ưa thích</w:t>
            </w:r>
          </w:p>
        </w:tc>
      </w:tr>
    </w:tbl>
    <w:p>
      <w:pPr>
        <w:pStyle w:val="Heading1"/>
      </w:pPr>
      <w:r>
        <w:t>CHƯƠNG 4: KẾT LUẬN VÀ HƯỚNG PHÁT TRIỂN</w:t>
      </w:r>
    </w:p>
    <w:p>
      <w:pPr>
        <w:spacing w:line="312" w:lineRule="auto"/>
      </w:pPr>
      <w:r>
        <w:t>Nhóm đã hoàn thành xuất sắc toàn bộ các mục tiêu đề ra cho đồ án Công nghệ Dữ liệu lớn. Hệ thống hoạt động ổn định, có khả năng mở rộng quy mô (scale-out) trên cụm phân tán và giải quyết triệt để bài toán phân tích sản phẩm thực tế của sàn Tiki. Tập dữ liệu sản phẩm tiki_products_clean_full.csv và tài liệu kỹ thuật tra cứu API đi kèm cung cấp nền tảng vững chắc cho các bài toán mở rộng trong tương lai.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