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0992" w14:textId="77777777" w:rsidR="00AF33FC" w:rsidRDefault="00000000">
      <w:pPr>
        <w:spacing w:after="0" w:line="360" w:lineRule="auto"/>
        <w:jc w:val="center"/>
        <w:rPr>
          <w:b/>
        </w:rPr>
      </w:pPr>
      <w:r>
        <w:rPr>
          <w:b/>
        </w:rPr>
        <w:t>TRƯỜNG ĐẠI HỌC HÀNG HẢI VIỆT NAM</w:t>
      </w:r>
      <w:r>
        <w:rPr>
          <w:b/>
        </w:rPr>
        <w:br/>
        <w:t>KHOA CÔNG NGHỆ THÔNG TIN</w:t>
      </w:r>
    </w:p>
    <w:p w14:paraId="13E6F517" w14:textId="77777777" w:rsidR="00AF33FC" w:rsidRDefault="00000000">
      <w:pPr>
        <w:spacing w:after="0" w:line="360" w:lineRule="auto"/>
        <w:jc w:val="center"/>
        <w:rPr>
          <w:b/>
        </w:rPr>
      </w:pPr>
      <w:r>
        <w:rPr>
          <w:b/>
        </w:rPr>
        <w:t>-----***-----</w:t>
      </w:r>
    </w:p>
    <w:p w14:paraId="1E553F09" w14:textId="77777777" w:rsidR="00AF33FC" w:rsidRDefault="00AF33FC">
      <w:pPr>
        <w:spacing w:after="0" w:line="360" w:lineRule="auto"/>
        <w:jc w:val="center"/>
        <w:rPr>
          <w:b/>
        </w:rPr>
      </w:pPr>
    </w:p>
    <w:p w14:paraId="47600147" w14:textId="77777777" w:rsidR="00AF33FC" w:rsidRDefault="00000000">
      <w:pPr>
        <w:spacing w:after="0" w:line="360" w:lineRule="auto"/>
        <w:jc w:val="center"/>
        <w:rPr>
          <w:b/>
        </w:rPr>
      </w:pPr>
      <w:r>
        <w:rPr>
          <w:b/>
          <w:noProof/>
        </w:rPr>
        <w:drawing>
          <wp:inline distT="0" distB="0" distL="0" distR="0" wp14:anchorId="13D9EA5F" wp14:editId="2A00F3B6">
            <wp:extent cx="1885950" cy="1685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85950" cy="1685925"/>
                    </a:xfrm>
                    <a:prstGeom prst="rect">
                      <a:avLst/>
                    </a:prstGeom>
                    <a:ln/>
                  </pic:spPr>
                </pic:pic>
              </a:graphicData>
            </a:graphic>
          </wp:inline>
        </w:drawing>
      </w:r>
    </w:p>
    <w:p w14:paraId="491DE5CC" w14:textId="77777777" w:rsidR="00AF33FC" w:rsidRDefault="00AF33FC">
      <w:pPr>
        <w:spacing w:after="0" w:line="360" w:lineRule="auto"/>
        <w:jc w:val="center"/>
        <w:rPr>
          <w:b/>
        </w:rPr>
      </w:pPr>
    </w:p>
    <w:p w14:paraId="1B059742" w14:textId="77777777" w:rsidR="00AF33FC" w:rsidRDefault="00AF33FC">
      <w:pPr>
        <w:spacing w:after="0" w:line="360" w:lineRule="auto"/>
        <w:jc w:val="center"/>
        <w:rPr>
          <w:b/>
        </w:rPr>
      </w:pPr>
    </w:p>
    <w:p w14:paraId="408871C7" w14:textId="77777777" w:rsidR="00AF33FC" w:rsidRDefault="00000000">
      <w:pPr>
        <w:spacing w:after="0" w:line="360" w:lineRule="auto"/>
        <w:jc w:val="center"/>
        <w:rPr>
          <w:b/>
        </w:rPr>
      </w:pPr>
      <w:r>
        <w:rPr>
          <w:b/>
        </w:rPr>
        <w:t xml:space="preserve">BÁO CÁO BÀI TẬP LỚN </w:t>
      </w:r>
    </w:p>
    <w:p w14:paraId="4D81BEFA" w14:textId="510877D9" w:rsidR="00AF33FC" w:rsidRPr="00DE6A82" w:rsidRDefault="00000000">
      <w:pPr>
        <w:spacing w:after="0" w:line="360" w:lineRule="auto"/>
        <w:jc w:val="center"/>
        <w:rPr>
          <w:b/>
          <w:lang w:val="vi-VN"/>
        </w:rPr>
      </w:pPr>
      <w:r>
        <w:rPr>
          <w:b/>
        </w:rPr>
        <w:t xml:space="preserve">HỌC PHẦN </w:t>
      </w:r>
      <w:r w:rsidR="00DE6A82">
        <w:rPr>
          <w:b/>
        </w:rPr>
        <w:t>AN</w:t>
      </w:r>
      <w:r w:rsidR="00DE6A82">
        <w:rPr>
          <w:b/>
          <w:lang w:val="vi-VN"/>
        </w:rPr>
        <w:t xml:space="preserve"> TOÀN VÀ BẢO MẬT THÔNG TIN</w:t>
      </w:r>
    </w:p>
    <w:p w14:paraId="058854F1" w14:textId="77777777" w:rsidR="00AF33FC" w:rsidRDefault="00AF33FC">
      <w:pPr>
        <w:spacing w:after="0" w:line="360" w:lineRule="auto"/>
        <w:ind w:firstLine="540"/>
        <w:rPr>
          <w:b/>
          <w:i/>
          <w:u w:val="single"/>
        </w:rPr>
      </w:pPr>
    </w:p>
    <w:p w14:paraId="5A2F460A" w14:textId="00B6CD94" w:rsidR="00AF33FC" w:rsidRPr="00DE6A82" w:rsidRDefault="00000000">
      <w:pPr>
        <w:spacing w:after="0" w:line="360" w:lineRule="auto"/>
        <w:ind w:firstLine="540"/>
        <w:rPr>
          <w:b/>
          <w:lang w:val="vi-VN"/>
        </w:rPr>
      </w:pPr>
      <w:r>
        <w:rPr>
          <w:b/>
          <w:i/>
          <w:u w:val="single"/>
        </w:rPr>
        <w:t>Bài tập:</w:t>
      </w:r>
      <w:r>
        <w:rPr>
          <w:b/>
        </w:rPr>
        <w:t xml:space="preserve">  </w:t>
      </w:r>
      <w:r w:rsidR="00DE6A82">
        <w:rPr>
          <w:b/>
        </w:rPr>
        <w:t>Mã</w:t>
      </w:r>
      <w:r w:rsidR="00DE6A82">
        <w:rPr>
          <w:b/>
          <w:lang w:val="vi-VN"/>
        </w:rPr>
        <w:t xml:space="preserve"> hóa và giải mã RSA cho văn bản ngắn</w:t>
      </w:r>
    </w:p>
    <w:p w14:paraId="629ED914" w14:textId="5B891DA6" w:rsidR="00AF33FC" w:rsidRPr="00F110D8" w:rsidRDefault="00000000">
      <w:pPr>
        <w:spacing w:after="0" w:line="360" w:lineRule="auto"/>
        <w:ind w:left="720"/>
        <w:rPr>
          <w:b/>
          <w:i/>
          <w:lang w:val="vi-VN"/>
        </w:rPr>
      </w:pPr>
      <w:r>
        <w:rPr>
          <w:b/>
          <w:i/>
        </w:rPr>
        <w:t>GVHD:</w:t>
      </w:r>
      <w:r>
        <w:rPr>
          <w:b/>
          <w:i/>
        </w:rPr>
        <w:tab/>
      </w:r>
      <w:r>
        <w:rPr>
          <w:b/>
          <w:i/>
        </w:rPr>
        <w:tab/>
      </w:r>
      <w:r>
        <w:rPr>
          <w:b/>
          <w:i/>
        </w:rPr>
        <w:tab/>
      </w:r>
      <w:r w:rsidR="00F110D8">
        <w:rPr>
          <w:b/>
          <w:i/>
          <w:lang w:val="vi-VN"/>
        </w:rPr>
        <w:t>Phạm Tuấn Đạt</w:t>
      </w:r>
    </w:p>
    <w:p w14:paraId="02FAC03E" w14:textId="1DA9A004" w:rsidR="00AF33FC" w:rsidRDefault="00000000">
      <w:pPr>
        <w:spacing w:after="0" w:line="360" w:lineRule="auto"/>
        <w:ind w:left="720"/>
        <w:rPr>
          <w:b/>
          <w:i/>
        </w:rPr>
      </w:pPr>
      <w:r>
        <w:rPr>
          <w:b/>
          <w:i/>
        </w:rPr>
        <w:t>Sinh viên thực hiện:</w:t>
      </w:r>
      <w:r>
        <w:rPr>
          <w:b/>
          <w:i/>
        </w:rPr>
        <w:tab/>
      </w:r>
      <w:r w:rsidR="00F110D8">
        <w:rPr>
          <w:b/>
          <w:i/>
        </w:rPr>
        <w:t>Nguyễn</w:t>
      </w:r>
      <w:r w:rsidR="00F110D8">
        <w:rPr>
          <w:b/>
          <w:i/>
          <w:lang w:val="vi-VN"/>
        </w:rPr>
        <w:t xml:space="preserve"> Ngọc Nguyên</w:t>
      </w:r>
      <w:r>
        <w:rPr>
          <w:b/>
          <w:i/>
        </w:rPr>
        <w:t>–</w:t>
      </w:r>
      <w:r w:rsidR="00F110D8">
        <w:rPr>
          <w:b/>
          <w:i/>
        </w:rPr>
        <w:t>87009</w:t>
      </w:r>
    </w:p>
    <w:p w14:paraId="68ADB42E" w14:textId="322562AB" w:rsidR="00AF33FC" w:rsidRDefault="00000000">
      <w:pPr>
        <w:spacing w:after="0" w:line="360" w:lineRule="auto"/>
        <w:ind w:left="720"/>
        <w:rPr>
          <w:b/>
          <w:i/>
        </w:rPr>
      </w:pPr>
      <w:bookmarkStart w:id="0" w:name="_gjdgxs" w:colFirst="0" w:colLast="0"/>
      <w:bookmarkEnd w:id="0"/>
      <w:r>
        <w:rPr>
          <w:b/>
          <w:i/>
        </w:rPr>
        <w:t xml:space="preserve">                                        </w:t>
      </w:r>
      <w:r w:rsidR="00F110D8">
        <w:rPr>
          <w:b/>
          <w:i/>
        </w:rPr>
        <w:t>Phạm</w:t>
      </w:r>
      <w:r w:rsidR="00F110D8">
        <w:rPr>
          <w:b/>
          <w:i/>
          <w:lang w:val="vi-VN"/>
        </w:rPr>
        <w:t xml:space="preserve"> Bảo Ngọc</w:t>
      </w:r>
      <w:r>
        <w:rPr>
          <w:b/>
          <w:i/>
        </w:rPr>
        <w:t>–</w:t>
      </w:r>
      <w:r w:rsidR="00F110D8">
        <w:rPr>
          <w:b/>
          <w:i/>
        </w:rPr>
        <w:t>85797</w:t>
      </w:r>
    </w:p>
    <w:p w14:paraId="6AE6489D" w14:textId="05CBA236" w:rsidR="00AF33FC" w:rsidRDefault="00000000">
      <w:pPr>
        <w:spacing w:after="0" w:line="360" w:lineRule="auto"/>
        <w:ind w:left="720"/>
        <w:rPr>
          <w:b/>
          <w:i/>
        </w:rPr>
      </w:pPr>
      <w:r>
        <w:rPr>
          <w:b/>
          <w:i/>
        </w:rPr>
        <w:t xml:space="preserve">                                       </w:t>
      </w:r>
      <w:r w:rsidR="00F110D8">
        <w:rPr>
          <w:b/>
          <w:i/>
        </w:rPr>
        <w:t>Phạm</w:t>
      </w:r>
      <w:r w:rsidR="00F110D8">
        <w:rPr>
          <w:b/>
          <w:i/>
          <w:lang w:val="vi-VN"/>
        </w:rPr>
        <w:t xml:space="preserve"> Minh Hiệp</w:t>
      </w:r>
      <w:r>
        <w:rPr>
          <w:b/>
          <w:i/>
        </w:rPr>
        <w:t>–</w:t>
      </w:r>
      <w:r w:rsidR="00F110D8">
        <w:rPr>
          <w:b/>
          <w:i/>
        </w:rPr>
        <w:t>92465</w:t>
      </w:r>
    </w:p>
    <w:p w14:paraId="1F7CA234" w14:textId="77777777" w:rsidR="00AF33FC" w:rsidRDefault="00AF33FC">
      <w:pPr>
        <w:spacing w:after="0" w:line="360" w:lineRule="auto"/>
        <w:jc w:val="center"/>
        <w:rPr>
          <w:b/>
          <w:i/>
        </w:rPr>
      </w:pPr>
    </w:p>
    <w:p w14:paraId="0B675F6A" w14:textId="7C0E217E" w:rsidR="00AF33FC" w:rsidRDefault="00000000">
      <w:pPr>
        <w:spacing w:after="0" w:line="360" w:lineRule="auto"/>
        <w:jc w:val="center"/>
        <w:rPr>
          <w:b/>
          <w:i/>
        </w:rPr>
      </w:pPr>
      <w:r>
        <w:rPr>
          <w:b/>
          <w:i/>
        </w:rPr>
        <w:t xml:space="preserve">Hải Phòng, tháng </w:t>
      </w:r>
      <w:r w:rsidR="00F110D8">
        <w:rPr>
          <w:b/>
          <w:i/>
        </w:rPr>
        <w:t>05</w:t>
      </w:r>
      <w:r>
        <w:rPr>
          <w:b/>
          <w:i/>
        </w:rPr>
        <w:t xml:space="preserve"> năm </w:t>
      </w:r>
      <w:r w:rsidR="00F110D8">
        <w:rPr>
          <w:b/>
          <w:i/>
        </w:rPr>
        <w:t>2023</w:t>
      </w:r>
    </w:p>
    <w:p w14:paraId="17C413AB" w14:textId="77777777" w:rsidR="00AF33FC" w:rsidRDefault="00000000">
      <w:pPr>
        <w:spacing w:after="120" w:line="360" w:lineRule="auto"/>
        <w:jc w:val="center"/>
        <w:rPr>
          <w:b/>
        </w:rPr>
      </w:pPr>
      <w:r>
        <w:br w:type="page"/>
      </w:r>
      <w:r>
        <w:rPr>
          <w:b/>
        </w:rPr>
        <w:lastRenderedPageBreak/>
        <w:t>TRƯỜNG ĐẠI HỌC HÀNG HẢI</w:t>
      </w:r>
    </w:p>
    <w:p w14:paraId="58333666" w14:textId="77777777" w:rsidR="00AF33FC" w:rsidRDefault="00000000">
      <w:pPr>
        <w:spacing w:after="120" w:line="360" w:lineRule="auto"/>
        <w:jc w:val="center"/>
        <w:rPr>
          <w:b/>
        </w:rPr>
      </w:pPr>
      <w:r>
        <w:rPr>
          <w:b/>
        </w:rPr>
        <w:t>KHOA CÔNG NGHỆ THÔNG TIN</w:t>
      </w:r>
    </w:p>
    <w:p w14:paraId="3FBAD87F" w14:textId="77777777" w:rsidR="00AF33FC" w:rsidRDefault="00000000">
      <w:pPr>
        <w:spacing w:after="120" w:line="360" w:lineRule="auto"/>
        <w:jc w:val="center"/>
        <w:rPr>
          <w:b/>
        </w:rPr>
      </w:pPr>
      <w:r>
        <w:rPr>
          <w:b/>
        </w:rPr>
        <w:t>BỘ MÔN KHOA HỌC MÁY TÍNH</w:t>
      </w:r>
    </w:p>
    <w:p w14:paraId="7E105A1F" w14:textId="77777777" w:rsidR="00AF33FC" w:rsidRDefault="00000000">
      <w:pPr>
        <w:spacing w:after="120" w:line="360" w:lineRule="auto"/>
        <w:jc w:val="center"/>
        <w:rPr>
          <w:b/>
        </w:rPr>
      </w:pPr>
      <w:bookmarkStart w:id="1" w:name="_30j0zll" w:colFirst="0" w:colLast="0"/>
      <w:bookmarkEnd w:id="1"/>
      <w:r>
        <w:rPr>
          <w:b/>
        </w:rPr>
        <w:t>-----***-----</w:t>
      </w:r>
    </w:p>
    <w:p w14:paraId="545E5D3C" w14:textId="77777777" w:rsidR="00AF33FC" w:rsidRDefault="00000000">
      <w:pPr>
        <w:spacing w:after="120" w:line="360" w:lineRule="auto"/>
        <w:jc w:val="center"/>
        <w:rPr>
          <w:b/>
        </w:rPr>
      </w:pPr>
      <w:r>
        <w:rPr>
          <w:b/>
        </w:rPr>
        <w:t>BÀI TẬP LỚN</w:t>
      </w:r>
    </w:p>
    <w:p w14:paraId="432B97F2" w14:textId="5114E113" w:rsidR="00AF33FC" w:rsidRDefault="00000000">
      <w:pPr>
        <w:spacing w:after="120" w:line="360" w:lineRule="auto"/>
        <w:jc w:val="center"/>
        <w:rPr>
          <w:b/>
        </w:rPr>
      </w:pPr>
      <w:r>
        <w:rPr>
          <w:b/>
        </w:rPr>
        <w:t xml:space="preserve">HỌC PHẦN </w:t>
      </w:r>
      <w:r w:rsidR="00DE6A82">
        <w:rPr>
          <w:b/>
        </w:rPr>
        <w:t>AN</w:t>
      </w:r>
      <w:r w:rsidR="00DE6A82">
        <w:rPr>
          <w:b/>
          <w:lang w:val="vi-VN"/>
        </w:rPr>
        <w:t xml:space="preserve"> TOÀN VÀ BẢO MẬT THÔNG TIN</w:t>
      </w:r>
    </w:p>
    <w:p w14:paraId="7A70EDE3" w14:textId="53BCE720" w:rsidR="00AF33FC" w:rsidRDefault="00000000">
      <w:pPr>
        <w:spacing w:after="120" w:line="240" w:lineRule="auto"/>
        <w:jc w:val="center"/>
        <w:rPr>
          <w:b/>
        </w:rPr>
      </w:pPr>
      <w:r>
        <w:rPr>
          <w:b/>
        </w:rPr>
        <w:t xml:space="preserve">Mã bài tập: </w:t>
      </w:r>
      <w:r w:rsidR="00DE6A82">
        <w:rPr>
          <w:b/>
        </w:rPr>
        <w:t>04</w:t>
      </w:r>
    </w:p>
    <w:p w14:paraId="59630889" w14:textId="77777777" w:rsidR="00AF33FC" w:rsidRDefault="00AF33FC">
      <w:pPr>
        <w:spacing w:after="0" w:line="240" w:lineRule="auto"/>
        <w:jc w:val="both"/>
      </w:pPr>
    </w:p>
    <w:p w14:paraId="474B5F56" w14:textId="1606E17C" w:rsidR="00AF33FC" w:rsidRDefault="00000000">
      <w:pPr>
        <w:numPr>
          <w:ilvl w:val="0"/>
          <w:numId w:val="2"/>
        </w:numPr>
        <w:spacing w:after="0" w:line="360" w:lineRule="auto"/>
        <w:ind w:left="426"/>
        <w:jc w:val="both"/>
        <w:rPr>
          <w:b/>
        </w:rPr>
      </w:pPr>
      <w:r>
        <w:rPr>
          <w:b/>
        </w:rPr>
        <w:t xml:space="preserve">Tên bài tập: </w:t>
      </w:r>
      <w:r w:rsidR="00DE6A82">
        <w:rPr>
          <w:b/>
        </w:rPr>
        <w:t>Mã</w:t>
      </w:r>
      <w:r w:rsidR="00DE6A82">
        <w:rPr>
          <w:b/>
          <w:lang w:val="vi-VN"/>
        </w:rPr>
        <w:t xml:space="preserve"> hóa và giải mã RSA cho văn bản ngắn</w:t>
      </w:r>
    </w:p>
    <w:p w14:paraId="319551D7" w14:textId="77777777" w:rsidR="00AF33FC" w:rsidRDefault="00000000">
      <w:pPr>
        <w:numPr>
          <w:ilvl w:val="0"/>
          <w:numId w:val="2"/>
        </w:numPr>
        <w:spacing w:after="0" w:line="360" w:lineRule="auto"/>
        <w:ind w:left="426"/>
        <w:jc w:val="both"/>
        <w:rPr>
          <w:b/>
        </w:rPr>
      </w:pPr>
      <w:r>
        <w:rPr>
          <w:b/>
        </w:rPr>
        <w:t>Mục đích</w:t>
      </w:r>
    </w:p>
    <w:p w14:paraId="487178A6" w14:textId="1C95B1A0" w:rsidR="00AF33FC" w:rsidRPr="00DE6A82" w:rsidRDefault="00DE6A82">
      <w:pPr>
        <w:spacing w:after="0" w:line="360" w:lineRule="auto"/>
        <w:ind w:firstLine="567"/>
        <w:jc w:val="both"/>
        <w:rPr>
          <w:lang w:val="vi-VN"/>
        </w:rPr>
      </w:pPr>
      <w:r>
        <w:t>Nhằm</w:t>
      </w:r>
      <w:r>
        <w:rPr>
          <w:lang w:val="vi-VN"/>
        </w:rPr>
        <w:t xml:space="preserve"> mô phỏng cơ chế mã hóa và giải mã RSA cho văn bản ngắn</w:t>
      </w:r>
    </w:p>
    <w:p w14:paraId="442E6673" w14:textId="77777777" w:rsidR="00AF33FC" w:rsidRDefault="00000000">
      <w:pPr>
        <w:numPr>
          <w:ilvl w:val="0"/>
          <w:numId w:val="2"/>
        </w:numPr>
        <w:spacing w:after="0" w:line="360" w:lineRule="auto"/>
        <w:ind w:left="426"/>
        <w:jc w:val="both"/>
        <w:rPr>
          <w:b/>
        </w:rPr>
      </w:pPr>
      <w:r>
        <w:rPr>
          <w:b/>
        </w:rPr>
        <w:t>Công việc cần thực hiện</w:t>
      </w:r>
    </w:p>
    <w:p w14:paraId="431D2411" w14:textId="74574EC6" w:rsidR="00AF33FC" w:rsidRPr="00DE6A82" w:rsidRDefault="00DE6A82">
      <w:pPr>
        <w:numPr>
          <w:ilvl w:val="0"/>
          <w:numId w:val="3"/>
        </w:numPr>
        <w:spacing w:after="0" w:line="360" w:lineRule="auto"/>
        <w:jc w:val="both"/>
      </w:pPr>
      <w:r>
        <w:t>Phân</w:t>
      </w:r>
      <w:r>
        <w:rPr>
          <w:lang w:val="vi-VN"/>
        </w:rPr>
        <w:t xml:space="preserve"> tích bài toán</w:t>
      </w:r>
    </w:p>
    <w:p w14:paraId="4C28DC19" w14:textId="657B4EC6" w:rsidR="00DE6A82" w:rsidRPr="00DE6A82" w:rsidRDefault="00DE6A82">
      <w:pPr>
        <w:numPr>
          <w:ilvl w:val="0"/>
          <w:numId w:val="3"/>
        </w:numPr>
        <w:spacing w:after="0" w:line="360" w:lineRule="auto"/>
        <w:jc w:val="both"/>
      </w:pPr>
      <w:r>
        <w:rPr>
          <w:lang w:val="vi-VN"/>
        </w:rPr>
        <w:t>Code</w:t>
      </w:r>
    </w:p>
    <w:p w14:paraId="371648CF" w14:textId="4121FF46" w:rsidR="00DE6A82" w:rsidRDefault="00DE6A82">
      <w:pPr>
        <w:numPr>
          <w:ilvl w:val="0"/>
          <w:numId w:val="3"/>
        </w:numPr>
        <w:spacing w:after="0" w:line="360" w:lineRule="auto"/>
        <w:jc w:val="both"/>
      </w:pPr>
      <w:r>
        <w:rPr>
          <w:lang w:val="vi-VN"/>
        </w:rPr>
        <w:t>Giải thích code</w:t>
      </w:r>
    </w:p>
    <w:p w14:paraId="4989A546" w14:textId="77777777" w:rsidR="00AF33FC" w:rsidRDefault="00000000">
      <w:pPr>
        <w:numPr>
          <w:ilvl w:val="0"/>
          <w:numId w:val="2"/>
        </w:numPr>
        <w:spacing w:after="0" w:line="360" w:lineRule="auto"/>
        <w:ind w:left="426"/>
        <w:jc w:val="both"/>
        <w:rPr>
          <w:b/>
        </w:rPr>
      </w:pPr>
      <w:r>
        <w:rPr>
          <w:b/>
        </w:rPr>
        <w:t>Yêu cầu</w:t>
      </w:r>
    </w:p>
    <w:p w14:paraId="40963EE7" w14:textId="77777777" w:rsidR="00AF33FC" w:rsidRDefault="00000000">
      <w:pPr>
        <w:numPr>
          <w:ilvl w:val="0"/>
          <w:numId w:val="1"/>
        </w:numPr>
        <w:spacing w:after="0" w:line="360" w:lineRule="auto"/>
        <w:jc w:val="both"/>
      </w:pPr>
      <w:r>
        <w:t>Kết quả làm bài tập lớn: Báo cáo bài tập lớn</w:t>
      </w:r>
    </w:p>
    <w:p w14:paraId="5EF800E7" w14:textId="77777777" w:rsidR="00AF33FC" w:rsidRDefault="00000000">
      <w:pPr>
        <w:numPr>
          <w:ilvl w:val="0"/>
          <w:numId w:val="1"/>
        </w:numPr>
        <w:spacing w:after="0" w:line="360" w:lineRule="auto"/>
        <w:jc w:val="both"/>
      </w:pPr>
      <w:r>
        <w:t>Báo cáo bài tập lớn phải được trình bày theo mẫu quy định (kèm theo), báo cáo có thể kết xuất thành tệp định dạng PDF và nộp qua email (không bắt buộc phải in ấn)</w:t>
      </w:r>
    </w:p>
    <w:p w14:paraId="6B4787B7" w14:textId="77777777" w:rsidR="00AF33FC" w:rsidRDefault="00000000">
      <w:pPr>
        <w:numPr>
          <w:ilvl w:val="0"/>
          <w:numId w:val="1"/>
        </w:numPr>
        <w:spacing w:after="0" w:line="360" w:lineRule="auto"/>
        <w:jc w:val="both"/>
      </w:pPr>
      <w:r>
        <w:t xml:space="preserve">Hạn nộp báo cáo bài tập lớn: </w:t>
      </w:r>
    </w:p>
    <w:p w14:paraId="322E639A" w14:textId="77777777" w:rsidR="00AF33FC" w:rsidRDefault="00000000">
      <w:pPr>
        <w:numPr>
          <w:ilvl w:val="0"/>
          <w:numId w:val="2"/>
        </w:numPr>
        <w:spacing w:after="0" w:line="360" w:lineRule="auto"/>
        <w:ind w:left="426"/>
        <w:jc w:val="both"/>
        <w:rPr>
          <w:b/>
        </w:rPr>
      </w:pPr>
      <w:r>
        <w:rPr>
          <w:b/>
        </w:rPr>
        <w:t>Tài liệu tham khảo</w:t>
      </w:r>
    </w:p>
    <w:p w14:paraId="38AFE8FB" w14:textId="413BE8B2" w:rsidR="00AF33FC" w:rsidRDefault="00DE6A82">
      <w:pPr>
        <w:numPr>
          <w:ilvl w:val="1"/>
          <w:numId w:val="2"/>
        </w:numPr>
        <w:spacing w:after="0" w:line="360" w:lineRule="auto"/>
        <w:ind w:left="709"/>
        <w:jc w:val="both"/>
        <w:rPr>
          <w:b/>
        </w:rPr>
      </w:pPr>
      <w:r>
        <w:t>Giáo</w:t>
      </w:r>
      <w:r>
        <w:rPr>
          <w:lang w:val="vi-VN"/>
        </w:rPr>
        <w:t xml:space="preserve"> trình An toàn và bảo mật thông tin của trường Đại Học Hàng Hải Việt Nam.</w:t>
      </w:r>
    </w:p>
    <w:p w14:paraId="4F89BD73" w14:textId="77777777" w:rsidR="00AF33FC" w:rsidRDefault="00000000">
      <w:pPr>
        <w:spacing w:after="0" w:line="360" w:lineRule="auto"/>
        <w:jc w:val="right"/>
        <w:rPr>
          <w:b/>
          <w:i/>
        </w:rPr>
      </w:pPr>
      <w:r>
        <w:rPr>
          <w:b/>
          <w:i/>
        </w:rPr>
        <w:t>Hải Phòng, tháng … năm …</w:t>
      </w:r>
    </w:p>
    <w:p w14:paraId="7235BD91" w14:textId="77777777" w:rsidR="00AF33FC" w:rsidRDefault="00000000">
      <w:pPr>
        <w:keepNext/>
        <w:keepLines/>
        <w:pBdr>
          <w:top w:val="nil"/>
          <w:left w:val="nil"/>
          <w:bottom w:val="nil"/>
          <w:right w:val="nil"/>
          <w:between w:val="nil"/>
        </w:pBdr>
        <w:spacing w:before="120" w:after="0" w:line="360" w:lineRule="auto"/>
        <w:ind w:left="4320" w:firstLine="720"/>
        <w:jc w:val="center"/>
        <w:rPr>
          <w:b/>
          <w:color w:val="000000"/>
        </w:rPr>
        <w:sectPr w:rsidR="00AF33FC">
          <w:footerReference w:type="default" r:id="rId9"/>
          <w:footerReference w:type="first" r:id="rId10"/>
          <w:pgSz w:w="11907" w:h="16840"/>
          <w:pgMar w:top="1418" w:right="1134" w:bottom="1418" w:left="1701" w:header="720" w:footer="720" w:gutter="0"/>
          <w:pgNumType w:start="1"/>
          <w:cols w:space="720"/>
        </w:sectPr>
      </w:pPr>
      <w:r>
        <w:rPr>
          <w:b/>
          <w:color w:val="000000"/>
        </w:rPr>
        <w:t>NGƯỜI HƯỚNG DẪN</w:t>
      </w:r>
    </w:p>
    <w:p w14:paraId="12B646E2" w14:textId="77777777" w:rsidR="00AF33FC" w:rsidRDefault="00000000">
      <w:pPr>
        <w:pStyle w:val="Heading1"/>
      </w:pPr>
      <w:bookmarkStart w:id="2" w:name="_Toc134880651"/>
      <w:r>
        <w:lastRenderedPageBreak/>
        <w:t>MỤC LỤC</w:t>
      </w:r>
      <w:bookmarkEnd w:id="2"/>
    </w:p>
    <w:bookmarkStart w:id="3" w:name="_1fob9te" w:colFirst="0" w:colLast="0" w:displacedByCustomXml="next"/>
    <w:bookmarkEnd w:id="3" w:displacedByCustomXml="next"/>
    <w:sdt>
      <w:sdtPr>
        <w:id w:val="-1718347394"/>
        <w:docPartObj>
          <w:docPartGallery w:val="Table of Contents"/>
          <w:docPartUnique/>
        </w:docPartObj>
      </w:sdtPr>
      <w:sdtContent>
        <w:p w14:paraId="222A6F10" w14:textId="689F67F0" w:rsidR="007556AF" w:rsidRDefault="00000000">
          <w:pPr>
            <w:pStyle w:val="TOC1"/>
            <w:tabs>
              <w:tab w:val="right" w:leader="dot" w:pos="8778"/>
            </w:tabs>
            <w:rPr>
              <w:noProof/>
            </w:rPr>
          </w:pPr>
          <w:r>
            <w:fldChar w:fldCharType="begin"/>
          </w:r>
          <w:r>
            <w:instrText xml:space="preserve"> TOC \h \u \z \t "Heading 1,1,Heading 2,2,Heading 3,3,Heading 4,4,Heading 5,5,Heading 6,6,"</w:instrText>
          </w:r>
          <w:r>
            <w:fldChar w:fldCharType="separate"/>
          </w:r>
          <w:hyperlink w:anchor="_Toc134880651" w:history="1">
            <w:r w:rsidR="007556AF" w:rsidRPr="006C7E30">
              <w:rPr>
                <w:rStyle w:val="Hyperlink"/>
                <w:noProof/>
              </w:rPr>
              <w:t>MỤC LỤC</w:t>
            </w:r>
            <w:r w:rsidR="007556AF">
              <w:rPr>
                <w:noProof/>
                <w:webHidden/>
              </w:rPr>
              <w:tab/>
            </w:r>
            <w:r w:rsidR="007556AF">
              <w:rPr>
                <w:noProof/>
                <w:webHidden/>
              </w:rPr>
              <w:fldChar w:fldCharType="begin"/>
            </w:r>
            <w:r w:rsidR="007556AF">
              <w:rPr>
                <w:noProof/>
                <w:webHidden/>
              </w:rPr>
              <w:instrText xml:space="preserve"> PAGEREF _Toc134880651 \h </w:instrText>
            </w:r>
            <w:r w:rsidR="007556AF">
              <w:rPr>
                <w:noProof/>
                <w:webHidden/>
              </w:rPr>
            </w:r>
            <w:r w:rsidR="007556AF">
              <w:rPr>
                <w:noProof/>
                <w:webHidden/>
              </w:rPr>
              <w:fldChar w:fldCharType="separate"/>
            </w:r>
            <w:r w:rsidR="007556AF">
              <w:rPr>
                <w:noProof/>
                <w:webHidden/>
              </w:rPr>
              <w:t>1</w:t>
            </w:r>
            <w:r w:rsidR="007556AF">
              <w:rPr>
                <w:noProof/>
                <w:webHidden/>
              </w:rPr>
              <w:fldChar w:fldCharType="end"/>
            </w:r>
          </w:hyperlink>
        </w:p>
        <w:p w14:paraId="50F38683" w14:textId="21AA8DB4" w:rsidR="007556AF" w:rsidRDefault="007556AF">
          <w:pPr>
            <w:pStyle w:val="TOC1"/>
            <w:tabs>
              <w:tab w:val="right" w:leader="dot" w:pos="8778"/>
            </w:tabs>
            <w:rPr>
              <w:noProof/>
            </w:rPr>
          </w:pPr>
          <w:hyperlink w:anchor="_Toc134880652" w:history="1">
            <w:r w:rsidRPr="006C7E30">
              <w:rPr>
                <w:rStyle w:val="Hyperlink"/>
                <w:noProof/>
              </w:rPr>
              <w:t>DANH MỤC CÁC HÌNH VẼ, BẢNG BIỂU</w:t>
            </w:r>
            <w:r>
              <w:rPr>
                <w:noProof/>
                <w:webHidden/>
              </w:rPr>
              <w:tab/>
            </w:r>
            <w:r>
              <w:rPr>
                <w:noProof/>
                <w:webHidden/>
              </w:rPr>
              <w:fldChar w:fldCharType="begin"/>
            </w:r>
            <w:r>
              <w:rPr>
                <w:noProof/>
                <w:webHidden/>
              </w:rPr>
              <w:instrText xml:space="preserve"> PAGEREF _Toc134880652 \h </w:instrText>
            </w:r>
            <w:r>
              <w:rPr>
                <w:noProof/>
                <w:webHidden/>
              </w:rPr>
            </w:r>
            <w:r>
              <w:rPr>
                <w:noProof/>
                <w:webHidden/>
              </w:rPr>
              <w:fldChar w:fldCharType="separate"/>
            </w:r>
            <w:r>
              <w:rPr>
                <w:noProof/>
                <w:webHidden/>
              </w:rPr>
              <w:t>2</w:t>
            </w:r>
            <w:r>
              <w:rPr>
                <w:noProof/>
                <w:webHidden/>
              </w:rPr>
              <w:fldChar w:fldCharType="end"/>
            </w:r>
          </w:hyperlink>
        </w:p>
        <w:p w14:paraId="297C374B" w14:textId="550056CA" w:rsidR="007556AF" w:rsidRDefault="007556AF">
          <w:pPr>
            <w:pStyle w:val="TOC1"/>
            <w:tabs>
              <w:tab w:val="right" w:leader="dot" w:pos="8778"/>
            </w:tabs>
            <w:rPr>
              <w:noProof/>
            </w:rPr>
          </w:pPr>
          <w:hyperlink w:anchor="_Toc134880653" w:history="1">
            <w:r w:rsidRPr="006C7E30">
              <w:rPr>
                <w:rStyle w:val="Hyperlink"/>
                <w:noProof/>
              </w:rPr>
              <w:t>CHƯƠNG 1. CƠ SỞ LÝ THUYẾT</w:t>
            </w:r>
            <w:r>
              <w:rPr>
                <w:noProof/>
                <w:webHidden/>
              </w:rPr>
              <w:tab/>
            </w:r>
            <w:r>
              <w:rPr>
                <w:noProof/>
                <w:webHidden/>
              </w:rPr>
              <w:fldChar w:fldCharType="begin"/>
            </w:r>
            <w:r>
              <w:rPr>
                <w:noProof/>
                <w:webHidden/>
              </w:rPr>
              <w:instrText xml:space="preserve"> PAGEREF _Toc134880653 \h </w:instrText>
            </w:r>
            <w:r>
              <w:rPr>
                <w:noProof/>
                <w:webHidden/>
              </w:rPr>
            </w:r>
            <w:r>
              <w:rPr>
                <w:noProof/>
                <w:webHidden/>
              </w:rPr>
              <w:fldChar w:fldCharType="separate"/>
            </w:r>
            <w:r>
              <w:rPr>
                <w:noProof/>
                <w:webHidden/>
              </w:rPr>
              <w:t>1</w:t>
            </w:r>
            <w:r>
              <w:rPr>
                <w:noProof/>
                <w:webHidden/>
              </w:rPr>
              <w:fldChar w:fldCharType="end"/>
            </w:r>
          </w:hyperlink>
        </w:p>
        <w:p w14:paraId="1D61FAB6" w14:textId="782B0B71" w:rsidR="007556AF" w:rsidRDefault="007556AF">
          <w:pPr>
            <w:pStyle w:val="TOC1"/>
            <w:tabs>
              <w:tab w:val="right" w:leader="dot" w:pos="8778"/>
            </w:tabs>
            <w:rPr>
              <w:noProof/>
            </w:rPr>
          </w:pPr>
          <w:hyperlink w:anchor="_Toc134880654" w:history="1">
            <w:r w:rsidRPr="006C7E30">
              <w:rPr>
                <w:rStyle w:val="Hyperlink"/>
                <w:noProof/>
              </w:rPr>
              <w:t>CHƯƠNG 2. BÀI TOÁN:</w:t>
            </w:r>
            <w:r>
              <w:rPr>
                <w:noProof/>
                <w:webHidden/>
              </w:rPr>
              <w:tab/>
            </w:r>
            <w:r>
              <w:rPr>
                <w:noProof/>
                <w:webHidden/>
              </w:rPr>
              <w:fldChar w:fldCharType="begin"/>
            </w:r>
            <w:r>
              <w:rPr>
                <w:noProof/>
                <w:webHidden/>
              </w:rPr>
              <w:instrText xml:space="preserve"> PAGEREF _Toc134880654 \h </w:instrText>
            </w:r>
            <w:r>
              <w:rPr>
                <w:noProof/>
                <w:webHidden/>
              </w:rPr>
            </w:r>
            <w:r>
              <w:rPr>
                <w:noProof/>
                <w:webHidden/>
              </w:rPr>
              <w:fldChar w:fldCharType="separate"/>
            </w:r>
            <w:r>
              <w:rPr>
                <w:noProof/>
                <w:webHidden/>
              </w:rPr>
              <w:t>2</w:t>
            </w:r>
            <w:r>
              <w:rPr>
                <w:noProof/>
                <w:webHidden/>
              </w:rPr>
              <w:fldChar w:fldCharType="end"/>
            </w:r>
          </w:hyperlink>
        </w:p>
        <w:p w14:paraId="52DBD003" w14:textId="7CFACCED" w:rsidR="007556AF" w:rsidRDefault="007556AF">
          <w:pPr>
            <w:pStyle w:val="TOC2"/>
            <w:tabs>
              <w:tab w:val="right" w:leader="dot" w:pos="8778"/>
            </w:tabs>
            <w:rPr>
              <w:noProof/>
            </w:rPr>
          </w:pPr>
          <w:hyperlink w:anchor="_Toc134880655" w:history="1">
            <w:r w:rsidRPr="006C7E30">
              <w:rPr>
                <w:rStyle w:val="Hyperlink"/>
                <w:noProof/>
              </w:rPr>
              <w:t>1. Giao diện chương trình:</w:t>
            </w:r>
            <w:r>
              <w:rPr>
                <w:noProof/>
                <w:webHidden/>
              </w:rPr>
              <w:tab/>
            </w:r>
            <w:r>
              <w:rPr>
                <w:noProof/>
                <w:webHidden/>
              </w:rPr>
              <w:fldChar w:fldCharType="begin"/>
            </w:r>
            <w:r>
              <w:rPr>
                <w:noProof/>
                <w:webHidden/>
              </w:rPr>
              <w:instrText xml:space="preserve"> PAGEREF _Toc134880655 \h </w:instrText>
            </w:r>
            <w:r>
              <w:rPr>
                <w:noProof/>
                <w:webHidden/>
              </w:rPr>
            </w:r>
            <w:r>
              <w:rPr>
                <w:noProof/>
                <w:webHidden/>
              </w:rPr>
              <w:fldChar w:fldCharType="separate"/>
            </w:r>
            <w:r>
              <w:rPr>
                <w:noProof/>
                <w:webHidden/>
              </w:rPr>
              <w:t>2</w:t>
            </w:r>
            <w:r>
              <w:rPr>
                <w:noProof/>
                <w:webHidden/>
              </w:rPr>
              <w:fldChar w:fldCharType="end"/>
            </w:r>
          </w:hyperlink>
        </w:p>
        <w:p w14:paraId="55C7F042" w14:textId="24443739" w:rsidR="007556AF" w:rsidRDefault="007556AF">
          <w:pPr>
            <w:pStyle w:val="TOC2"/>
            <w:tabs>
              <w:tab w:val="right" w:leader="dot" w:pos="8778"/>
            </w:tabs>
            <w:rPr>
              <w:noProof/>
            </w:rPr>
          </w:pPr>
          <w:hyperlink w:anchor="_Toc134880656" w:history="1">
            <w:r w:rsidRPr="006C7E30">
              <w:rPr>
                <w:rStyle w:val="Hyperlink"/>
                <w:noProof/>
              </w:rPr>
              <w:t>2. Các chức năng phục vụ cho mã hoá , giải mã</w:t>
            </w:r>
            <w:r>
              <w:rPr>
                <w:noProof/>
                <w:webHidden/>
              </w:rPr>
              <w:tab/>
            </w:r>
            <w:r>
              <w:rPr>
                <w:noProof/>
                <w:webHidden/>
              </w:rPr>
              <w:fldChar w:fldCharType="begin"/>
            </w:r>
            <w:r>
              <w:rPr>
                <w:noProof/>
                <w:webHidden/>
              </w:rPr>
              <w:instrText xml:space="preserve"> PAGEREF _Toc134880656 \h </w:instrText>
            </w:r>
            <w:r>
              <w:rPr>
                <w:noProof/>
                <w:webHidden/>
              </w:rPr>
            </w:r>
            <w:r>
              <w:rPr>
                <w:noProof/>
                <w:webHidden/>
              </w:rPr>
              <w:fldChar w:fldCharType="separate"/>
            </w:r>
            <w:r>
              <w:rPr>
                <w:noProof/>
                <w:webHidden/>
              </w:rPr>
              <w:t>2</w:t>
            </w:r>
            <w:r>
              <w:rPr>
                <w:noProof/>
                <w:webHidden/>
              </w:rPr>
              <w:fldChar w:fldCharType="end"/>
            </w:r>
          </w:hyperlink>
        </w:p>
        <w:p w14:paraId="725906C4" w14:textId="3800D1EA" w:rsidR="007556AF" w:rsidRDefault="007556AF">
          <w:pPr>
            <w:pStyle w:val="TOC3"/>
            <w:tabs>
              <w:tab w:val="right" w:leader="dot" w:pos="8778"/>
            </w:tabs>
            <w:rPr>
              <w:noProof/>
            </w:rPr>
          </w:pPr>
          <w:hyperlink w:anchor="_Toc134880657" w:history="1">
            <w:r w:rsidRPr="006C7E30">
              <w:rPr>
                <w:rStyle w:val="Hyperlink"/>
                <w:noProof/>
              </w:rPr>
              <w:t>2.1. Hàm GCD:</w:t>
            </w:r>
            <w:r>
              <w:rPr>
                <w:noProof/>
                <w:webHidden/>
              </w:rPr>
              <w:tab/>
            </w:r>
            <w:r>
              <w:rPr>
                <w:noProof/>
                <w:webHidden/>
              </w:rPr>
              <w:fldChar w:fldCharType="begin"/>
            </w:r>
            <w:r>
              <w:rPr>
                <w:noProof/>
                <w:webHidden/>
              </w:rPr>
              <w:instrText xml:space="preserve"> PAGEREF _Toc134880657 \h </w:instrText>
            </w:r>
            <w:r>
              <w:rPr>
                <w:noProof/>
                <w:webHidden/>
              </w:rPr>
            </w:r>
            <w:r>
              <w:rPr>
                <w:noProof/>
                <w:webHidden/>
              </w:rPr>
              <w:fldChar w:fldCharType="separate"/>
            </w:r>
            <w:r>
              <w:rPr>
                <w:noProof/>
                <w:webHidden/>
              </w:rPr>
              <w:t>2</w:t>
            </w:r>
            <w:r>
              <w:rPr>
                <w:noProof/>
                <w:webHidden/>
              </w:rPr>
              <w:fldChar w:fldCharType="end"/>
            </w:r>
          </w:hyperlink>
        </w:p>
        <w:p w14:paraId="5C657188" w14:textId="78488CB7" w:rsidR="007556AF" w:rsidRDefault="007556AF">
          <w:pPr>
            <w:pStyle w:val="TOC3"/>
            <w:tabs>
              <w:tab w:val="right" w:leader="dot" w:pos="8778"/>
            </w:tabs>
            <w:rPr>
              <w:noProof/>
            </w:rPr>
          </w:pPr>
          <w:hyperlink w:anchor="_Toc134880658" w:history="1">
            <w:r w:rsidRPr="006C7E30">
              <w:rPr>
                <w:rStyle w:val="Hyperlink"/>
                <w:noProof/>
              </w:rPr>
              <w:t>2.2 Hàm kiểm tra số nguyên tố:</w:t>
            </w:r>
            <w:r>
              <w:rPr>
                <w:noProof/>
                <w:webHidden/>
              </w:rPr>
              <w:tab/>
            </w:r>
            <w:r>
              <w:rPr>
                <w:noProof/>
                <w:webHidden/>
              </w:rPr>
              <w:fldChar w:fldCharType="begin"/>
            </w:r>
            <w:r>
              <w:rPr>
                <w:noProof/>
                <w:webHidden/>
              </w:rPr>
              <w:instrText xml:space="preserve"> PAGEREF _Toc134880658 \h </w:instrText>
            </w:r>
            <w:r>
              <w:rPr>
                <w:noProof/>
                <w:webHidden/>
              </w:rPr>
            </w:r>
            <w:r>
              <w:rPr>
                <w:noProof/>
                <w:webHidden/>
              </w:rPr>
              <w:fldChar w:fldCharType="separate"/>
            </w:r>
            <w:r>
              <w:rPr>
                <w:noProof/>
                <w:webHidden/>
              </w:rPr>
              <w:t>3</w:t>
            </w:r>
            <w:r>
              <w:rPr>
                <w:noProof/>
                <w:webHidden/>
              </w:rPr>
              <w:fldChar w:fldCharType="end"/>
            </w:r>
          </w:hyperlink>
        </w:p>
        <w:p w14:paraId="3AC150A3" w14:textId="049ED353" w:rsidR="007556AF" w:rsidRDefault="007556AF">
          <w:pPr>
            <w:pStyle w:val="TOC3"/>
            <w:tabs>
              <w:tab w:val="right" w:leader="dot" w:pos="8778"/>
            </w:tabs>
            <w:rPr>
              <w:noProof/>
            </w:rPr>
          </w:pPr>
          <w:hyperlink w:anchor="_Toc134880659" w:history="1">
            <w:r w:rsidRPr="006C7E30">
              <w:rPr>
                <w:rStyle w:val="Hyperlink"/>
                <w:noProof/>
              </w:rPr>
              <w:t>2.3. Tạo khoá bí mật, khoá công khai:</w:t>
            </w:r>
            <w:r>
              <w:rPr>
                <w:noProof/>
                <w:webHidden/>
              </w:rPr>
              <w:tab/>
            </w:r>
            <w:r>
              <w:rPr>
                <w:noProof/>
                <w:webHidden/>
              </w:rPr>
              <w:fldChar w:fldCharType="begin"/>
            </w:r>
            <w:r>
              <w:rPr>
                <w:noProof/>
                <w:webHidden/>
              </w:rPr>
              <w:instrText xml:space="preserve"> PAGEREF _Toc134880659 \h </w:instrText>
            </w:r>
            <w:r>
              <w:rPr>
                <w:noProof/>
                <w:webHidden/>
              </w:rPr>
            </w:r>
            <w:r>
              <w:rPr>
                <w:noProof/>
                <w:webHidden/>
              </w:rPr>
              <w:fldChar w:fldCharType="separate"/>
            </w:r>
            <w:r>
              <w:rPr>
                <w:noProof/>
                <w:webHidden/>
              </w:rPr>
              <w:t>3</w:t>
            </w:r>
            <w:r>
              <w:rPr>
                <w:noProof/>
                <w:webHidden/>
              </w:rPr>
              <w:fldChar w:fldCharType="end"/>
            </w:r>
          </w:hyperlink>
        </w:p>
        <w:p w14:paraId="253F5C13" w14:textId="18ED3C87" w:rsidR="007556AF" w:rsidRDefault="007556AF">
          <w:pPr>
            <w:pStyle w:val="TOC2"/>
            <w:tabs>
              <w:tab w:val="right" w:leader="dot" w:pos="8778"/>
            </w:tabs>
            <w:rPr>
              <w:noProof/>
            </w:rPr>
          </w:pPr>
          <w:hyperlink w:anchor="_Toc134880660" w:history="1">
            <w:r w:rsidRPr="006C7E30">
              <w:rPr>
                <w:rStyle w:val="Hyperlink"/>
                <w:noProof/>
                <w:shd w:val="clear" w:color="auto" w:fill="FFFFFF"/>
              </w:rPr>
              <w:t>3. Chức năng mã hoá:</w:t>
            </w:r>
            <w:r>
              <w:rPr>
                <w:noProof/>
                <w:webHidden/>
              </w:rPr>
              <w:tab/>
            </w:r>
            <w:r>
              <w:rPr>
                <w:noProof/>
                <w:webHidden/>
              </w:rPr>
              <w:fldChar w:fldCharType="begin"/>
            </w:r>
            <w:r>
              <w:rPr>
                <w:noProof/>
                <w:webHidden/>
              </w:rPr>
              <w:instrText xml:space="preserve"> PAGEREF _Toc134880660 \h </w:instrText>
            </w:r>
            <w:r>
              <w:rPr>
                <w:noProof/>
                <w:webHidden/>
              </w:rPr>
            </w:r>
            <w:r>
              <w:rPr>
                <w:noProof/>
                <w:webHidden/>
              </w:rPr>
              <w:fldChar w:fldCharType="separate"/>
            </w:r>
            <w:r>
              <w:rPr>
                <w:noProof/>
                <w:webHidden/>
              </w:rPr>
              <w:t>4</w:t>
            </w:r>
            <w:r>
              <w:rPr>
                <w:noProof/>
                <w:webHidden/>
              </w:rPr>
              <w:fldChar w:fldCharType="end"/>
            </w:r>
          </w:hyperlink>
        </w:p>
        <w:p w14:paraId="0ABC1D19" w14:textId="2E947867" w:rsidR="007556AF" w:rsidRDefault="007556AF">
          <w:pPr>
            <w:pStyle w:val="TOC2"/>
            <w:tabs>
              <w:tab w:val="right" w:leader="dot" w:pos="8778"/>
            </w:tabs>
            <w:rPr>
              <w:noProof/>
            </w:rPr>
          </w:pPr>
          <w:hyperlink w:anchor="_Toc134880661" w:history="1">
            <w:r w:rsidRPr="006C7E30">
              <w:rPr>
                <w:rStyle w:val="Hyperlink"/>
                <w:noProof/>
              </w:rPr>
              <w:t>4. Chức năng giải mã</w:t>
            </w:r>
            <w:r>
              <w:rPr>
                <w:noProof/>
                <w:webHidden/>
              </w:rPr>
              <w:tab/>
            </w:r>
            <w:r>
              <w:rPr>
                <w:noProof/>
                <w:webHidden/>
              </w:rPr>
              <w:fldChar w:fldCharType="begin"/>
            </w:r>
            <w:r>
              <w:rPr>
                <w:noProof/>
                <w:webHidden/>
              </w:rPr>
              <w:instrText xml:space="preserve"> PAGEREF _Toc134880661 \h </w:instrText>
            </w:r>
            <w:r>
              <w:rPr>
                <w:noProof/>
                <w:webHidden/>
              </w:rPr>
            </w:r>
            <w:r>
              <w:rPr>
                <w:noProof/>
                <w:webHidden/>
              </w:rPr>
              <w:fldChar w:fldCharType="separate"/>
            </w:r>
            <w:r>
              <w:rPr>
                <w:noProof/>
                <w:webHidden/>
              </w:rPr>
              <w:t>5</w:t>
            </w:r>
            <w:r>
              <w:rPr>
                <w:noProof/>
                <w:webHidden/>
              </w:rPr>
              <w:fldChar w:fldCharType="end"/>
            </w:r>
          </w:hyperlink>
        </w:p>
        <w:p w14:paraId="6DB4F38A" w14:textId="6206DF1B" w:rsidR="007556AF" w:rsidRDefault="007556AF">
          <w:pPr>
            <w:pStyle w:val="TOC1"/>
            <w:tabs>
              <w:tab w:val="right" w:leader="dot" w:pos="8778"/>
            </w:tabs>
            <w:rPr>
              <w:noProof/>
            </w:rPr>
          </w:pPr>
          <w:hyperlink w:anchor="_Toc134880662" w:history="1">
            <w:r w:rsidRPr="006C7E30">
              <w:rPr>
                <w:rStyle w:val="Hyperlink"/>
                <w:noProof/>
              </w:rPr>
              <w:t>CHƯƠNG 3. KẾT QUẢ THỬ NGHIỆM</w:t>
            </w:r>
            <w:r>
              <w:rPr>
                <w:noProof/>
                <w:webHidden/>
              </w:rPr>
              <w:tab/>
            </w:r>
            <w:r>
              <w:rPr>
                <w:noProof/>
                <w:webHidden/>
              </w:rPr>
              <w:fldChar w:fldCharType="begin"/>
            </w:r>
            <w:r>
              <w:rPr>
                <w:noProof/>
                <w:webHidden/>
              </w:rPr>
              <w:instrText xml:space="preserve"> PAGEREF _Toc134880662 \h </w:instrText>
            </w:r>
            <w:r>
              <w:rPr>
                <w:noProof/>
                <w:webHidden/>
              </w:rPr>
            </w:r>
            <w:r>
              <w:rPr>
                <w:noProof/>
                <w:webHidden/>
              </w:rPr>
              <w:fldChar w:fldCharType="separate"/>
            </w:r>
            <w:r>
              <w:rPr>
                <w:noProof/>
                <w:webHidden/>
              </w:rPr>
              <w:t>5</w:t>
            </w:r>
            <w:r>
              <w:rPr>
                <w:noProof/>
                <w:webHidden/>
              </w:rPr>
              <w:fldChar w:fldCharType="end"/>
            </w:r>
          </w:hyperlink>
        </w:p>
        <w:p w14:paraId="426624A5" w14:textId="51EFDC75" w:rsidR="00AF33FC" w:rsidRDefault="00000000">
          <w:pPr>
            <w:pBdr>
              <w:top w:val="nil"/>
              <w:left w:val="nil"/>
              <w:bottom w:val="nil"/>
              <w:right w:val="nil"/>
              <w:between w:val="nil"/>
            </w:pBdr>
            <w:tabs>
              <w:tab w:val="right" w:pos="8778"/>
            </w:tabs>
            <w:spacing w:after="100" w:line="360" w:lineRule="auto"/>
            <w:rPr>
              <w:color w:val="000000"/>
            </w:rPr>
          </w:pPr>
          <w:r>
            <w:fldChar w:fldCharType="end"/>
          </w:r>
        </w:p>
      </w:sdtContent>
    </w:sdt>
    <w:p w14:paraId="6398A023" w14:textId="77777777" w:rsidR="00AF33FC" w:rsidRDefault="00000000">
      <w:pPr>
        <w:pStyle w:val="Heading1"/>
        <w:jc w:val="left"/>
      </w:pPr>
      <w:r>
        <w:br w:type="page"/>
      </w:r>
      <w:bookmarkStart w:id="4" w:name="_Toc134880652"/>
      <w:r>
        <w:lastRenderedPageBreak/>
        <w:t>DANH MỤC CÁC HÌNH VẼ, BẢNG BIỂU</w:t>
      </w:r>
      <w:bookmarkEnd w:id="4"/>
    </w:p>
    <w:tbl>
      <w:tblPr>
        <w:tblStyle w:val="a"/>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5"/>
        <w:gridCol w:w="2843"/>
      </w:tblGrid>
      <w:tr w:rsidR="00AF33FC" w14:paraId="64ACCDE6" w14:textId="77777777">
        <w:tc>
          <w:tcPr>
            <w:tcW w:w="5935" w:type="dxa"/>
            <w:shd w:val="clear" w:color="auto" w:fill="auto"/>
            <w:vAlign w:val="center"/>
          </w:tcPr>
          <w:p w14:paraId="71444284" w14:textId="77777777" w:rsidR="00AF33FC" w:rsidRDefault="00000000">
            <w:r>
              <w:t>Hình vẽ</w:t>
            </w:r>
          </w:p>
        </w:tc>
        <w:tc>
          <w:tcPr>
            <w:tcW w:w="2843" w:type="dxa"/>
            <w:shd w:val="clear" w:color="auto" w:fill="auto"/>
            <w:vAlign w:val="center"/>
          </w:tcPr>
          <w:p w14:paraId="62B8C00E" w14:textId="77777777" w:rsidR="00AF33FC" w:rsidRDefault="00000000">
            <w:r>
              <w:t>Trang</w:t>
            </w:r>
          </w:p>
        </w:tc>
      </w:tr>
      <w:tr w:rsidR="00AF33FC" w14:paraId="71FDAB39" w14:textId="77777777">
        <w:tc>
          <w:tcPr>
            <w:tcW w:w="5935" w:type="dxa"/>
            <w:shd w:val="clear" w:color="auto" w:fill="auto"/>
            <w:vAlign w:val="center"/>
          </w:tcPr>
          <w:p w14:paraId="5463D136" w14:textId="77777777" w:rsidR="00AF33FC" w:rsidRDefault="00AF33FC"/>
        </w:tc>
        <w:tc>
          <w:tcPr>
            <w:tcW w:w="2843" w:type="dxa"/>
            <w:shd w:val="clear" w:color="auto" w:fill="auto"/>
            <w:vAlign w:val="center"/>
          </w:tcPr>
          <w:p w14:paraId="145DEA99" w14:textId="77777777" w:rsidR="00AF33FC" w:rsidRDefault="00AF33FC"/>
        </w:tc>
      </w:tr>
      <w:tr w:rsidR="00AF33FC" w14:paraId="386328DE" w14:textId="77777777">
        <w:tc>
          <w:tcPr>
            <w:tcW w:w="5935" w:type="dxa"/>
            <w:shd w:val="clear" w:color="auto" w:fill="auto"/>
            <w:vAlign w:val="center"/>
          </w:tcPr>
          <w:p w14:paraId="2B9E9A07" w14:textId="77777777" w:rsidR="00AF33FC" w:rsidRDefault="00AF33FC"/>
        </w:tc>
        <w:tc>
          <w:tcPr>
            <w:tcW w:w="2843" w:type="dxa"/>
            <w:shd w:val="clear" w:color="auto" w:fill="auto"/>
            <w:vAlign w:val="center"/>
          </w:tcPr>
          <w:p w14:paraId="7E87BCCE" w14:textId="77777777" w:rsidR="00AF33FC" w:rsidRDefault="00AF33FC"/>
        </w:tc>
      </w:tr>
      <w:tr w:rsidR="00AF33FC" w14:paraId="57E2A0B2" w14:textId="77777777">
        <w:tc>
          <w:tcPr>
            <w:tcW w:w="5935" w:type="dxa"/>
            <w:shd w:val="clear" w:color="auto" w:fill="auto"/>
            <w:vAlign w:val="center"/>
          </w:tcPr>
          <w:p w14:paraId="4F239434" w14:textId="77777777" w:rsidR="00AF33FC" w:rsidRDefault="00AF33FC"/>
        </w:tc>
        <w:tc>
          <w:tcPr>
            <w:tcW w:w="2843" w:type="dxa"/>
            <w:shd w:val="clear" w:color="auto" w:fill="auto"/>
            <w:vAlign w:val="center"/>
          </w:tcPr>
          <w:p w14:paraId="22F97AA4" w14:textId="77777777" w:rsidR="00AF33FC" w:rsidRDefault="00AF33FC"/>
        </w:tc>
      </w:tr>
    </w:tbl>
    <w:p w14:paraId="2C3BB291" w14:textId="77777777" w:rsidR="00AF33FC" w:rsidRDefault="00000000">
      <w:pPr>
        <w:pStyle w:val="Heading1"/>
        <w:jc w:val="left"/>
        <w:rPr>
          <w:sz w:val="28"/>
          <w:szCs w:val="28"/>
        </w:rPr>
        <w:sectPr w:rsidR="00AF33FC">
          <w:footerReference w:type="default" r:id="rId11"/>
          <w:footerReference w:type="first" r:id="rId12"/>
          <w:pgSz w:w="11907" w:h="16840"/>
          <w:pgMar w:top="1418" w:right="1134" w:bottom="1418" w:left="1985" w:header="720" w:footer="720" w:gutter="0"/>
          <w:pgNumType w:start="1"/>
          <w:cols w:space="720"/>
          <w:titlePg/>
        </w:sectPr>
      </w:pPr>
      <w:r>
        <w:br w:type="page"/>
      </w:r>
    </w:p>
    <w:p w14:paraId="093E3FB8" w14:textId="77777777" w:rsidR="00AF33FC" w:rsidRDefault="00000000">
      <w:pPr>
        <w:pStyle w:val="Heading1"/>
        <w:jc w:val="left"/>
      </w:pPr>
      <w:hyperlink w:anchor="_35nkun2">
        <w:bookmarkStart w:id="5" w:name="_Toc134880653"/>
        <w:r>
          <w:t>CHƯƠNG 1. CƠ SỞ LÝ THUYẾT</w:t>
        </w:r>
        <w:bookmarkEnd w:id="5"/>
        <w:r>
          <w:tab/>
        </w:r>
      </w:hyperlink>
    </w:p>
    <w:p w14:paraId="50458F5D" w14:textId="565C29F7" w:rsidR="00DE6A82" w:rsidRDefault="00DE6A82" w:rsidP="00DE6A82">
      <w:r>
        <w:t>- Hệ mã RSA được đặt tên dựa theo các chữ cái đầu của 3 tác giả của hệ mã là Rivest, Shamir và Adleman. Đây là thuật toán mã hoá nổi tiếng nhất và cũng là thuật toán được ứng dụng thực tế nhất.</w:t>
      </w:r>
    </w:p>
    <w:p w14:paraId="464E27B2" w14:textId="3F62C6D8" w:rsidR="00DE6A82" w:rsidRDefault="00DE6A82" w:rsidP="00DE6A82">
      <w:r>
        <w:t xml:space="preserve">- Để cài đặt RSA, ban đầu mỗi người dùng sinh khoá công khai và khoá bí mật của mình bằng cách: </w:t>
      </w:r>
    </w:p>
    <w:p w14:paraId="1AFEDCF8" w14:textId="60859417" w:rsidR="00DE6A82" w:rsidRDefault="00DE6A82" w:rsidP="00DE6A82">
      <w:r>
        <w:t>+ Chọn 2 số nguyên tố lớn ngẫu nhiên</w:t>
      </w:r>
      <w:r w:rsidR="00234DDF">
        <w:t xml:space="preserve"> (gần 100 chữ số) khác nhau p và q.</w:t>
      </w:r>
    </w:p>
    <w:p w14:paraId="2F479602" w14:textId="3758F79B" w:rsidR="00234DDF" w:rsidRDefault="00234DDF" w:rsidP="00DE6A82">
      <w:r>
        <w:t xml:space="preserve">+ </w:t>
      </w:r>
      <w:r w:rsidRPr="00234DDF">
        <w:t>tính N = p*q</w:t>
      </w:r>
    </w:p>
    <w:p w14:paraId="3DCDDCD0" w14:textId="59E58254" w:rsidR="00234DDF" w:rsidRDefault="00234DDF" w:rsidP="00DE6A82">
      <w:r>
        <w:t xml:space="preserve">+ Chọn một số e nhỏ hơn N và (e, Ø(N)) = 1, e là số mũ </w:t>
      </w:r>
      <w:r w:rsidR="00C97869">
        <w:t>sinh</w:t>
      </w:r>
      <w:r>
        <w:t xml:space="preserve"> mã</w:t>
      </w:r>
      <w:r w:rsidR="00C97869">
        <w:t>.</w:t>
      </w:r>
    </w:p>
    <w:p w14:paraId="7F7C24F8" w14:textId="4F2B5451" w:rsidR="00234DDF" w:rsidRDefault="00234DDF" w:rsidP="00DE6A82">
      <w:r>
        <w:t>+ Tìm phần tử ngược của e trên vành module Ø(N), d là số mũ giải mã.</w:t>
      </w:r>
    </w:p>
    <w:p w14:paraId="07DF0F47" w14:textId="22B90EB4" w:rsidR="00234DDF" w:rsidRDefault="00234DDF" w:rsidP="00DE6A82">
      <w:r>
        <w:t xml:space="preserve">+ </w:t>
      </w:r>
      <w:r w:rsidRPr="00234DDF">
        <w:t xml:space="preserve">khóa công khai là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234DDF">
        <w:t xml:space="preserve"> = (e, N)</w:t>
      </w:r>
    </w:p>
    <w:p w14:paraId="6AA2BD2A" w14:textId="5657CD3D" w:rsidR="00DE6A82" w:rsidRDefault="00234DDF" w:rsidP="00DE6A82">
      <w:r>
        <w:t xml:space="preserve">+ Khoá bí mật là </w:t>
      </w:r>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oMath>
      <w: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-1</m:t>
                </m:r>
              </m:sup>
            </m:sSup>
          </m:e>
          <m:sub>
            <m:r>
              <w:rPr>
                <w:rFonts w:ascii="Cambria Math" w:hAnsi="Cambria Math"/>
              </w:rPr>
              <m:t>P</m:t>
            </m:r>
          </m:sub>
        </m:sSub>
      </m:oMath>
      <w:r>
        <w:t xml:space="preserve"> = (d, p, q)</w:t>
      </w:r>
    </w:p>
    <w:p w14:paraId="05F40AB9" w14:textId="62804C0B" w:rsidR="00234DDF" w:rsidRDefault="00234DDF" w:rsidP="00DE6A82">
      <w:r>
        <w:t xml:space="preserve">- Việc thiết lập khoá này được thực hiện 1 lần khi người dùng thiết lập (thay thế) khoá công khai của họ. Mũ e thường là khá nhỏ (để mã hoá nhanh), và phải là nguyên tố cùng nhau với Ø(N). Các giá trị thường được chọn cho e là 3 hoặc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t xml:space="preserve"> – 1 = 65355. Tuy nhiên khi e nhỏ thì d sẽ tương đối lớn. Khoá bí mật là (d, p, q). Các số p và q thường xấp xỉ nhau nhưng không được bằng nhau. Chú ý là việc để lộ một trong các thành phần trên sẽ làm cho hệ mã hoá trở thành không an toàn.</w:t>
      </w:r>
    </w:p>
    <w:p w14:paraId="5B2DDAE0" w14:textId="36123CF9" w:rsidR="00234DDF" w:rsidRDefault="00234DDF" w:rsidP="00DE6A82">
      <w:r>
        <w:t>- Sử dụng RSA:</w:t>
      </w:r>
    </w:p>
    <w:p w14:paraId="1AAC6FFF" w14:textId="5297EF24" w:rsidR="00234DDF" w:rsidRDefault="00234DDF" w:rsidP="00DE6A82">
      <w:r>
        <w:t xml:space="preserve">+ Mã hoá 1 thông điệp M: C =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t>(mod N ) (0 &lt;= M &lt; N)</w:t>
      </w:r>
    </w:p>
    <w:p w14:paraId="7A3B47A1" w14:textId="7FCEEAEE" w:rsidR="00234DDF" w:rsidRDefault="00234DDF" w:rsidP="00DE6A82">
      <w:r>
        <w:t xml:space="preserve">+ Giải mã: M = </w:t>
      </w:r>
      <m:oMath>
        <m:sSup>
          <m:sSupPr>
            <m:ctrlPr>
              <w:rPr>
                <w:rFonts w:ascii="Cambria Math" w:hAnsi="Cambria Math"/>
                <w:i/>
              </w:rPr>
            </m:ctrlPr>
          </m:sSupPr>
          <m:e>
            <m:r>
              <w:rPr>
                <w:rFonts w:ascii="Cambria Math" w:hAnsi="Cambria Math"/>
              </w:rPr>
              <m:t>C</m:t>
            </m:r>
          </m:e>
          <m:sup>
            <m:r>
              <w:rPr>
                <w:rFonts w:ascii="Cambria Math" w:hAnsi="Cambria Math"/>
              </w:rPr>
              <m:t>d</m:t>
            </m:r>
          </m:sup>
        </m:sSup>
      </m:oMath>
      <w:r>
        <w:t>(mod N)</w:t>
      </w:r>
    </w:p>
    <w:p w14:paraId="6498C656" w14:textId="59350517" w:rsidR="00234DDF" w:rsidRDefault="00234DDF" w:rsidP="00DE6A82">
      <w:r>
        <w:t>Thuật t</w:t>
      </w:r>
      <w:r w:rsidR="00C97869">
        <w:t>oán</w:t>
      </w:r>
      <w:r>
        <w:t xml:space="preserve"> mã hoá RSA làm việc được bởi vì nó dựa trên cơ sở toán học là sự tổng quát định lý Fermat nhỏ của Ơclit: </w:t>
      </w:r>
      <m:oMath>
        <m:sSup>
          <m:sSupPr>
            <m:ctrlPr>
              <w:rPr>
                <w:rFonts w:ascii="Cambria Math" w:hAnsi="Cambria Math"/>
                <w:i/>
              </w:rPr>
            </m:ctrlPr>
          </m:sSupPr>
          <m:e>
            <m:r>
              <w:rPr>
                <w:rFonts w:ascii="Cambria Math" w:hAnsi="Cambria Math"/>
              </w:rPr>
              <m:t>X</m:t>
            </m:r>
          </m:e>
          <m:sup>
            <m:r>
              <m:rPr>
                <m:sty m:val="p"/>
              </m:rPr>
              <w:rPr>
                <w:rFonts w:ascii="Cambria Math" w:hAnsi="Cambria Math"/>
              </w:rPr>
              <m:t>Ø(N)</m:t>
            </m:r>
          </m:sup>
        </m:sSup>
      </m:oMath>
      <w:r>
        <w:t xml:space="preserve"> = 1 (mod N). Trong thuật toán RSA, ta chọn e và d là nghịch đảo của nhau trên vành </w:t>
      </w:r>
      <m:oMath>
        <m:sSub>
          <m:sSubPr>
            <m:ctrlPr>
              <w:rPr>
                <w:rFonts w:ascii="Cambria Math" w:hAnsi="Cambria Math"/>
                <w:i/>
              </w:rPr>
            </m:ctrlPr>
          </m:sSubPr>
          <m:e>
            <m:r>
              <w:rPr>
                <w:rFonts w:ascii="Cambria Math" w:hAnsi="Cambria Math"/>
              </w:rPr>
              <m:t>Z</m:t>
            </m:r>
          </m:e>
          <m:sub>
            <m:r>
              <m:rPr>
                <m:sty m:val="p"/>
              </m:rPr>
              <w:rPr>
                <w:rFonts w:ascii="Cambria Math" w:hAnsi="Cambria Math"/>
              </w:rPr>
              <m:t>Ø(N)</m:t>
            </m:r>
          </m:sub>
        </m:sSub>
      </m:oMath>
      <w:r w:rsidR="00C97869">
        <w:t xml:space="preserve"> với e được chọn trước.</w:t>
      </w:r>
    </w:p>
    <w:p w14:paraId="52E8FF1F" w14:textId="1434C9A8" w:rsidR="00C97869" w:rsidRDefault="00C97869" w:rsidP="00DE6A82">
      <w:r>
        <w:t>Do đó chúng ta sẽ có e.d = 1 mod Ø(N), suy ra:</w:t>
      </w:r>
    </w:p>
    <w:p w14:paraId="7D24DE6A" w14:textId="77777777" w:rsidR="00C97869" w:rsidRDefault="00C97869" w:rsidP="00DE6A82">
      <w:r>
        <w:t xml:space="preserve">M = </w:t>
      </w:r>
      <m:oMath>
        <m:sSup>
          <m:sSupPr>
            <m:ctrlPr>
              <w:rPr>
                <w:rFonts w:ascii="Cambria Math" w:hAnsi="Cambria Math"/>
                <w:i/>
              </w:rPr>
            </m:ctrlPr>
          </m:sSupPr>
          <m:e>
            <m:r>
              <w:rPr>
                <w:rFonts w:ascii="Cambria Math" w:hAnsi="Cambria Math"/>
              </w:rPr>
              <m:t>C</m:t>
            </m:r>
          </m:e>
          <m:sup>
            <m:r>
              <w:rPr>
                <w:rFonts w:ascii="Cambria Math" w:hAnsi="Cambria Math"/>
              </w:rPr>
              <m:t>d</m:t>
            </m:r>
          </m:sup>
        </m:sSup>
      </m:oMath>
      <w:r>
        <w:t xml:space="preserve"> = </w:t>
      </w:r>
      <m:oMath>
        <m:sSup>
          <m:sSupPr>
            <m:ctrlPr>
              <w:rPr>
                <w:rFonts w:ascii="Cambria Math" w:hAnsi="Cambria Math"/>
                <w:i/>
              </w:rPr>
            </m:ctrlPr>
          </m:sSupPr>
          <m:e>
            <m:r>
              <w:rPr>
                <w:rFonts w:ascii="Cambria Math" w:hAnsi="Cambria Math"/>
              </w:rPr>
              <m:t>M</m:t>
            </m:r>
          </m:e>
          <m:sup>
            <m:r>
              <w:rPr>
                <w:rFonts w:ascii="Cambria Math" w:hAnsi="Cambria Math"/>
              </w:rPr>
              <m:t>e.d</m:t>
            </m:r>
          </m:sup>
        </m:sSup>
      </m:oMath>
      <w:r>
        <w:t xml:space="preserve"> = </w:t>
      </w:r>
      <m:oMath>
        <m:sSup>
          <m:sSupPr>
            <m:ctrlPr>
              <w:rPr>
                <w:rFonts w:ascii="Cambria Math" w:hAnsi="Cambria Math"/>
                <w:i/>
              </w:rPr>
            </m:ctrlPr>
          </m:sSupPr>
          <m:e>
            <m:r>
              <w:rPr>
                <w:rFonts w:ascii="Cambria Math" w:hAnsi="Cambria Math"/>
              </w:rPr>
              <m:t>M</m:t>
            </m:r>
          </m:e>
          <m:sup>
            <m:r>
              <w:rPr>
                <w:rFonts w:ascii="Cambria Math" w:hAnsi="Cambria Math"/>
              </w:rPr>
              <m:t>1+q.</m:t>
            </m:r>
            <m:r>
              <m:rPr>
                <m:sty m:val="p"/>
              </m:rPr>
              <w:rPr>
                <w:rFonts w:ascii="Cambria Math" w:hAnsi="Cambria Math"/>
              </w:rPr>
              <m:t>Ø(N)</m:t>
            </m:r>
          </m:sup>
        </m:sSup>
      </m:oMath>
      <w:r>
        <w:t xml:space="preserve"> = M.</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M</m:t>
                </m:r>
              </m:e>
              <m:sup>
                <m:r>
                  <m:rPr>
                    <m:sty m:val="p"/>
                  </m:rPr>
                  <w:rPr>
                    <w:rFonts w:ascii="Cambria Math" w:hAnsi="Cambria Math"/>
                  </w:rPr>
                  <m:t>Ø(N)</m:t>
                </m:r>
              </m:sup>
            </m:sSup>
            <m:r>
              <w:rPr>
                <w:rFonts w:ascii="Cambria Math" w:hAnsi="Cambria Math"/>
              </w:rPr>
              <m:t>)</m:t>
            </m:r>
          </m:e>
          <m:sup>
            <m:r>
              <w:rPr>
                <w:rFonts w:ascii="Cambria Math" w:hAnsi="Cambria Math"/>
              </w:rPr>
              <m:t>q</m:t>
            </m:r>
          </m:sup>
        </m:sSup>
      </m:oMath>
      <w:r>
        <w:t xml:space="preserve"> = M mod N</w:t>
      </w:r>
    </w:p>
    <w:p w14:paraId="6574ECD3" w14:textId="41481487" w:rsidR="00C97869" w:rsidRPr="00DE6A82" w:rsidRDefault="00C97869" w:rsidP="00DE6A82">
      <w:r>
        <w:lastRenderedPageBreak/>
        <w:t>Công thức này đảm bảo việc giải mã sẽ cho kết quả đúng là bản rõ ban đầu (chú ý là chỉ đúng khi p khác q).</w:t>
      </w:r>
      <w:r>
        <w:rPr>
          <w:rFonts w:ascii="Cambria Math" w:hAnsi="Cambria Math"/>
          <w:i/>
        </w:rPr>
        <w:tab/>
      </w:r>
    </w:p>
    <w:p w14:paraId="341F1D8F" w14:textId="03CF2EC0" w:rsidR="00AF33FC" w:rsidRDefault="00000000">
      <w:pPr>
        <w:pStyle w:val="Heading1"/>
        <w:jc w:val="left"/>
      </w:pPr>
      <w:bookmarkStart w:id="6" w:name="_Toc134880654"/>
      <w:r>
        <w:t>CHƯƠNG 2. BÀI TOÁN</w:t>
      </w:r>
      <w:r w:rsidR="00C97869">
        <w:t>:</w:t>
      </w:r>
      <w:bookmarkEnd w:id="6"/>
    </w:p>
    <w:p w14:paraId="68753671" w14:textId="072E0578" w:rsidR="00C97869" w:rsidRDefault="00C97869" w:rsidP="00C97869">
      <w:r>
        <w:t>* Mục đích: Xây dựng chương trình m</w:t>
      </w:r>
      <w:r w:rsidRPr="00C97869">
        <w:t>ã hóa và giải mã RSA cho văn bản ngắn</w:t>
      </w:r>
      <w:r>
        <w:t>.</w:t>
      </w:r>
    </w:p>
    <w:p w14:paraId="5C15F7CB" w14:textId="56B0DD62" w:rsidR="00C97869" w:rsidRDefault="00C97869" w:rsidP="00C97869">
      <w:r>
        <w:t>* Có sử dụng ngôn ngữ lập trình C# để tạo Windows Form, sử dụng Visual Studio 2022.</w:t>
      </w:r>
    </w:p>
    <w:p w14:paraId="1180CA78" w14:textId="500D9C9A" w:rsidR="00C97869" w:rsidRPr="00C97869" w:rsidRDefault="00C97869" w:rsidP="00C97869">
      <w:r>
        <w:t xml:space="preserve">*Các chức năng chính: </w:t>
      </w:r>
    </w:p>
    <w:p w14:paraId="44332004" w14:textId="405C30CC" w:rsidR="00C97869" w:rsidRPr="00C97869" w:rsidRDefault="00C97869" w:rsidP="00687FDC">
      <w:pPr>
        <w:pStyle w:val="Heading2"/>
      </w:pPr>
      <w:bookmarkStart w:id="7" w:name="_Toc134880655"/>
      <w:r w:rsidRPr="00C97869">
        <w:t>1. Giao diện chương trình:</w:t>
      </w:r>
      <w:bookmarkEnd w:id="7"/>
    </w:p>
    <w:p w14:paraId="1B1AED4B" w14:textId="77777777" w:rsidR="00C97869" w:rsidRDefault="00C97869" w:rsidP="00C97869">
      <w:pPr>
        <w:keepNext/>
      </w:pPr>
      <w:r>
        <w:rPr>
          <w:noProof/>
        </w:rPr>
        <w:drawing>
          <wp:inline distT="0" distB="0" distL="0" distR="0" wp14:anchorId="1D32F1DE" wp14:editId="173844EA">
            <wp:extent cx="5580380" cy="3883660"/>
            <wp:effectExtent l="0" t="0" r="1270" b="2540"/>
            <wp:docPr id="1919957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5703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0380" cy="3883660"/>
                    </a:xfrm>
                    <a:prstGeom prst="rect">
                      <a:avLst/>
                    </a:prstGeom>
                  </pic:spPr>
                </pic:pic>
              </a:graphicData>
            </a:graphic>
          </wp:inline>
        </w:drawing>
      </w:r>
    </w:p>
    <w:p w14:paraId="13B0E1B2" w14:textId="6D574058" w:rsidR="00C97869" w:rsidRDefault="00C97869" w:rsidP="00687FDC">
      <w:pPr>
        <w:pStyle w:val="Heading2"/>
      </w:pPr>
      <w:bookmarkStart w:id="8" w:name="_Toc134880656"/>
      <w:r>
        <w:t xml:space="preserve">2. </w:t>
      </w:r>
      <w:r w:rsidR="00BB71AD">
        <w:t>Các chức năng phục vụ cho mã hoá , giải mã</w:t>
      </w:r>
      <w:bookmarkEnd w:id="8"/>
      <w:r>
        <w:t xml:space="preserve"> </w:t>
      </w:r>
    </w:p>
    <w:p w14:paraId="3F63B7C9" w14:textId="2C0B0D96" w:rsidR="00C97869" w:rsidRDefault="00C97869" w:rsidP="00687FDC">
      <w:pPr>
        <w:pStyle w:val="Heading3"/>
      </w:pPr>
      <w:bookmarkStart w:id="9" w:name="_Toc134880657"/>
      <w:r>
        <w:t xml:space="preserve">2.1. </w:t>
      </w:r>
      <w:r w:rsidR="000A7C9B">
        <w:t>Hàm GCD:</w:t>
      </w:r>
      <w:bookmarkEnd w:id="9"/>
    </w:p>
    <w:p w14:paraId="315C20C2"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GCD(</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36618FC3"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D50B26"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 == 0)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w:t>
      </w:r>
    </w:p>
    <w:p w14:paraId="23198C72"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GCD(b, a % b);</w:t>
      </w:r>
    </w:p>
    <w:p w14:paraId="25542B90" w14:textId="262DAA83" w:rsidR="000A7C9B" w:rsidRDefault="000A7C9B" w:rsidP="000A7C9B">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AE7AA9" w14:textId="5555CB5A" w:rsidR="000A7C9B" w:rsidRDefault="000A7C9B" w:rsidP="00687FDC">
      <w:pPr>
        <w:pStyle w:val="Heading3"/>
      </w:pPr>
      <w:bookmarkStart w:id="10" w:name="_Toc134880658"/>
      <w:r>
        <w:lastRenderedPageBreak/>
        <w:t>2.2 Hàm kiểm tra số nguyên tố:</w:t>
      </w:r>
      <w:bookmarkEnd w:id="10"/>
    </w:p>
    <w:p w14:paraId="65D60A96"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IsPrime(</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w:t>
      </w:r>
    </w:p>
    <w:p w14:paraId="5F6109D0"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C24AEE"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2; i &lt;= Math.Sqrt(num); i++)</w:t>
      </w:r>
    </w:p>
    <w:p w14:paraId="40C1422F"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14E7FB"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(num % i == 0) </w:t>
      </w:r>
    </w:p>
    <w:p w14:paraId="2A145908"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9A8615E"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C4EB4" w14:textId="77777777" w:rsidR="000A7C9B" w:rsidRDefault="000A7C9B" w:rsidP="000A7C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num &gt; 2;</w:t>
      </w:r>
    </w:p>
    <w:p w14:paraId="2A61270B" w14:textId="1C543D63" w:rsidR="000A7C9B" w:rsidRDefault="000A7C9B" w:rsidP="000A7C9B">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FE274" w14:textId="3A10FD45" w:rsidR="00A00E5C" w:rsidRDefault="000A7C9B" w:rsidP="00687FDC">
      <w:pPr>
        <w:pStyle w:val="Heading3"/>
      </w:pPr>
      <w:bookmarkStart w:id="11" w:name="_Toc134880659"/>
      <w:r>
        <w:t xml:space="preserve">2.3. </w:t>
      </w:r>
      <w:r w:rsidR="00A00E5C">
        <w:t>Tạo khoá bí mật, khoá công khai:</w:t>
      </w:r>
      <w:bookmarkEnd w:id="11"/>
    </w:p>
    <w:p w14:paraId="414858B5"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(nudPNumber != nudQNumber)</w:t>
      </w:r>
    </w:p>
    <w:p w14:paraId="0F7FFDE2"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3B90AF"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 i, ctr;</w:t>
      </w:r>
    </w:p>
    <w:p w14:paraId="542A4B49"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eNum = 0;</w:t>
      </w:r>
    </w:p>
    <w:p w14:paraId="759714D2"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bat_dau = Convert.ToInt32(nudPNumber.Value);</w:t>
      </w:r>
    </w:p>
    <w:p w14:paraId="4006AC4F"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ket_thuc = Convert.ToInt32(nudQNumber.Value);</w:t>
      </w:r>
    </w:p>
    <w:p w14:paraId="5B0D1B74"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mangso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w:t>
      </w:r>
    </w:p>
    <w:p w14:paraId="20E3194B"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(num = 1; num &lt;= 1000; num++)</w:t>
      </w:r>
    </w:p>
    <w:p w14:paraId="434E1828"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017C11"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ctr = 0;</w:t>
      </w:r>
    </w:p>
    <w:p w14:paraId="2201613C"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 2; i &lt;= num / 2; i++)</w:t>
      </w:r>
    </w:p>
    <w:p w14:paraId="29FBF218"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835E82"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(num % i == 0)</w:t>
      </w:r>
    </w:p>
    <w:p w14:paraId="67CD6842"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258D4F"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ctr++;</w:t>
      </w:r>
    </w:p>
    <w:p w14:paraId="11AAE7AB"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4864809"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8674F6"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41C63A"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(ctr == 0 &amp;&amp; num != 1)</w:t>
      </w:r>
    </w:p>
    <w:p w14:paraId="115E7624"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E6F919"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mangso.Add(num);</w:t>
      </w:r>
    </w:p>
    <w:p w14:paraId="0AEF32DD"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7F08A7"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BA345"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NNum = bat_dau * ket_thuc;</w:t>
      </w:r>
    </w:p>
    <w:p w14:paraId="3333552D"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txtNNumber.Text = NNum.ToString();</w:t>
      </w:r>
    </w:p>
    <w:p w14:paraId="53576149"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phiNum = (bat_dau - 1) * (ket_thuc - 1);</w:t>
      </w:r>
    </w:p>
    <w:p w14:paraId="5A3C015D"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txtPhiNumber.Text = phiNum.ToString();</w:t>
      </w:r>
    </w:p>
    <w:p w14:paraId="4B0D3070"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so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mangso.Reverse&lt;</w:t>
      </w:r>
      <w:r>
        <w:rPr>
          <w:rFonts w:ascii="Cascadia Mono" w:hAnsi="Cascadia Mono" w:cs="Cascadia Mono"/>
          <w:color w:val="0000FF"/>
          <w:sz w:val="19"/>
          <w:szCs w:val="19"/>
        </w:rPr>
        <w:t>int</w:t>
      </w:r>
      <w:r>
        <w:rPr>
          <w:rFonts w:ascii="Cascadia Mono" w:hAnsi="Cascadia Mono" w:cs="Cascadia Mono"/>
          <w:color w:val="000000"/>
          <w:sz w:val="19"/>
          <w:szCs w:val="19"/>
        </w:rPr>
        <w:t>&gt;())</w:t>
      </w:r>
    </w:p>
    <w:p w14:paraId="540828DB"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14302D"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(GCD(so, phiNum) == 1)</w:t>
      </w:r>
    </w:p>
    <w:p w14:paraId="1989074A"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E96CA9"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eNum = so;</w:t>
      </w:r>
    </w:p>
    <w:p w14:paraId="6DFA73DF"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txtENumber.Text = eNum.ToString();</w:t>
      </w:r>
    </w:p>
    <w:p w14:paraId="3C3C221B"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9F53575"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0A690"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D2D315"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dNum = 0;</w:t>
      </w:r>
    </w:p>
    <w:p w14:paraId="7EF88E56"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 = 0;</w:t>
      </w:r>
    </w:p>
    <w:p w14:paraId="207984E9"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(dNum = 2; ; dNum++)</w:t>
      </w:r>
    </w:p>
    <w:p w14:paraId="70ECA84C"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015AA7"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(dNum * eNum) % phiNum;</w:t>
      </w:r>
    </w:p>
    <w:p w14:paraId="48FF9A00"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 == 1)</w:t>
      </w:r>
    </w:p>
    <w:p w14:paraId="10C3C9F8"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27EC03"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txtDNumber.Text = dNum.ToString();</w:t>
      </w:r>
    </w:p>
    <w:p w14:paraId="1095FC6B"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50159BA"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DC31FF"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70663"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privateKey = </w:t>
      </w:r>
      <w:r>
        <w:rPr>
          <w:rFonts w:ascii="Cascadia Mono" w:hAnsi="Cascadia Mono" w:cs="Cascadia Mono"/>
          <w:color w:val="A31515"/>
          <w:sz w:val="19"/>
          <w:szCs w:val="19"/>
        </w:rPr>
        <w:t>"("</w:t>
      </w:r>
      <w:r>
        <w:rPr>
          <w:rFonts w:ascii="Cascadia Mono" w:hAnsi="Cascadia Mono" w:cs="Cascadia Mono"/>
          <w:color w:val="000000"/>
          <w:sz w:val="19"/>
          <w:szCs w:val="19"/>
        </w:rPr>
        <w:t xml:space="preserve"> + dNum + </w:t>
      </w:r>
      <w:r>
        <w:rPr>
          <w:rFonts w:ascii="Cascadia Mono" w:hAnsi="Cascadia Mono" w:cs="Cascadia Mono"/>
          <w:color w:val="A31515"/>
          <w:sz w:val="19"/>
          <w:szCs w:val="19"/>
        </w:rPr>
        <w:t>","</w:t>
      </w:r>
      <w:r>
        <w:rPr>
          <w:rFonts w:ascii="Cascadia Mono" w:hAnsi="Cascadia Mono" w:cs="Cascadia Mono"/>
          <w:color w:val="000000"/>
          <w:sz w:val="19"/>
          <w:szCs w:val="19"/>
        </w:rPr>
        <w:t xml:space="preserve"> + NNum + </w:t>
      </w:r>
      <w:r>
        <w:rPr>
          <w:rFonts w:ascii="Cascadia Mono" w:hAnsi="Cascadia Mono" w:cs="Cascadia Mono"/>
          <w:color w:val="A31515"/>
          <w:sz w:val="19"/>
          <w:szCs w:val="19"/>
        </w:rPr>
        <w:t>")"</w:t>
      </w:r>
      <w:r>
        <w:rPr>
          <w:rFonts w:ascii="Cascadia Mono" w:hAnsi="Cascadia Mono" w:cs="Cascadia Mono"/>
          <w:color w:val="000000"/>
          <w:sz w:val="19"/>
          <w:szCs w:val="19"/>
        </w:rPr>
        <w:t>;</w:t>
      </w:r>
    </w:p>
    <w:p w14:paraId="4AB0F83B" w14:textId="1A3CDC75" w:rsidR="00A00E5C" w:rsidRDefault="00A00E5C" w:rsidP="00A00E5C">
      <w:pPr>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publicKey = </w:t>
      </w:r>
      <w:r>
        <w:rPr>
          <w:rFonts w:ascii="Cascadia Mono" w:hAnsi="Cascadia Mono" w:cs="Cascadia Mono"/>
          <w:color w:val="A31515"/>
          <w:sz w:val="19"/>
          <w:szCs w:val="19"/>
        </w:rPr>
        <w:t>"("</w:t>
      </w:r>
      <w:r>
        <w:rPr>
          <w:rFonts w:ascii="Cascadia Mono" w:hAnsi="Cascadia Mono" w:cs="Cascadia Mono"/>
          <w:color w:val="000000"/>
          <w:sz w:val="19"/>
          <w:szCs w:val="19"/>
        </w:rPr>
        <w:t xml:space="preserve"> + eNum + </w:t>
      </w:r>
      <w:r>
        <w:rPr>
          <w:rFonts w:ascii="Cascadia Mono" w:hAnsi="Cascadia Mono" w:cs="Cascadia Mono"/>
          <w:color w:val="A31515"/>
          <w:sz w:val="19"/>
          <w:szCs w:val="19"/>
        </w:rPr>
        <w:t>","</w:t>
      </w:r>
      <w:r>
        <w:rPr>
          <w:rFonts w:ascii="Cascadia Mono" w:hAnsi="Cascadia Mono" w:cs="Cascadia Mono"/>
          <w:color w:val="000000"/>
          <w:sz w:val="19"/>
          <w:szCs w:val="19"/>
        </w:rPr>
        <w:t xml:space="preserve"> + NNum + </w:t>
      </w:r>
      <w:r>
        <w:rPr>
          <w:rFonts w:ascii="Cascadia Mono" w:hAnsi="Cascadia Mono" w:cs="Cascadia Mono"/>
          <w:color w:val="A31515"/>
          <w:sz w:val="19"/>
          <w:szCs w:val="19"/>
        </w:rPr>
        <w:t>")"</w:t>
      </w:r>
      <w:r>
        <w:rPr>
          <w:rFonts w:ascii="Cascadia Mono" w:hAnsi="Cascadia Mono" w:cs="Cascadia Mono"/>
          <w:color w:val="000000"/>
          <w:sz w:val="19"/>
          <w:szCs w:val="19"/>
        </w:rPr>
        <w:t>;</w:t>
      </w:r>
    </w:p>
    <w:p w14:paraId="0A6691C0" w14:textId="69FD7C0F" w:rsidR="00A00E5C" w:rsidRDefault="00A00E5C" w:rsidP="00A00E5C">
      <w:pPr>
        <w:rPr>
          <w:rFonts w:ascii="Cascadia Mono" w:hAnsi="Cascadia Mono" w:cs="Cascadia Mono"/>
          <w:color w:val="000000"/>
          <w:sz w:val="19"/>
          <w:szCs w:val="19"/>
        </w:rPr>
      </w:pPr>
      <w:r>
        <w:rPr>
          <w:rFonts w:ascii="Cascadia Mono" w:hAnsi="Cascadia Mono" w:cs="Cascadia Mono"/>
          <w:color w:val="000000"/>
          <w:sz w:val="19"/>
          <w:szCs w:val="19"/>
        </w:rPr>
        <w:t>}</w:t>
      </w:r>
    </w:p>
    <w:p w14:paraId="0F0D2FBC"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p>
    <w:p w14:paraId="07ECF33A"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BA6D4" w14:textId="77777777" w:rsidR="00A00E5C" w:rsidRDefault="00A00E5C" w:rsidP="00A00E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"Nhập p và q khác nhau!"</w:t>
      </w:r>
      <w:r>
        <w:rPr>
          <w:rFonts w:ascii="Cascadia Mono" w:hAnsi="Cascadia Mono" w:cs="Cascadia Mono"/>
          <w:color w:val="000000"/>
          <w:sz w:val="19"/>
          <w:szCs w:val="19"/>
        </w:rPr>
        <w:t>);</w:t>
      </w:r>
    </w:p>
    <w:p w14:paraId="5B326595" w14:textId="137BD3AF" w:rsidR="00A00E5C" w:rsidRPr="00A00E5C" w:rsidRDefault="00A00E5C" w:rsidP="00A00E5C">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7A6710" w14:textId="5D392B8A" w:rsidR="000A7C9B" w:rsidRDefault="00A00E5C" w:rsidP="000A7C9B">
      <w:pPr>
        <w:rPr>
          <w:color w:val="000000"/>
        </w:rPr>
      </w:pPr>
      <w:r>
        <w:rPr>
          <w:color w:val="000000"/>
        </w:rPr>
        <w:t xml:space="preserve">- Đầu tiên, nhập 2 số p và q khác nhau. </w:t>
      </w:r>
    </w:p>
    <w:p w14:paraId="6EA3F241" w14:textId="0406F9CE" w:rsidR="00A00E5C" w:rsidRDefault="00A00E5C" w:rsidP="000A7C9B">
      <w:pPr>
        <w:rPr>
          <w:color w:val="000000"/>
        </w:rPr>
      </w:pPr>
      <w:r>
        <w:rPr>
          <w:color w:val="000000"/>
        </w:rPr>
        <w:t>- Sử dụng 1 danh sách các số nguyên tố từ 1 đến 1000 để tìm số nguyên tố phù hợp cho giá trị e.</w:t>
      </w:r>
    </w:p>
    <w:p w14:paraId="09D2E3A0" w14:textId="75ACCC5B" w:rsidR="00A00E5C" w:rsidRDefault="00A00E5C" w:rsidP="000A7C9B">
      <w:pPr>
        <w:rPr>
          <w:rFonts w:ascii="Arial" w:hAnsi="Arial" w:cs="Arial"/>
          <w:color w:val="202122"/>
          <w:sz w:val="21"/>
          <w:szCs w:val="21"/>
          <w:shd w:val="clear" w:color="auto" w:fill="FFFFFF"/>
        </w:rPr>
      </w:pPr>
      <w:r>
        <w:rPr>
          <w:color w:val="000000"/>
        </w:rPr>
        <w:t xml:space="preserve">- Tính toán N = p * q, tính toán giá trị của hàm phi Euler </w:t>
      </w:r>
      <w:r>
        <w:rPr>
          <w:rFonts w:ascii="Arial" w:hAnsi="Arial" w:cs="Arial"/>
          <w:color w:val="202122"/>
          <w:sz w:val="21"/>
          <w:szCs w:val="21"/>
          <w:shd w:val="clear" w:color="auto" w:fill="FFFFFF"/>
        </w:rPr>
        <w:t>Φ(N) = (p – 1) * (q – 1)</w:t>
      </w:r>
    </w:p>
    <w:p w14:paraId="07A3E23D" w14:textId="3BF88153" w:rsidR="00A00E5C" w:rsidRDefault="00A00E5C" w:rsidP="000A7C9B">
      <w:pPr>
        <w:rPr>
          <w:color w:val="202122"/>
          <w:shd w:val="clear" w:color="auto" w:fill="FFFFFF"/>
        </w:rPr>
      </w:pPr>
      <w:r>
        <w:rPr>
          <w:color w:val="202122"/>
          <w:shd w:val="clear" w:color="auto" w:fill="FFFFFF"/>
        </w:rPr>
        <w:t xml:space="preserve">- Tìm giá trị của e trong danh sách số nguyên tố ở trên sao cho GCD(e, </w:t>
      </w:r>
      <w:r>
        <w:rPr>
          <w:rFonts w:ascii="Arial" w:hAnsi="Arial" w:cs="Arial"/>
          <w:color w:val="202122"/>
          <w:sz w:val="21"/>
          <w:szCs w:val="21"/>
          <w:shd w:val="clear" w:color="auto" w:fill="FFFFFF"/>
        </w:rPr>
        <w:t>Φ(N)</w:t>
      </w:r>
      <w:r>
        <w:rPr>
          <w:color w:val="202122"/>
          <w:shd w:val="clear" w:color="auto" w:fill="FFFFFF"/>
        </w:rPr>
        <w:t xml:space="preserve">) = 1. </w:t>
      </w:r>
    </w:p>
    <w:p w14:paraId="47D616B9" w14:textId="45E441AE" w:rsidR="00A00E5C" w:rsidRDefault="00A00E5C" w:rsidP="000A7C9B">
      <w:pPr>
        <w:rPr>
          <w:color w:val="202122"/>
          <w:shd w:val="clear" w:color="auto" w:fill="FFFFFF"/>
        </w:rPr>
      </w:pPr>
      <w:r>
        <w:rPr>
          <w:color w:val="202122"/>
          <w:shd w:val="clear" w:color="auto" w:fill="FFFFFF"/>
        </w:rPr>
        <w:t>- Tính</w:t>
      </w:r>
      <w:r w:rsidRPr="00A00E5C">
        <w:rPr>
          <w:color w:val="202122"/>
          <w:shd w:val="clear" w:color="auto" w:fill="FFFFFF"/>
        </w:rPr>
        <w:t xml:space="preserve"> giá trị của </w:t>
      </w:r>
      <w:r>
        <w:rPr>
          <w:color w:val="202122"/>
          <w:shd w:val="clear" w:color="auto" w:fill="FFFFFF"/>
        </w:rPr>
        <w:t>d</w:t>
      </w:r>
      <w:r w:rsidRPr="00A00E5C">
        <w:rPr>
          <w:color w:val="202122"/>
          <w:shd w:val="clear" w:color="auto" w:fill="FFFFFF"/>
        </w:rPr>
        <w:t xml:space="preserve"> bằng cách duyệt từ 2 đến vô cùng và tìm giá trị </w:t>
      </w:r>
      <w:r>
        <w:rPr>
          <w:color w:val="202122"/>
          <w:shd w:val="clear" w:color="auto" w:fill="FFFFFF"/>
        </w:rPr>
        <w:t>d</w:t>
      </w:r>
      <w:r w:rsidRPr="00A00E5C">
        <w:rPr>
          <w:color w:val="202122"/>
          <w:shd w:val="clear" w:color="auto" w:fill="FFFFFF"/>
        </w:rPr>
        <w:t xml:space="preserve"> thỏa mãn tính chất (</w:t>
      </w:r>
      <w:r>
        <w:rPr>
          <w:color w:val="202122"/>
          <w:shd w:val="clear" w:color="auto" w:fill="FFFFFF"/>
        </w:rPr>
        <w:t>d</w:t>
      </w:r>
      <w:r w:rsidRPr="00A00E5C">
        <w:rPr>
          <w:color w:val="202122"/>
          <w:shd w:val="clear" w:color="auto" w:fill="FFFFFF"/>
        </w:rPr>
        <w:t>*</w:t>
      </w:r>
      <w:r>
        <w:rPr>
          <w:color w:val="202122"/>
          <w:shd w:val="clear" w:color="auto" w:fill="FFFFFF"/>
        </w:rPr>
        <w:t>e</w:t>
      </w:r>
      <w:r w:rsidRPr="00A00E5C">
        <w:rPr>
          <w:color w:val="202122"/>
          <w:shd w:val="clear" w:color="auto" w:fill="FFFFFF"/>
        </w:rPr>
        <w:t xml:space="preserve">) % </w:t>
      </w:r>
      <w:r>
        <w:rPr>
          <w:rFonts w:ascii="Arial" w:hAnsi="Arial" w:cs="Arial"/>
          <w:color w:val="202122"/>
          <w:sz w:val="21"/>
          <w:szCs w:val="21"/>
          <w:shd w:val="clear" w:color="auto" w:fill="FFFFFF"/>
        </w:rPr>
        <w:t>Φ(N)</w:t>
      </w:r>
      <w:r w:rsidRPr="00A00E5C">
        <w:rPr>
          <w:color w:val="202122"/>
          <w:shd w:val="clear" w:color="auto" w:fill="FFFFFF"/>
        </w:rPr>
        <w:t xml:space="preserve"> = 1.</w:t>
      </w:r>
    </w:p>
    <w:p w14:paraId="3D176A30" w14:textId="4D51DAD5" w:rsidR="00BB71AD" w:rsidRDefault="00BB71AD" w:rsidP="000A7C9B">
      <w:pPr>
        <w:rPr>
          <w:color w:val="202122"/>
          <w:shd w:val="clear" w:color="auto" w:fill="FFFFFF"/>
        </w:rPr>
      </w:pPr>
      <w:r>
        <w:rPr>
          <w:color w:val="202122"/>
          <w:shd w:val="clear" w:color="auto" w:fill="FFFFFF"/>
        </w:rPr>
        <w:t>- Tạo khoá công khai: Public key = (e, n)</w:t>
      </w:r>
    </w:p>
    <w:p w14:paraId="686E1548" w14:textId="7E57905F" w:rsidR="00BB71AD" w:rsidRDefault="00BB71AD" w:rsidP="000A7C9B">
      <w:pPr>
        <w:rPr>
          <w:color w:val="202122"/>
          <w:shd w:val="clear" w:color="auto" w:fill="FFFFFF"/>
        </w:rPr>
      </w:pPr>
      <w:r>
        <w:rPr>
          <w:color w:val="202122"/>
          <w:shd w:val="clear" w:color="auto" w:fill="FFFFFF"/>
        </w:rPr>
        <w:t>- Tạo khoá bí mật: Private key = (d, n)</w:t>
      </w:r>
    </w:p>
    <w:p w14:paraId="488368F4" w14:textId="41168CAC" w:rsidR="00BB71AD" w:rsidRDefault="00BB71AD" w:rsidP="00687FDC">
      <w:pPr>
        <w:pStyle w:val="Heading2"/>
        <w:rPr>
          <w:shd w:val="clear" w:color="auto" w:fill="FFFFFF"/>
        </w:rPr>
      </w:pPr>
      <w:bookmarkStart w:id="12" w:name="_Toc134880660"/>
      <w:r>
        <w:rPr>
          <w:shd w:val="clear" w:color="auto" w:fill="FFFFFF"/>
        </w:rPr>
        <w:t>3. Chức năng mã hoá:</w:t>
      </w:r>
      <w:bookmarkEnd w:id="12"/>
      <w:r>
        <w:rPr>
          <w:shd w:val="clear" w:color="auto" w:fill="FFFFFF"/>
        </w:rPr>
        <w:t xml:space="preserve"> </w:t>
      </w:r>
    </w:p>
    <w:p w14:paraId="12CB7BA8" w14:textId="295B1743" w:rsidR="00BB71AD" w:rsidRDefault="00BB71AD" w:rsidP="00BB71A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txtVanBanMaHoa.Clear();</w:t>
      </w:r>
    </w:p>
    <w:p w14:paraId="2E5F9111" w14:textId="6A70F09F"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BigInteger number = 0;</w:t>
      </w:r>
    </w:p>
    <w:p w14:paraId="234D00CF"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 = txtVanBanGoc.Text;</w:t>
      </w:r>
    </w:p>
    <w:p w14:paraId="5C24D18D"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eNum = Convert.ToInt32(txtENumber.Text);</w:t>
      </w:r>
    </w:p>
    <w:p w14:paraId="0B87EB96"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Convert.ToInt32(txtNNumber.Text);</w:t>
      </w:r>
    </w:p>
    <w:p w14:paraId="78659967"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p>
    <w:p w14:paraId="6CBB024C"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c </w:t>
      </w:r>
      <w:r>
        <w:rPr>
          <w:rFonts w:ascii="Cascadia Mono" w:hAnsi="Cascadia Mono" w:cs="Cascadia Mono"/>
          <w:color w:val="0000FF"/>
          <w:sz w:val="19"/>
          <w:szCs w:val="19"/>
        </w:rPr>
        <w:t>in</w:t>
      </w:r>
      <w:r>
        <w:rPr>
          <w:rFonts w:ascii="Cascadia Mono" w:hAnsi="Cascadia Mono" w:cs="Cascadia Mono"/>
          <w:color w:val="000000"/>
          <w:sz w:val="19"/>
          <w:szCs w:val="19"/>
        </w:rPr>
        <w:t xml:space="preserve"> s)</w:t>
      </w:r>
    </w:p>
    <w:p w14:paraId="5D53FD71"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42B44A" w14:textId="1CE7D21A"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 = BigInteger.Pow((</w:t>
      </w:r>
      <w:r>
        <w:rPr>
          <w:rFonts w:ascii="Cascadia Mono" w:hAnsi="Cascadia Mono" w:cs="Cascadia Mono"/>
          <w:color w:val="0000FF"/>
          <w:sz w:val="19"/>
          <w:szCs w:val="19"/>
        </w:rPr>
        <w:t>int</w:t>
      </w:r>
      <w:r>
        <w:rPr>
          <w:rFonts w:ascii="Cascadia Mono" w:hAnsi="Cascadia Mono" w:cs="Cascadia Mono"/>
          <w:color w:val="000000"/>
          <w:sz w:val="19"/>
          <w:szCs w:val="19"/>
        </w:rPr>
        <w:t>)c, eNum) % N</w:t>
      </w:r>
      <w:r w:rsidR="00FD4B77">
        <w:rPr>
          <w:rFonts w:ascii="Cascadia Mono" w:hAnsi="Cascadia Mono" w:cs="Cascadia Mono"/>
          <w:color w:val="000000"/>
          <w:sz w:val="19"/>
          <w:szCs w:val="19"/>
        </w:rPr>
        <w:t>;</w:t>
      </w:r>
    </w:p>
    <w:p w14:paraId="100B631C"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encrypt += (</w:t>
      </w:r>
      <w:r>
        <w:rPr>
          <w:rFonts w:ascii="Cascadia Mono" w:hAnsi="Cascadia Mono" w:cs="Cascadia Mono"/>
          <w:color w:val="0000FF"/>
          <w:sz w:val="19"/>
          <w:szCs w:val="19"/>
        </w:rPr>
        <w:t>char</w:t>
      </w:r>
      <w:r>
        <w:rPr>
          <w:rFonts w:ascii="Cascadia Mono" w:hAnsi="Cascadia Mono" w:cs="Cascadia Mono"/>
          <w:color w:val="000000"/>
          <w:sz w:val="19"/>
          <w:szCs w:val="19"/>
        </w:rPr>
        <w:t>)number;</w:t>
      </w:r>
    </w:p>
    <w:p w14:paraId="1FE5F620"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mang.Add(number);</w:t>
      </w:r>
    </w:p>
    <w:p w14:paraId="541FF201"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p>
    <w:p w14:paraId="6893FC08"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38BFC9"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mh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C2245AD"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(BigInteger c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mang)</w:t>
      </w:r>
    </w:p>
    <w:p w14:paraId="79D7FEDF"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59A91F"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mh += (</w:t>
      </w:r>
      <w:r>
        <w:rPr>
          <w:rFonts w:ascii="Cascadia Mono" w:hAnsi="Cascadia Mono" w:cs="Cascadia Mono"/>
          <w:color w:val="0000FF"/>
          <w:sz w:val="19"/>
          <w:szCs w:val="19"/>
        </w:rPr>
        <w:t>char</w:t>
      </w:r>
      <w:r>
        <w:rPr>
          <w:rFonts w:ascii="Cascadia Mono" w:hAnsi="Cascadia Mono" w:cs="Cascadia Mono"/>
          <w:color w:val="000000"/>
          <w:sz w:val="19"/>
          <w:szCs w:val="19"/>
        </w:rPr>
        <w:t>)c;</w:t>
      </w:r>
    </w:p>
    <w:p w14:paraId="00B9EAB3" w14:textId="77777777" w:rsidR="00BB71AD" w:rsidRDefault="00BB71AD" w:rsidP="00BB71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83BBB7" w14:textId="776D7FCF" w:rsidR="00BB71AD" w:rsidRDefault="00BB71AD" w:rsidP="00BB71AD">
      <w:pPr>
        <w:rPr>
          <w:rFonts w:ascii="Cascadia Mono" w:hAnsi="Cascadia Mono" w:cs="Cascadia Mono"/>
          <w:color w:val="000000"/>
          <w:sz w:val="19"/>
          <w:szCs w:val="19"/>
        </w:rPr>
      </w:pPr>
      <w:r>
        <w:rPr>
          <w:rFonts w:ascii="Cascadia Mono" w:hAnsi="Cascadia Mono" w:cs="Cascadia Mono"/>
          <w:color w:val="000000"/>
          <w:sz w:val="19"/>
          <w:szCs w:val="19"/>
        </w:rPr>
        <w:t xml:space="preserve">            txtVanBanMaHoa.Text = mh;</w:t>
      </w:r>
    </w:p>
    <w:p w14:paraId="5410ADE5" w14:textId="33C796C2" w:rsidR="00BB71AD" w:rsidRDefault="00BB71AD" w:rsidP="00BB71AD">
      <w:pPr>
        <w:rPr>
          <w:color w:val="000000"/>
        </w:rPr>
      </w:pPr>
      <w:r>
        <w:rPr>
          <w:color w:val="000000"/>
        </w:rPr>
        <w:t xml:space="preserve">- Duyệt qua từng kí tự trong văn bản gốc, chuyển từng kí tự về dạng số nguyên, tính toán (int)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e</m:t>
            </m:r>
          </m:sup>
        </m:sSup>
      </m:oMath>
      <w:r>
        <w:rPr>
          <w:color w:val="000000"/>
        </w:rPr>
        <w:t xml:space="preserve"> % n. Chuyển giá trị vừa tính được về dạng kí tự, thêm vào xâu mã hoá.</w:t>
      </w:r>
    </w:p>
    <w:p w14:paraId="6F0E6FCC" w14:textId="510C3ADC" w:rsidR="00FD4B77" w:rsidRDefault="00FD4B77" w:rsidP="00BB71AD">
      <w:pPr>
        <w:rPr>
          <w:color w:val="000000"/>
        </w:rPr>
      </w:pPr>
      <w:r>
        <w:rPr>
          <w:color w:val="000000"/>
        </w:rPr>
        <w:t>=&gt; Thu được xâu mã hoá cần tìm.</w:t>
      </w:r>
    </w:p>
    <w:p w14:paraId="3AAA5A33" w14:textId="67CFC32C" w:rsidR="00FD4B77" w:rsidRDefault="00FD4B77" w:rsidP="00687FDC">
      <w:pPr>
        <w:pStyle w:val="Heading2"/>
      </w:pPr>
      <w:bookmarkStart w:id="13" w:name="_Toc134880661"/>
      <w:r>
        <w:lastRenderedPageBreak/>
        <w:t>4. Chức năng giải mã</w:t>
      </w:r>
      <w:bookmarkEnd w:id="13"/>
    </w:p>
    <w:p w14:paraId="60D929E5" w14:textId="77777777" w:rsidR="007C6D72" w:rsidRDefault="00FD4B77"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r w:rsidR="007C6D72">
        <w:rPr>
          <w:rFonts w:ascii="Cascadia Mono" w:hAnsi="Cascadia Mono" w:cs="Cascadia Mono"/>
          <w:color w:val="0000FF"/>
          <w:sz w:val="19"/>
          <w:szCs w:val="19"/>
        </w:rPr>
        <w:t>int</w:t>
      </w:r>
      <w:r w:rsidR="007C6D72">
        <w:rPr>
          <w:rFonts w:ascii="Cascadia Mono" w:hAnsi="Cascadia Mono" w:cs="Cascadia Mono"/>
          <w:color w:val="000000"/>
          <w:sz w:val="19"/>
          <w:szCs w:val="19"/>
        </w:rPr>
        <w:t xml:space="preserve"> dNum = Convert.ToInt32(txtDNumber.Text);</w:t>
      </w:r>
    </w:p>
    <w:p w14:paraId="06291727" w14:textId="77777777"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Convert.ToInt32(txtNNumber.Text);</w:t>
      </w:r>
    </w:p>
    <w:p w14:paraId="7169E84A" w14:textId="77777777"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txtVanBanGiaiMa.Clear();</w:t>
      </w:r>
    </w:p>
    <w:p w14:paraId="070156C6" w14:textId="77777777"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gm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96A8F05" w14:textId="77777777"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BigInteger number1 = 0;</w:t>
      </w:r>
    </w:p>
    <w:p w14:paraId="04888087" w14:textId="77777777"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(BigInteger c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mang)</w:t>
      </w:r>
    </w:p>
    <w:p w14:paraId="03B767B4" w14:textId="77777777"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1221C2" w14:textId="77777777"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number1 = BigInteger.Pow(c, dNum) % N;</w:t>
      </w:r>
    </w:p>
    <w:p w14:paraId="26807DB4" w14:textId="09CBFA9A"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giaima.Add(number1);</w:t>
      </w:r>
    </w:p>
    <w:p w14:paraId="2A6329A6" w14:textId="77777777"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DECE77" w14:textId="77777777"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(BigInteger a </w:t>
      </w:r>
      <w:r>
        <w:rPr>
          <w:rFonts w:ascii="Cascadia Mono" w:hAnsi="Cascadia Mono" w:cs="Cascadia Mono"/>
          <w:color w:val="0000FF"/>
          <w:sz w:val="19"/>
          <w:szCs w:val="19"/>
        </w:rPr>
        <w:t>in</w:t>
      </w:r>
      <w:r>
        <w:rPr>
          <w:rFonts w:ascii="Cascadia Mono" w:hAnsi="Cascadia Mono" w:cs="Cascadia Mono"/>
          <w:color w:val="000000"/>
          <w:sz w:val="19"/>
          <w:szCs w:val="19"/>
        </w:rPr>
        <w:t xml:space="preserve"> giaima)</w:t>
      </w:r>
    </w:p>
    <w:p w14:paraId="437F3AD4" w14:textId="617F446D"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0B3B5" w14:textId="77777777"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gm += (</w:t>
      </w:r>
      <w:r>
        <w:rPr>
          <w:rFonts w:ascii="Cascadia Mono" w:hAnsi="Cascadia Mono" w:cs="Cascadia Mono"/>
          <w:color w:val="0000FF"/>
          <w:sz w:val="19"/>
          <w:szCs w:val="19"/>
        </w:rPr>
        <w:t>char</w:t>
      </w:r>
      <w:r>
        <w:rPr>
          <w:rFonts w:ascii="Cascadia Mono" w:hAnsi="Cascadia Mono" w:cs="Cascadia Mono"/>
          <w:color w:val="000000"/>
          <w:sz w:val="19"/>
          <w:szCs w:val="19"/>
        </w:rPr>
        <w:t>)a;</w:t>
      </w:r>
    </w:p>
    <w:p w14:paraId="4CC9CFAC" w14:textId="2D6BD908" w:rsidR="007C6D72" w:rsidRDefault="007C6D72" w:rsidP="007C6D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96C721" w14:textId="010D8C66" w:rsidR="007C6D72" w:rsidRDefault="007C6D72" w:rsidP="007C6D7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txtVanBanGiaiMa.Text = gm; </w:t>
      </w:r>
    </w:p>
    <w:p w14:paraId="608C5E68" w14:textId="15DC9D9A" w:rsidR="00FD4B77" w:rsidRDefault="007C6D72" w:rsidP="007C6D72">
      <w:pPr>
        <w:autoSpaceDE w:val="0"/>
        <w:autoSpaceDN w:val="0"/>
        <w:adjustRightInd w:val="0"/>
        <w:spacing w:after="0" w:line="240" w:lineRule="auto"/>
        <w:rPr>
          <w:color w:val="000000"/>
        </w:rPr>
      </w:pPr>
      <w:r>
        <w:rPr>
          <w:rFonts w:ascii="Cascadia Mono" w:hAnsi="Cascadia Mono" w:cs="Cascadia Mono"/>
          <w:color w:val="000000"/>
          <w:sz w:val="19"/>
          <w:szCs w:val="19"/>
        </w:rPr>
        <w:t xml:space="preserve"> </w:t>
      </w:r>
      <w:r w:rsidR="00FD4B77">
        <w:rPr>
          <w:color w:val="202122"/>
          <w:shd w:val="clear" w:color="auto" w:fill="FFFFFF"/>
        </w:rPr>
        <w:t xml:space="preserve">- Duyệt qua từng số nguyên lớn có trong mảng ở phần mã hoá, tính </w:t>
      </w:r>
      <w:r w:rsidR="00FD4B77">
        <w:rPr>
          <w:color w:val="000000"/>
        </w:rPr>
        <w:t xml:space="preserve">(int)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d</m:t>
            </m:r>
          </m:sup>
        </m:sSup>
      </m:oMath>
      <w:r w:rsidR="00FD4B77">
        <w:rPr>
          <w:color w:val="000000"/>
        </w:rPr>
        <w:t xml:space="preserve"> % n</w:t>
      </w:r>
      <w:r w:rsidR="00FD4B77">
        <w:rPr>
          <w:color w:val="000000"/>
        </w:rPr>
        <w:t>, lưu giá trị vừa tính được vào trong list giải mã.</w:t>
      </w:r>
    </w:p>
    <w:p w14:paraId="48A81E40" w14:textId="3671E9E6" w:rsidR="000A7C9B" w:rsidRPr="007C6D72" w:rsidRDefault="00FD4B77" w:rsidP="000A7C9B">
      <w:pPr>
        <w:rPr>
          <w:color w:val="202122"/>
          <w:shd w:val="clear" w:color="auto" w:fill="FFFFFF"/>
        </w:rPr>
      </w:pPr>
      <w:r>
        <w:rPr>
          <w:color w:val="202122"/>
          <w:shd w:val="clear" w:color="auto" w:fill="FFFFFF"/>
        </w:rPr>
        <w:t xml:space="preserve">- Duyệt qua từng phần tử có trong list giải mã, chuyển các giá trị tính được về dạng </w:t>
      </w:r>
      <w:r w:rsidR="007C6D72">
        <w:rPr>
          <w:color w:val="202122"/>
          <w:shd w:val="clear" w:color="auto" w:fill="FFFFFF"/>
        </w:rPr>
        <w:t>kí tự, ta thu được văn bản ban đầu.</w:t>
      </w:r>
    </w:p>
    <w:p w14:paraId="28BDB4C4" w14:textId="77777777" w:rsidR="00AF33FC" w:rsidRDefault="00000000">
      <w:pPr>
        <w:pStyle w:val="Heading1"/>
        <w:jc w:val="left"/>
      </w:pPr>
      <w:bookmarkStart w:id="14" w:name="_Toc134880662"/>
      <w:r>
        <w:t>CHƯƠNG 3. KẾT QUẢ THỬ NGHIỆM</w:t>
      </w:r>
      <w:bookmarkEnd w:id="14"/>
    </w:p>
    <w:p w14:paraId="34D6299A" w14:textId="7C38B608" w:rsidR="00183D3C" w:rsidRPr="00183D3C" w:rsidRDefault="00183D3C" w:rsidP="00183D3C">
      <w:r>
        <w:rPr>
          <w:noProof/>
        </w:rPr>
        <w:drawing>
          <wp:inline distT="0" distB="0" distL="0" distR="0" wp14:anchorId="26AC55C2" wp14:editId="776543A2">
            <wp:extent cx="5580380" cy="3937000"/>
            <wp:effectExtent l="0" t="0" r="1270" b="6350"/>
            <wp:docPr id="1069158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58124"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0380" cy="3937000"/>
                    </a:xfrm>
                    <a:prstGeom prst="rect">
                      <a:avLst/>
                    </a:prstGeom>
                  </pic:spPr>
                </pic:pic>
              </a:graphicData>
            </a:graphic>
          </wp:inline>
        </w:drawing>
      </w:r>
    </w:p>
    <w:p w14:paraId="10CC976D" w14:textId="70625E88" w:rsidR="00AF33FC" w:rsidRDefault="00183D3C">
      <w:r>
        <w:t>Chọn p = 17, q = 11.</w:t>
      </w:r>
    </w:p>
    <w:p w14:paraId="43AF761B" w14:textId="77777777" w:rsidR="00183D3C" w:rsidRDefault="00183D3C">
      <w:r>
        <w:t>Ta tính ra được số mũ sinh mã e = 997, n = 187, phiN =160 và d = 13.</w:t>
      </w:r>
    </w:p>
    <w:p w14:paraId="1E6A52CB" w14:textId="77777777" w:rsidR="00183D3C" w:rsidRDefault="00183D3C">
      <w:r>
        <w:lastRenderedPageBreak/>
        <w:t>=&gt; Khoá công khai = (997, 187)</w:t>
      </w:r>
    </w:p>
    <w:p w14:paraId="0113BC9A" w14:textId="77777777" w:rsidR="00183D3C" w:rsidRDefault="00183D3C">
      <w:r>
        <w:t>=&gt; Khoá bí mật = (13, 187).</w:t>
      </w:r>
    </w:p>
    <w:p w14:paraId="741915EE" w14:textId="77777777" w:rsidR="00183D3C" w:rsidRDefault="00183D3C">
      <w:r>
        <w:t>- Mã hoá đoạn văn bản : abc</w:t>
      </w:r>
    </w:p>
    <w:p w14:paraId="1A38EF52" w14:textId="77777777" w:rsidR="00183D3C" w:rsidRDefault="00183D3C">
      <w:r>
        <w:t xml:space="preserve">-&gt; Văn bản mã hoá: </w:t>
      </w:r>
      <w:r w:rsidRPr="00183D3C">
        <w:t>%b¥</w:t>
      </w:r>
    </w:p>
    <w:p w14:paraId="680A4BE7" w14:textId="110AD13D" w:rsidR="00183D3C" w:rsidRDefault="00183D3C">
      <w:r>
        <w:t xml:space="preserve">-&gt; Văn bản giải mã: abc (trùng với văn bản gốc). </w:t>
      </w:r>
    </w:p>
    <w:sectPr w:rsidR="00183D3C">
      <w:pgSz w:w="11907" w:h="16840"/>
      <w:pgMar w:top="1418" w:right="1134" w:bottom="1418"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94C6B" w14:textId="77777777" w:rsidR="00F13857" w:rsidRDefault="00F13857">
      <w:pPr>
        <w:spacing w:after="0" w:line="240" w:lineRule="auto"/>
      </w:pPr>
      <w:r>
        <w:separator/>
      </w:r>
    </w:p>
  </w:endnote>
  <w:endnote w:type="continuationSeparator" w:id="0">
    <w:p w14:paraId="09432849" w14:textId="77777777" w:rsidR="00F13857" w:rsidRDefault="00F1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AFFDA" w14:textId="77777777" w:rsidR="00AF33FC" w:rsidRDefault="00AF33FC">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50815" w14:textId="77777777" w:rsidR="00AF33FC" w:rsidRDefault="00AF33FC">
    <w:pPr>
      <w:pBdr>
        <w:top w:val="nil"/>
        <w:left w:val="nil"/>
        <w:bottom w:val="nil"/>
        <w:right w:val="nil"/>
        <w:between w:val="nil"/>
      </w:pBdr>
      <w:tabs>
        <w:tab w:val="center" w:pos="4680"/>
        <w:tab w:val="right" w:pos="9360"/>
      </w:tabs>
      <w:spacing w:after="0" w:line="240" w:lineRule="auto"/>
      <w:jc w:val="center"/>
      <w:rPr>
        <w:color w:val="000000"/>
      </w:rPr>
    </w:pPr>
  </w:p>
  <w:p w14:paraId="2AD3D483" w14:textId="77777777" w:rsidR="00AF33FC"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3BC0" w14:textId="77777777" w:rsidR="00AF33FC" w:rsidRDefault="00AF33FC">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B763" w14:textId="77777777" w:rsidR="00AF33FC" w:rsidRDefault="00AF33FC">
    <w:pPr>
      <w:pBdr>
        <w:top w:val="nil"/>
        <w:left w:val="nil"/>
        <w:bottom w:val="nil"/>
        <w:right w:val="nil"/>
        <w:between w:val="nil"/>
      </w:pBdr>
      <w:tabs>
        <w:tab w:val="center" w:pos="4680"/>
        <w:tab w:val="right" w:pos="9360"/>
      </w:tabs>
      <w:spacing w:after="0" w:line="240" w:lineRule="auto"/>
      <w:jc w:val="center"/>
      <w:rPr>
        <w:color w:val="000000"/>
      </w:rPr>
    </w:pPr>
  </w:p>
  <w:p w14:paraId="60081FA3" w14:textId="77777777" w:rsidR="00AF33FC" w:rsidRDefault="00AF33F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3241" w14:textId="77777777" w:rsidR="00F13857" w:rsidRDefault="00F13857">
      <w:pPr>
        <w:spacing w:after="0" w:line="240" w:lineRule="auto"/>
      </w:pPr>
      <w:r>
        <w:separator/>
      </w:r>
    </w:p>
  </w:footnote>
  <w:footnote w:type="continuationSeparator" w:id="0">
    <w:p w14:paraId="08090942" w14:textId="77777777" w:rsidR="00F13857" w:rsidRDefault="00F13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86BC4"/>
    <w:multiLevelType w:val="multilevel"/>
    <w:tmpl w:val="33547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B13961"/>
    <w:multiLevelType w:val="multilevel"/>
    <w:tmpl w:val="DA50C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030A50"/>
    <w:multiLevelType w:val="multilevel"/>
    <w:tmpl w:val="AC527452"/>
    <w:lvl w:ilvl="0">
      <w:start w:val="1"/>
      <w:numFmt w:val="decimal"/>
      <w:lvlText w:val="%1."/>
      <w:lvlJc w:val="left"/>
      <w:pPr>
        <w:ind w:left="720" w:hanging="360"/>
      </w:pPr>
    </w:lvl>
    <w:lvl w:ilvl="1">
      <w:start w:val="3"/>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1992501">
    <w:abstractNumId w:val="0"/>
  </w:num>
  <w:num w:numId="2" w16cid:durableId="1983079107">
    <w:abstractNumId w:val="2"/>
  </w:num>
  <w:num w:numId="3" w16cid:durableId="1356150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3FC"/>
    <w:rsid w:val="000A7C9B"/>
    <w:rsid w:val="00183D3C"/>
    <w:rsid w:val="00234DDF"/>
    <w:rsid w:val="00687FDC"/>
    <w:rsid w:val="00714EED"/>
    <w:rsid w:val="007556AF"/>
    <w:rsid w:val="007C6D72"/>
    <w:rsid w:val="00A00E5C"/>
    <w:rsid w:val="00A84B31"/>
    <w:rsid w:val="00AB24BC"/>
    <w:rsid w:val="00AF33FC"/>
    <w:rsid w:val="00BB71AD"/>
    <w:rsid w:val="00C97869"/>
    <w:rsid w:val="00DE6A82"/>
    <w:rsid w:val="00E40A2D"/>
    <w:rsid w:val="00F110D8"/>
    <w:rsid w:val="00F13857"/>
    <w:rsid w:val="00FD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C8E7"/>
  <w15:docId w15:val="{111108F1-B51B-45D8-B8D0-409E86F1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jc w:val="center"/>
      <w:outlineLvl w:val="0"/>
    </w:pPr>
    <w:rPr>
      <w:b/>
      <w:sz w:val="32"/>
      <w:szCs w:val="32"/>
    </w:rPr>
  </w:style>
  <w:style w:type="paragraph" w:styleId="Heading2">
    <w:name w:val="heading 2"/>
    <w:basedOn w:val="Normal"/>
    <w:next w:val="Normal"/>
    <w:uiPriority w:val="9"/>
    <w:unhideWhenUsed/>
    <w:qFormat/>
    <w:pPr>
      <w:keepNext/>
      <w:keepLines/>
      <w:spacing w:before="280" w:after="280"/>
      <w:outlineLvl w:val="1"/>
    </w:pPr>
    <w:rPr>
      <w:b/>
    </w:rPr>
  </w:style>
  <w:style w:type="paragraph" w:styleId="Heading3">
    <w:name w:val="heading 3"/>
    <w:basedOn w:val="Normal"/>
    <w:next w:val="Normal"/>
    <w:uiPriority w:val="9"/>
    <w:unhideWhenUsed/>
    <w:qFormat/>
    <w:pPr>
      <w:spacing w:before="240" w:after="240" w:line="240" w:lineRule="auto"/>
      <w:outlineLvl w:val="2"/>
    </w:pPr>
    <w:rPr>
      <w:rFonts w:ascii="Times" w:eastAsia="Times" w:hAnsi="Times" w:cs="Times"/>
      <w:b/>
      <w:sz w:val="24"/>
      <w:szCs w:val="24"/>
    </w:rPr>
  </w:style>
  <w:style w:type="paragraph" w:styleId="Heading4">
    <w:name w:val="heading 4"/>
    <w:basedOn w:val="Normal"/>
    <w:next w:val="Normal"/>
    <w:uiPriority w:val="9"/>
    <w:semiHidden/>
    <w:unhideWhenUsed/>
    <w:qFormat/>
    <w:pPr>
      <w:keepNext/>
      <w:spacing w:before="240" w:after="60" w:line="220" w:lineRule="auto"/>
      <w:jc w:val="both"/>
      <w:outlineLvl w:val="3"/>
    </w:pPr>
    <w:rPr>
      <w:b/>
      <w:i/>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234DDF"/>
    <w:rPr>
      <w:color w:val="808080"/>
    </w:rPr>
  </w:style>
  <w:style w:type="paragraph" w:styleId="ListParagraph">
    <w:name w:val="List Paragraph"/>
    <w:basedOn w:val="Normal"/>
    <w:uiPriority w:val="34"/>
    <w:qFormat/>
    <w:rsid w:val="00234DDF"/>
    <w:pPr>
      <w:ind w:left="720"/>
      <w:contextualSpacing/>
    </w:pPr>
  </w:style>
  <w:style w:type="paragraph" w:styleId="Caption">
    <w:name w:val="caption"/>
    <w:basedOn w:val="Normal"/>
    <w:next w:val="Normal"/>
    <w:uiPriority w:val="35"/>
    <w:unhideWhenUsed/>
    <w:qFormat/>
    <w:rsid w:val="00C97869"/>
    <w:pPr>
      <w:spacing w:line="240" w:lineRule="auto"/>
    </w:pPr>
    <w:rPr>
      <w:i/>
      <w:iCs/>
      <w:color w:val="1F497D" w:themeColor="text2"/>
      <w:sz w:val="18"/>
      <w:szCs w:val="18"/>
    </w:rPr>
  </w:style>
  <w:style w:type="paragraph" w:styleId="TOC1">
    <w:name w:val="toc 1"/>
    <w:basedOn w:val="Normal"/>
    <w:next w:val="Normal"/>
    <w:autoRedefine/>
    <w:uiPriority w:val="39"/>
    <w:unhideWhenUsed/>
    <w:rsid w:val="007556AF"/>
    <w:pPr>
      <w:spacing w:after="100"/>
    </w:pPr>
  </w:style>
  <w:style w:type="paragraph" w:styleId="TOC2">
    <w:name w:val="toc 2"/>
    <w:basedOn w:val="Normal"/>
    <w:next w:val="Normal"/>
    <w:autoRedefine/>
    <w:uiPriority w:val="39"/>
    <w:unhideWhenUsed/>
    <w:rsid w:val="007556AF"/>
    <w:pPr>
      <w:spacing w:after="100"/>
      <w:ind w:left="280"/>
    </w:pPr>
  </w:style>
  <w:style w:type="paragraph" w:styleId="TOC3">
    <w:name w:val="toc 3"/>
    <w:basedOn w:val="Normal"/>
    <w:next w:val="Normal"/>
    <w:autoRedefine/>
    <w:uiPriority w:val="39"/>
    <w:unhideWhenUsed/>
    <w:rsid w:val="007556AF"/>
    <w:pPr>
      <w:spacing w:after="100"/>
      <w:ind w:left="560"/>
    </w:pPr>
  </w:style>
  <w:style w:type="character" w:styleId="Hyperlink">
    <w:name w:val="Hyperlink"/>
    <w:basedOn w:val="DefaultParagraphFont"/>
    <w:uiPriority w:val="99"/>
    <w:unhideWhenUsed/>
    <w:rsid w:val="007556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2F64-B49E-43C4-A278-4B34D9E57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Pham Minh Hiep</cp:lastModifiedBy>
  <cp:revision>4</cp:revision>
  <dcterms:created xsi:type="dcterms:W3CDTF">2023-05-13T07:28:00Z</dcterms:created>
  <dcterms:modified xsi:type="dcterms:W3CDTF">2023-05-13T07:30:00Z</dcterms:modified>
</cp:coreProperties>
</file>