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2C" w:rsidRPr="003C40BF" w:rsidRDefault="0079502C" w:rsidP="003C40BF">
      <w:pPr>
        <w:jc w:val="center"/>
        <w:rPr>
          <w:rFonts w:cs="Times New Roman"/>
          <w:b/>
          <w:szCs w:val="28"/>
        </w:rPr>
      </w:pPr>
      <w:r w:rsidRPr="003C40BF">
        <w:rPr>
          <w:rFonts w:cs="Times New Roman"/>
          <w:b/>
          <w:szCs w:val="28"/>
        </w:rPr>
        <w:t>Bài Tập 1</w:t>
      </w:r>
    </w:p>
    <w:p w:rsidR="0079502C" w:rsidRPr="003C40BF" w:rsidRDefault="0079502C" w:rsidP="003C40BF">
      <w:pPr>
        <w:jc w:val="center"/>
        <w:rPr>
          <w:rFonts w:cs="Times New Roman"/>
          <w:b/>
          <w:szCs w:val="28"/>
        </w:rPr>
      </w:pPr>
      <w:r w:rsidRPr="003C40BF">
        <w:rPr>
          <w:rFonts w:cs="Times New Roman"/>
          <w:b/>
          <w:szCs w:val="28"/>
        </w:rPr>
        <w:t>Họ và tên: Phạm Văn Nam</w:t>
      </w:r>
    </w:p>
    <w:p w:rsidR="0079502C" w:rsidRPr="003C40BF" w:rsidRDefault="0079502C" w:rsidP="003C40BF">
      <w:pPr>
        <w:jc w:val="center"/>
        <w:rPr>
          <w:rFonts w:cs="Times New Roman"/>
          <w:b/>
          <w:szCs w:val="28"/>
        </w:rPr>
      </w:pPr>
      <w:r w:rsidRPr="003C40BF">
        <w:rPr>
          <w:rFonts w:cs="Times New Roman"/>
          <w:b/>
          <w:szCs w:val="28"/>
        </w:rPr>
        <w:t>MSSV: 20183599</w:t>
      </w:r>
    </w:p>
    <w:p w:rsidR="0079502C" w:rsidRPr="003C40BF" w:rsidRDefault="0079502C" w:rsidP="00307783">
      <w:pPr>
        <w:jc w:val="both"/>
        <w:rPr>
          <w:rFonts w:cs="Times New Roman"/>
          <w:sz w:val="24"/>
          <w:szCs w:val="24"/>
        </w:rPr>
      </w:pPr>
    </w:p>
    <w:p w:rsidR="0079502C" w:rsidRPr="003C40BF" w:rsidRDefault="0079502C" w:rsidP="00307783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 xml:space="preserve">Tần suất của các kí tự trong đoạn </w:t>
      </w:r>
      <w:r w:rsidR="002946FA" w:rsidRPr="003C40BF">
        <w:rPr>
          <w:rFonts w:cs="Times New Roman"/>
          <w:sz w:val="24"/>
          <w:szCs w:val="24"/>
        </w:rPr>
        <w:t>cipher</w:t>
      </w:r>
      <w:r w:rsidRPr="003C40BF">
        <w:rPr>
          <w:rFonts w:cs="Times New Roman"/>
          <w:sz w:val="24"/>
          <w:szCs w:val="24"/>
        </w:rPr>
        <w:t xml:space="preserve">text: </w:t>
      </w:r>
    </w:p>
    <w:p w:rsidR="0079502C" w:rsidRPr="003C40BF" w:rsidRDefault="0079502C" w:rsidP="00307783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Kí tự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Tần suất (%)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 xml:space="preserve">Kí tự 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Tần suất (%)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0.77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2.63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10.53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o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1.08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0.77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4.64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3.56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1.08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0.77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r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13.0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2.63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g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2.01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3.56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u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3.72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6.35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v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3.41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j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7.43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w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7.28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7.59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3.10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1.24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2.94</w:t>
            </w:r>
          </w:p>
        </w:tc>
      </w:tr>
      <w:tr w:rsidR="0079502C" w:rsidRPr="003C40BF" w:rsidTr="0079502C"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233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9.60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z</w:t>
            </w:r>
          </w:p>
        </w:tc>
        <w:tc>
          <w:tcPr>
            <w:tcW w:w="2338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:rsidR="0079502C" w:rsidRPr="003C40BF" w:rsidRDefault="0079502C" w:rsidP="00307783">
      <w:pPr>
        <w:jc w:val="both"/>
        <w:rPr>
          <w:rFonts w:cs="Times New Roman"/>
          <w:sz w:val="24"/>
          <w:szCs w:val="24"/>
        </w:rPr>
      </w:pPr>
    </w:p>
    <w:p w:rsidR="0079502C" w:rsidRPr="003C40BF" w:rsidRDefault="0079502C" w:rsidP="00307783">
      <w:pPr>
        <w:jc w:val="both"/>
        <w:rPr>
          <w:rFonts w:cs="Times New Roman"/>
          <w:sz w:val="24"/>
          <w:szCs w:val="24"/>
        </w:rPr>
      </w:pPr>
    </w:p>
    <w:p w:rsidR="0079502C" w:rsidRPr="003C40BF" w:rsidRDefault="0079502C" w:rsidP="00307783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 xml:space="preserve">Giải mã đoạn text: </w:t>
      </w:r>
    </w:p>
    <w:p w:rsidR="0079502C" w:rsidRPr="003C40BF" w:rsidRDefault="0079502C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Em thực hiện sắp xếp lại thứ tự các kí tự theo tần suất: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Thứ tự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Kí tự tiếng Anh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Kí tự trong đoạn ciphertext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r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b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m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o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k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j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w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i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p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r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u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h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d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u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x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117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y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w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s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n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g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t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q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o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e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c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a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j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g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q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f</w:t>
            </w:r>
          </w:p>
        </w:tc>
      </w:tr>
      <w:tr w:rsidR="0079502C" w:rsidRPr="003C40BF" w:rsidTr="0079502C">
        <w:tc>
          <w:tcPr>
            <w:tcW w:w="3116" w:type="dxa"/>
          </w:tcPr>
          <w:p w:rsidR="0079502C" w:rsidRPr="003C40BF" w:rsidRDefault="0079502C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z</w:t>
            </w:r>
          </w:p>
        </w:tc>
        <w:tc>
          <w:tcPr>
            <w:tcW w:w="3117" w:type="dxa"/>
          </w:tcPr>
          <w:p w:rsidR="0079502C" w:rsidRPr="003C40BF" w:rsidRDefault="00307783" w:rsidP="00307783">
            <w:pPr>
              <w:jc w:val="both"/>
              <w:rPr>
                <w:rFonts w:cs="Times New Roman"/>
                <w:sz w:val="24"/>
                <w:szCs w:val="24"/>
              </w:rPr>
            </w:pPr>
            <w:r w:rsidRPr="003C40BF">
              <w:rPr>
                <w:rFonts w:cs="Times New Roman"/>
                <w:sz w:val="24"/>
                <w:szCs w:val="24"/>
              </w:rPr>
              <w:t>z</w:t>
            </w:r>
          </w:p>
        </w:tc>
      </w:tr>
    </w:tbl>
    <w:p w:rsidR="0079502C" w:rsidRPr="003C40BF" w:rsidRDefault="0079502C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ab/>
      </w:r>
    </w:p>
    <w:p w:rsidR="00307783" w:rsidRPr="003C40BF" w:rsidRDefault="00307783" w:rsidP="00307783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Sau đó thay thế các kí tự trong ciphertext bằng các kí tự tương ứng như bảng tần suất bên trên, thu được đoạn text sau:</w:t>
      </w:r>
    </w:p>
    <w:p w:rsidR="00307783" w:rsidRPr="003C40BF" w:rsidRDefault="00307783" w:rsidP="00307783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YECAFSE THE WRACTNCE IU THE YASNC MIVEMEOTS IU PATA NS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THE UICFS AOL MASTERG IU SEDU NS THE ESSEOCE IU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MATSFYAGASHN RGF PARATE LI N SHADD TRG TI EDFCNLATE THE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MIVEMEOTS IU THE PATA ACCIRLNOB TI MG NOTERWRETATNIO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YASEL IO UIRTG GEARS IU STFLG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</w:p>
    <w:p w:rsidR="00307783" w:rsidRPr="003C40BF" w:rsidRDefault="00307783" w:rsidP="00307783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NT NS OIT AO EASG TASP TI EXWDANO EACH MIVEMEOT AOL NTS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SNBONUNCAOCE AOL SIME MFST REMANO FOEXWDANOEL TI BNVE A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CIMWDETE EXWDAOATNIO IOE KIFDL HAVE TI YE QFADNUNEL AOL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NOSWNREL TI SFCH AO EXTEOT THAT HE CIFDL REACH THE STATE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IU EODNBHTEOEL MNOL CAWAYDE IU RECIBONJNOB SIFOLDESS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SIFOL AOL SHAWEDESS SHAWE N LI OIT LEEM MGSEDU THE UNOAD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AFTHIRNTG YFT MG EXWERNEOCE KNTH PATA HAS DEUT OI LIFYT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THAT THE UIDDIKNOB NS THE WRIWER AWWDNCATNIO AOL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NOTERWRETATNIO N IUUER MG THEIRNES NO THE HIWE THAT THE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ESSEOCE IU IPNOAKAO PARATE KNDD REMANO NOTACT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</w:p>
    <w:p w:rsidR="00307783" w:rsidRPr="003C40BF" w:rsidRDefault="00307783" w:rsidP="00307783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lastRenderedPageBreak/>
        <w:t>Từ đoạn text này, em thấy một vài từ tiếng Anh xuất hiện: the, that, have, state, reach</w:t>
      </w:r>
      <w:r w:rsidR="002946FA" w:rsidRPr="003C40BF">
        <w:rPr>
          <w:rFonts w:cs="Times New Roman"/>
          <w:sz w:val="24"/>
          <w:szCs w:val="24"/>
        </w:rPr>
        <w:t>, has</w:t>
      </w:r>
      <w:r w:rsidRPr="003C40BF">
        <w:rPr>
          <w:rFonts w:cs="Times New Roman"/>
          <w:sz w:val="24"/>
          <w:szCs w:val="24"/>
        </w:rPr>
        <w:t>. Em đoán được những kí tự đã đúng là: t, h, a, e, s, r, tương ứng là các kí tự b, p, m, r, i, u trong đoạn ciphertext. Sau đó em chỉ thay những kí tự này vào ciphertext, thu được đoạn text sau</w:t>
      </w:r>
      <w:r w:rsidR="002946FA" w:rsidRPr="003C40BF">
        <w:rPr>
          <w:rFonts w:cs="Times New Roman"/>
          <w:sz w:val="24"/>
          <w:szCs w:val="24"/>
        </w:rPr>
        <w:t xml:space="preserve"> (các kí tự được in hoa là các kí tự</w:t>
      </w:r>
      <w:r w:rsidR="003C40BF" w:rsidRPr="003C40BF">
        <w:rPr>
          <w:rFonts w:cs="Times New Roman"/>
          <w:sz w:val="24"/>
          <w:szCs w:val="24"/>
        </w:rPr>
        <w:t xml:space="preserve"> đã</w:t>
      </w:r>
      <w:r w:rsidR="002946FA" w:rsidRPr="003C40BF">
        <w:rPr>
          <w:rFonts w:cs="Times New Roman"/>
          <w:sz w:val="24"/>
          <w:szCs w:val="24"/>
        </w:rPr>
        <w:t xml:space="preserve"> được thay thế, kí tự in thường là kí tự gốc trong ciphertext)</w:t>
      </w:r>
      <w:r w:rsidRPr="003C40BF">
        <w:rPr>
          <w:rFonts w:cs="Times New Roman"/>
          <w:sz w:val="24"/>
          <w:szCs w:val="24"/>
        </w:rPr>
        <w:t xml:space="preserve">: </w:t>
      </w:r>
    </w:p>
    <w:p w:rsidR="00307783" w:rsidRPr="003C40BF" w:rsidRDefault="00307783" w:rsidP="00307783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lEvAnSE THE sRAvTwvE jx THE lASwv yjeEyEkTS jx qATA wS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THE xjvnS Akd yASTERt jx SEhx wS THE ESSEkvE jx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yATSnlAtASHw Rtn qARATE dj w SHAhh TRt Tj EhnvwdATE THE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yjeEyEkTS jx THE qATA AvvjRdwko Tj yt wkTERsRETATwjk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lASEd jk xjRTt tEARS jx STndt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</w:p>
    <w:p w:rsidR="00307783" w:rsidRPr="003C40BF" w:rsidRDefault="00307783" w:rsidP="00307783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wT wS kjT Ak EASt TASq Tj EashAwk EAvH yjeEyEkT Akd wTS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SwokwxwvAkvE Akd SjyE ynST REyAwk nkEashAwkEd Tj oweE A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vjyshETE EashAkATwjk jkE cjnhd HAeE Tj lE fnAhwxwEd Akd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wkSswREd Tj SnvH Ak EaTEkT THAT HE vjnhd REAvH THE STATE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jx EkhwoHTEkEd ywkd vAsAlhE jx REvjokwgwko SjnkdhESS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Sjnkd Akd SHAsEhESS SHAsE w dj kjT dEEy ytSEhx THE xwkAh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AnTHjRwTt lnT yt EasERwEkvE cwTH qATA HAS hExT kj djnlT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THAT THE xjhhjcwko wS THE sRjsER AsshwvATwjk Akd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wkTERsRETATwjk w jxxER yt THEjRwES wk THE HjsE THAT THE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ESSEkvE jx jqwkAcAk qARATE cwhh REyAwk wkTAvT</w:t>
      </w: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</w:p>
    <w:p w:rsidR="00307783" w:rsidRPr="003C40BF" w:rsidRDefault="00307783" w:rsidP="00307783">
      <w:pPr>
        <w:jc w:val="both"/>
        <w:rPr>
          <w:rFonts w:cs="Times New Roman"/>
          <w:sz w:val="24"/>
          <w:szCs w:val="24"/>
        </w:rPr>
      </w:pPr>
    </w:p>
    <w:p w:rsidR="002946FA" w:rsidRPr="003C40BF" w:rsidRDefault="00307783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Trong đoạn text, xuất hiện nhiều lần các từ wS, wT, wTS</w:t>
      </w:r>
      <w:r w:rsidR="002946FA" w:rsidRPr="003C40BF">
        <w:rPr>
          <w:rFonts w:cs="Times New Roman"/>
          <w:sz w:val="24"/>
          <w:szCs w:val="24"/>
        </w:rPr>
        <w:t xml:space="preserve"> =&gt; em đoán các từ này là it, is, its, nên em tiếp tục thay thế w = I và được văn bản sau:</w:t>
      </w: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lEvAnSE THE sRAvTIvE jx THE lASIv yjeEyEkTS jx qATA IS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THE xjvnS Akd yASTERt jx SEhx IS THE ESSEkvE jx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yATSnlAtASHI Rtn qARATE dj I SHAhh TRt Tj EhnvIdATE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yjeEyEkTS jx THE qATA AvvjRdIko Tj yt IkTERsRETATIjk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lASEd jk xjRTt tEARS jx STndt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lastRenderedPageBreak/>
        <w:t>IT IS kjT Ak EASt TASq Tj EashAIk EAvH yjeEyEkT Akd ITS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SIokIxIvAkvE Akd SjyE ynST REyAIk nkEashAIkEd Tj oIeE A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vjyshETE EashAkATIjk jkE cjnhd HAeE Tj lE fnAhIxIEd Akd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IkSsIREd Tj SnvH Ak EaTEkT THAT HE vjnhd REAvH THE STATE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jx EkhIoHTEkEd yIkd vAsAlhE jx REvjokIgIko SjnkdhESS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Sjnkd Akd SHAsEhESS SHAsE I dj kjT dEEy ytSEhx THE xIkAh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AnTHjRITt lnT yt EasERIEkvE cITH qATA HAS hExT kj djnlT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THAT THE xjhhjcIko IS THE sRjsER AsshIvATIjk Akd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IkTERsRETATIjk I jxxER yt THEjRIES Ik THE HjsE THAT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ESSEkvE jx jqIkAcAk qARATE cIhh REyAIk IkTAvT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 xml:space="preserve">Trong đoạn text xuất hiện các từ qATA, qARATE, TASq =&gt; em đoán các từ này là kata, karate, task, nên em thay thế q = K, tiếp tục thu được đoạn text: </w:t>
      </w: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lEvAnSE THE sRAvTIvE jx THE lASIv yjeEyEkTS jx KATA IS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THE xjvnS Akd yASTERt jx SEhx IS THE ESSEkvE jx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yATSnlAtASHI Rtn KARATE dj I SHAhh TRt Tj EhnvIdATE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yjeEyEkTS jx THE KATA AvvjRdIko Tj yt IkTERsRETATIjk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lASEd jk xjRTt tEARS jx STndt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IT IS kjT Ak EASt TASK Tj EashAIk EAvH yjeEyEkT Akd ITS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SIokIxIvAkvE Akd SjyE ynST REyAIk nkEashAIkEd Tj oIeE A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vjyshETE EashAkATIjk jkE cjnhd HAeE Tj lE fnAhIxIEd Akd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IkSsIREd Tj SnvH Ak EaTEkT THAT HE vjnhd REAvH THE STATE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jx EkhIoHTEkEd yIkd vAsAlhE jx REvjokIgIko SjnkdhESS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Sjnkd Akd SHAsEhESS SHAsE I dj kjT dEEy ytSEhx THE xIkAh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AnTHjRITt lnT yt EasERIEkvE cITH KATA HAS hExT kj djnlT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THAT THE xjhhjcIko IS THE sRjsER AsshIvATIjk Akd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IkTERsRETATIjk I jxxER yt THEjRIES Ik THE HjsE THAT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ESSEkvE jx jKIkAcAk KARATE cIhh REyAIk IkTAvT</w:t>
      </w: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lastRenderedPageBreak/>
        <w:t>Trong đoạn text, xuất hiện các từ EASt, TRt, tEARS =&gt; em đoán các từ này là easy, try, year</w:t>
      </w:r>
      <w:r w:rsidR="002D7478">
        <w:rPr>
          <w:rFonts w:cs="Times New Roman"/>
          <w:sz w:val="24"/>
          <w:szCs w:val="24"/>
        </w:rPr>
        <w:t>s</w:t>
      </w:r>
      <w:bookmarkStart w:id="0" w:name="_GoBack"/>
      <w:bookmarkEnd w:id="0"/>
      <w:r w:rsidRPr="003C40BF">
        <w:rPr>
          <w:rFonts w:cs="Times New Roman"/>
          <w:sz w:val="24"/>
          <w:szCs w:val="24"/>
        </w:rPr>
        <w:t xml:space="preserve">, nên em thay thế t = Y, sau đó thu được đoạn text: </w:t>
      </w: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lEvAnSE THE sRAvTIvE jx THE lASIv yjeEyEkTS jx KATA IS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THE xjvnS Akd yASTERY jx SEhx IS THE ESSEkvE jx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yATSnlAYASHI RYn KARATE dj I SHAhh TRY Tj EhnvIdATE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yjeEyEkTS jx THE KATA AvvjRdIko Tj yY IkTERsRETATIjk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lASEd jk xjRTY YEARS jx STndY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IT IS kjT Ak EASY TASK Tj EashAIk EAvH yjeEyEkT Akd ITS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SIokIxIvAkvE Akd SjyE ynST REyAIk nkEashAIkEd Tj oIeE A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vjyshETE EashAkATIjk jkE cjnhd HAeE Tj lE fnAhIxIEd Akd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IkSsIREd Tj SnvH Ak EaTEkT THAT HE vjnhd REAvH THE STATE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jx EkhIoHTEkEd yIkd vAsAlhE jx REvjokIgIko SjnkdhESS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Sjnkd Akd SHAsEhESS SHAsE I dj kjT dEEy yYSEhx THE xIkAh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AnTHjRITY lnT yY EasERIEkvE cITH KATA HAS hExT kj djnlT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THAT THE xjhhjcIko IS THE sRjsER AsshIvATIjk Akd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IkTERsRETATIjk I jxxER yY THEjRIES Ik THE HjsE THAT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ESSEkvE jx jKIkAcAk KARATE cIhh REyAIk IkTAvT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 xml:space="preserve">Lặp lại quá trình trên cho đến khi giải được hết tất cả các kí tự, em thu được khóa như sau: 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 = r, T = b, A = m, O = j, I = w, N = k, S = i, H = p, R = u, D = d, L = h, C = v, U = n, M = y, W = c, F = x, G = o, Y = t, P = s, B = l, V = e, K = q, X = a, J = g, Q = f, Z = g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(Kí tự in hoa là kí tự thay thế, kí tự in thường là kí tự gốc trong ciphertext )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 xml:space="preserve">Và đoạn text được giải mã hoàn chỉnh: </w:t>
      </w: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BECAUSE THE PRACTICE OF THE BASIC MOVEMENTS OF KATA IS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THE FOCUS AND MASTERY OF SELF IS THE ESSENCE OF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MATSUBAYASHI RYU KARATE DO I SHALL TRY TO ELUCIDATE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MOVEMENTS OF THE KATA ACCORDING TO MY INTERPRETATION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lastRenderedPageBreak/>
        <w:t>BASED ON FORTY YEARS OF STUDY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3C40BF">
      <w:pPr>
        <w:ind w:firstLine="720"/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IT IS NOT AN EASY TASK TO EXPLAIN EACH MOVEMENT AND ITS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SIGNIFICANCE AND SOME MUST REMAIN UNEXPLAINED TO GIVE A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COMPLETE EXPLANATION ONE WOULD HAVE TO BE QUALIFIED AND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INSPIRED TO SUCH AN EXTENT THAT HE COULD REACH THE STATE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OF ENLIGHTENED MIND CAPABLE OF RECOGNIZING SOUNDLESS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SOUND AND SHAPELESS SHAPE I DO NOT DEEM MYSELF THE FINAL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AUTHORITY BUT MY EXPERIENCE WITH KATA HAS LEFT NO DOUBT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THAT THE FOLLOWING IS THE PROPER APPLICATION AND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INTERPRETATION I OFFER MY THEORIES IN THE HOPE THAT THE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ESSENCE OF OKINAWAN KARATE WILL REMAIN INTACT</w:t>
      </w:r>
    </w:p>
    <w:p w:rsidR="002946FA" w:rsidRPr="003C40BF" w:rsidRDefault="002946FA" w:rsidP="002946FA">
      <w:pPr>
        <w:jc w:val="both"/>
        <w:rPr>
          <w:rFonts w:cs="Times New Roman"/>
          <w:sz w:val="24"/>
          <w:szCs w:val="24"/>
        </w:rPr>
      </w:pPr>
    </w:p>
    <w:p w:rsidR="002946FA" w:rsidRPr="003C40BF" w:rsidRDefault="002946FA" w:rsidP="002946FA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3C40BF">
        <w:rPr>
          <w:rFonts w:cs="Times New Roman"/>
          <w:sz w:val="24"/>
          <w:szCs w:val="24"/>
        </w:rPr>
        <w:t>Người đã viết đoạn văn bản này là Shoshun Nagamine.</w:t>
      </w:r>
    </w:p>
    <w:sectPr w:rsidR="002946FA" w:rsidRPr="003C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7147"/>
    <w:multiLevelType w:val="hybridMultilevel"/>
    <w:tmpl w:val="3726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3619"/>
    <w:multiLevelType w:val="hybridMultilevel"/>
    <w:tmpl w:val="21425A80"/>
    <w:lvl w:ilvl="0" w:tplc="FCD4E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2C"/>
    <w:rsid w:val="002946FA"/>
    <w:rsid w:val="002D7478"/>
    <w:rsid w:val="00307783"/>
    <w:rsid w:val="003C40BF"/>
    <w:rsid w:val="004D3891"/>
    <w:rsid w:val="0079502C"/>
    <w:rsid w:val="00A0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31A6"/>
  <w15:chartTrackingRefBased/>
  <w15:docId w15:val="{C95C7E52-F5FE-437C-AA19-B2D94B2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kern w:val="32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2C"/>
    <w:pPr>
      <w:ind w:left="720"/>
      <w:contextualSpacing/>
    </w:pPr>
  </w:style>
  <w:style w:type="table" w:styleId="TableGrid">
    <w:name w:val="Table Grid"/>
    <w:basedOn w:val="TableNormal"/>
    <w:uiPriority w:val="39"/>
    <w:rsid w:val="0079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NAM 20183599</dc:creator>
  <cp:keywords/>
  <dc:description/>
  <cp:lastModifiedBy>PHAM VAN NAM 20183599</cp:lastModifiedBy>
  <cp:revision>2</cp:revision>
  <dcterms:created xsi:type="dcterms:W3CDTF">2021-02-28T07:26:00Z</dcterms:created>
  <dcterms:modified xsi:type="dcterms:W3CDTF">2021-03-01T10:19:00Z</dcterms:modified>
</cp:coreProperties>
</file>