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9D4" w:rsidRDefault="00000000">
      <w:pPr>
        <w:pStyle w:val="Heading2"/>
        <w:jc w:val="center"/>
        <w:rPr>
          <w:rFonts w:hint="default"/>
        </w:rPr>
      </w:pPr>
      <w:r>
        <w:rPr>
          <w:rFonts w:hint="default"/>
        </w:rPr>
        <w:t>Observability Architecture Proposals (AKS + Azure)</w:t>
      </w:r>
    </w:p>
    <w:p w:rsidR="003259D4" w:rsidRDefault="00000000">
      <w:pPr>
        <w:pStyle w:val="NormalWeb"/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Author:</w:t>
      </w:r>
      <w:r>
        <w:rPr>
          <w:rFonts w:asciiTheme="minorHAnsi" w:hAnsiTheme="minorHAnsi"/>
          <w:sz w:val="20"/>
          <w:szCs w:val="20"/>
        </w:rPr>
        <w:t xml:space="preserve"> S</w:t>
      </w:r>
      <w:r>
        <w:rPr>
          <w:rFonts w:asciiTheme="minorHAnsi" w:hAnsiTheme="minorHAnsi"/>
          <w:sz w:val="20"/>
          <w:szCs w:val="20"/>
        </w:rPr>
        <w:br/>
      </w:r>
      <w:r>
        <w:rPr>
          <w:rStyle w:val="Strong"/>
          <w:rFonts w:asciiTheme="minorHAnsi" w:hAnsiTheme="minorHAnsi"/>
          <w:sz w:val="20"/>
          <w:szCs w:val="20"/>
        </w:rPr>
        <w:t>Date:</w:t>
      </w:r>
      <w:r>
        <w:rPr>
          <w:rFonts w:asciiTheme="minorHAnsi" w:hAnsiTheme="minorHAnsi"/>
          <w:sz w:val="20"/>
          <w:szCs w:val="20"/>
        </w:rPr>
        <w:t xml:space="preserve"> 13 Aug 2025</w:t>
      </w:r>
      <w:r>
        <w:rPr>
          <w:rFonts w:asciiTheme="minorHAnsi" w:hAnsiTheme="minorHAnsi"/>
          <w:sz w:val="20"/>
          <w:szCs w:val="20"/>
        </w:rPr>
        <w:br/>
      </w:r>
      <w:r>
        <w:rPr>
          <w:rStyle w:val="Strong"/>
          <w:rFonts w:asciiTheme="minorHAnsi" w:hAnsiTheme="minorHAnsi"/>
          <w:sz w:val="20"/>
          <w:szCs w:val="20"/>
        </w:rPr>
        <w:t>Scope:</w:t>
      </w:r>
      <w:r>
        <w:rPr>
          <w:rFonts w:asciiTheme="minorHAnsi" w:hAnsiTheme="minorHAnsi"/>
          <w:sz w:val="20"/>
          <w:szCs w:val="20"/>
        </w:rPr>
        <w:t xml:space="preserve"> AKS workloads plus Azure PaaS (Logic Apps, Function Apps, App Services) using OSS tools: </w:t>
      </w:r>
      <w:proofErr w:type="spellStart"/>
      <w:r>
        <w:rPr>
          <w:rFonts w:asciiTheme="minorHAnsi" w:hAnsiTheme="minorHAnsi"/>
          <w:sz w:val="20"/>
          <w:szCs w:val="20"/>
        </w:rPr>
        <w:t>OpenTelemetry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Collector, Prometheus, Loki, Jaeger, Grafana.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hint="default"/>
          <w:sz w:val="22"/>
          <w:szCs w:val="22"/>
        </w:rPr>
      </w:pPr>
      <w:r>
        <w:rPr>
          <w:rFonts w:asciiTheme="minorHAnsi" w:hAnsiTheme="minorHAnsi" w:hint="default"/>
          <w:sz w:val="22"/>
          <w:szCs w:val="22"/>
        </w:rPr>
        <w:t>Executive Summary</w:t>
      </w:r>
    </w:p>
    <w:p w:rsidR="003259D4" w:rsidRDefault="00000000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We have two viable paths to centralize monitoring and visualization after path-rewrite issues through APIM impacted Grafana access:</w:t>
      </w:r>
    </w:p>
    <w:p w:rsidR="00A40CD8" w:rsidRDefault="00000000" w:rsidP="00A40CD8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A — Centralized VM Stack (current draft):</w:t>
      </w:r>
      <w:r>
        <w:rPr>
          <w:rFonts w:asciiTheme="minorHAnsi" w:hAnsiTheme="minorHAnsi"/>
          <w:sz w:val="20"/>
          <w:szCs w:val="20"/>
        </w:rPr>
        <w:t xml:space="preserve"> Move the full OSS stack (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Collector, Prometheus, Loki, Jaeger, Grafana) to an Azure VM gateway tier. All apps and clusters push to the VM’s collector and backends. </w:t>
      </w:r>
    </w:p>
    <w:p w:rsidR="003259D4" w:rsidRPr="00A40CD8" w:rsidRDefault="00A40CD8" w:rsidP="00A40CD8">
      <w:pPr>
        <w:pStyle w:val="NormalWeb"/>
        <w:tabs>
          <w:tab w:val="left" w:pos="420"/>
        </w:tabs>
        <w:ind w:left="420"/>
        <w:rPr>
          <w:rFonts w:asciiTheme="minorHAnsi" w:hAnsiTheme="minorHAnsi"/>
          <w:sz w:val="20"/>
          <w:szCs w:val="20"/>
        </w:rPr>
      </w:pPr>
      <w:r w:rsidRPr="00A40CD8">
        <w:rPr>
          <w:rStyle w:val="Strong"/>
          <w:rFonts w:asciiTheme="minorHAnsi" w:hAnsiTheme="minorHAnsi"/>
          <w:sz w:val="20"/>
          <w:szCs w:val="20"/>
        </w:rPr>
        <w:t>NOTE:</w:t>
      </w:r>
      <w:r w:rsidRPr="00A40CD8">
        <w:rPr>
          <w:rStyle w:val="Emphasis"/>
          <w:rFonts w:asciiTheme="minorHAnsi" w:hAnsiTheme="minorHAnsi"/>
          <w:sz w:val="20"/>
          <w:szCs w:val="20"/>
        </w:rPr>
        <w:t xml:space="preserve"> </w:t>
      </w:r>
      <w:r w:rsidR="00000000" w:rsidRPr="00A40CD8">
        <w:rPr>
          <w:rStyle w:val="Emphasis"/>
          <w:rFonts w:asciiTheme="minorHAnsi" w:hAnsiTheme="minorHAnsi"/>
          <w:sz w:val="20"/>
          <w:szCs w:val="20"/>
        </w:rPr>
        <w:t>Simple topology but introduces a single point of failure unless you build HA around the VM and storage.</w:t>
      </w:r>
    </w:p>
    <w:p w:rsidR="003259D4" w:rsidRDefault="00000000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B — Distributed Data Planes + Central Grafana (recommended):</w:t>
      </w:r>
      <w:r>
        <w:rPr>
          <w:rFonts w:asciiTheme="minorHAnsi" w:hAnsiTheme="minorHAnsi"/>
          <w:sz w:val="20"/>
          <w:szCs w:val="20"/>
        </w:rPr>
        <w:t xml:space="preserve"> Keep data-plane components (collectors and storage backends) in each cluster, </w:t>
      </w:r>
      <w:r>
        <w:rPr>
          <w:rStyle w:val="Strong"/>
          <w:rFonts w:asciiTheme="minorHAnsi" w:hAnsiTheme="minorHAnsi"/>
          <w:sz w:val="20"/>
          <w:szCs w:val="20"/>
        </w:rPr>
        <w:t>securely expose them via TLS/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mTLS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Ingress</w:t>
      </w:r>
      <w:r>
        <w:rPr>
          <w:rFonts w:asciiTheme="minorHAnsi" w:hAnsiTheme="minorHAnsi"/>
          <w:sz w:val="20"/>
          <w:szCs w:val="20"/>
        </w:rPr>
        <w:t xml:space="preserve"> and </w:t>
      </w:r>
      <w:r>
        <w:rPr>
          <w:rStyle w:val="Strong"/>
          <w:rFonts w:asciiTheme="minorHAnsi" w:hAnsiTheme="minorHAnsi"/>
          <w:sz w:val="20"/>
          <w:szCs w:val="20"/>
        </w:rPr>
        <w:t xml:space="preserve">authenticate with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Entra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ID</w:t>
      </w:r>
      <w:r>
        <w:rPr>
          <w:rFonts w:asciiTheme="minorHAnsi" w:hAnsiTheme="minorHAnsi"/>
          <w:sz w:val="20"/>
          <w:szCs w:val="20"/>
        </w:rPr>
        <w:t xml:space="preserve">. Run </w:t>
      </w:r>
      <w:r>
        <w:rPr>
          <w:rStyle w:val="Strong"/>
          <w:rFonts w:asciiTheme="minorHAnsi" w:hAnsiTheme="minorHAnsi"/>
          <w:sz w:val="20"/>
          <w:szCs w:val="20"/>
        </w:rPr>
        <w:t>Grafana on an external VM</w:t>
      </w:r>
      <w:r>
        <w:rPr>
          <w:rFonts w:asciiTheme="minorHAnsi" w:hAnsiTheme="minorHAnsi"/>
          <w:sz w:val="20"/>
          <w:szCs w:val="20"/>
        </w:rPr>
        <w:t xml:space="preserve"> only as a query/alert control plane that connects to each </w:t>
      </w:r>
      <w:proofErr w:type="spellStart"/>
      <w:r>
        <w:rPr>
          <w:rFonts w:asciiTheme="minorHAnsi" w:hAnsiTheme="minorHAnsi"/>
          <w:sz w:val="20"/>
          <w:szCs w:val="20"/>
        </w:rPr>
        <w:t>datasource</w:t>
      </w:r>
      <w:proofErr w:type="spellEnd"/>
      <w:r>
        <w:rPr>
          <w:rFonts w:asciiTheme="minorHAnsi" w:hAnsiTheme="minorHAnsi"/>
          <w:sz w:val="20"/>
          <w:szCs w:val="20"/>
        </w:rPr>
        <w:t xml:space="preserve">. </w:t>
      </w:r>
      <w:r>
        <w:rPr>
          <w:rStyle w:val="Emphasis"/>
          <w:rFonts w:asciiTheme="minorHAnsi" w:hAnsiTheme="minorHAnsi"/>
          <w:sz w:val="20"/>
          <w:szCs w:val="20"/>
        </w:rPr>
        <w:t>Improves resilience (no central SPOF), keeps data at source, and scales horizontally.</w:t>
      </w:r>
    </w:p>
    <w:p w:rsidR="003259D4" w:rsidRDefault="00000000">
      <w:pPr>
        <w:pStyle w:val="NormalWeb"/>
        <w:rPr>
          <w:rFonts w:asciiTheme="minorHAnsi" w:hAnsiTheme="minorHAnsi"/>
          <w:i/>
          <w:iCs/>
          <w:color w:val="FF0000"/>
          <w:sz w:val="20"/>
          <w:szCs w:val="20"/>
        </w:rPr>
      </w:pPr>
      <w:r>
        <w:rPr>
          <w:rFonts w:asciiTheme="minorHAnsi" w:hAnsiTheme="minorHAnsi"/>
          <w:i/>
          <w:iCs/>
          <w:color w:val="FF0000"/>
          <w:sz w:val="20"/>
          <w:szCs w:val="20"/>
        </w:rPr>
        <w:t xml:space="preserve">Note: I recommend </w:t>
      </w:r>
      <w:r>
        <w:rPr>
          <w:rStyle w:val="Strong"/>
          <w:rFonts w:asciiTheme="minorHAnsi" w:hAnsiTheme="minorHAnsi"/>
          <w:i/>
          <w:iCs/>
          <w:color w:val="FF0000"/>
          <w:sz w:val="20"/>
          <w:szCs w:val="20"/>
        </w:rPr>
        <w:t>Option B</w:t>
      </w:r>
      <w:r>
        <w:rPr>
          <w:rFonts w:asciiTheme="minorHAnsi" w:hAnsiTheme="minorHAnsi"/>
          <w:i/>
          <w:iCs/>
          <w:color w:val="FF0000"/>
          <w:sz w:val="20"/>
          <w:szCs w:val="20"/>
        </w:rPr>
        <w:t>. It minimizes blast radius, avoids data loss if the VM/Grafana is down, and reduces cross-tenant/network chokepoints.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Non</w:t>
      </w:r>
      <w:r>
        <w:rPr>
          <w:rFonts w:asciiTheme="minorHAnsi" w:hAnsiTheme="minorHAnsi" w:cs="SimSun" w:hint="default"/>
          <w:sz w:val="22"/>
          <w:szCs w:val="22"/>
        </w:rPr>
        <w:noBreakHyphen/>
        <w:t>Functional Requirements (NFRs)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Availability:</w:t>
      </w:r>
      <w:r>
        <w:rPr>
          <w:rFonts w:asciiTheme="minorHAnsi" w:hAnsiTheme="minorHAnsi"/>
          <w:sz w:val="20"/>
          <w:szCs w:val="20"/>
        </w:rPr>
        <w:t xml:space="preserve"> Target 99.9% for visualization plane, 99.5%+ for data-plane per cluster, no single regional SPOF.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Security: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for telemetry ingestion, TLS 1.2+ everywhere; OIDC/OAuth2 (Azure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ID) SSO; least-privilege; private networking/peering; per-tenant tokens in Loki/Prometheus where applicable.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Performance:</w:t>
      </w:r>
      <w:r>
        <w:rPr>
          <w:rFonts w:asciiTheme="minorHAnsi" w:hAnsiTheme="minorHAnsi"/>
          <w:sz w:val="20"/>
          <w:szCs w:val="20"/>
        </w:rPr>
        <w:t xml:space="preserve"> p50 &lt; 200ms query latency intra</w:t>
      </w:r>
      <w:r>
        <w:rPr>
          <w:rFonts w:asciiTheme="minorHAnsi" w:hAnsiTheme="minorHAnsi"/>
          <w:sz w:val="20"/>
          <w:szCs w:val="20"/>
        </w:rPr>
        <w:noBreakHyphen/>
      </w:r>
      <w:proofErr w:type="spellStart"/>
      <w:r>
        <w:rPr>
          <w:rFonts w:asciiTheme="minorHAnsi" w:hAnsiTheme="minorHAnsi"/>
          <w:sz w:val="20"/>
          <w:szCs w:val="20"/>
        </w:rPr>
        <w:t>VNet</w:t>
      </w:r>
      <w:proofErr w:type="spellEnd"/>
      <w:r>
        <w:rPr>
          <w:rFonts w:asciiTheme="minorHAnsi" w:hAnsiTheme="minorHAnsi"/>
          <w:sz w:val="20"/>
          <w:szCs w:val="20"/>
        </w:rPr>
        <w:t>; p95 &lt; 800ms cross</w:t>
      </w:r>
      <w:r>
        <w:rPr>
          <w:rFonts w:asciiTheme="minorHAnsi" w:hAnsiTheme="minorHAnsi"/>
          <w:sz w:val="20"/>
          <w:szCs w:val="20"/>
        </w:rPr>
        <w:noBreakHyphen/>
        <w:t>cluster queries; ingestion up to N events/sec (size by environment below).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Retention:</w:t>
      </w:r>
      <w:r>
        <w:rPr>
          <w:rFonts w:asciiTheme="minorHAnsi" w:hAnsiTheme="minorHAnsi"/>
          <w:sz w:val="20"/>
          <w:szCs w:val="20"/>
        </w:rPr>
        <w:t xml:space="preserve"> Metrics 7-15 days hot; Logs 7-14 days hot; Traces 3-7 days hot (sampling 5-10% default). Long-term is optional via archive/export.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Operability: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GitOps</w:t>
      </w:r>
      <w:proofErr w:type="spellEnd"/>
      <w:r>
        <w:rPr>
          <w:rFonts w:asciiTheme="minorHAnsi" w:hAnsiTheme="minorHAnsi"/>
          <w:sz w:val="20"/>
          <w:szCs w:val="20"/>
        </w:rPr>
        <w:t xml:space="preserve"> configs (Helm/</w:t>
      </w:r>
      <w:proofErr w:type="spellStart"/>
      <w:r>
        <w:rPr>
          <w:rFonts w:asciiTheme="minorHAnsi" w:hAnsiTheme="minorHAnsi"/>
          <w:sz w:val="20"/>
          <w:szCs w:val="20"/>
        </w:rPr>
        <w:t>Kustomize</w:t>
      </w:r>
      <w:proofErr w:type="spellEnd"/>
      <w:r>
        <w:rPr>
          <w:rFonts w:asciiTheme="minorHAnsi" w:hAnsiTheme="minorHAnsi"/>
          <w:sz w:val="20"/>
          <w:szCs w:val="20"/>
        </w:rPr>
        <w:t xml:space="preserve">), </w:t>
      </w:r>
      <w:proofErr w:type="spellStart"/>
      <w:r>
        <w:rPr>
          <w:rFonts w:asciiTheme="minorHAnsi" w:hAnsiTheme="minorHAnsi"/>
          <w:sz w:val="20"/>
          <w:szCs w:val="20"/>
        </w:rPr>
        <w:t>IaC</w:t>
      </w:r>
      <w:proofErr w:type="spellEnd"/>
      <w:r>
        <w:rPr>
          <w:rFonts w:asciiTheme="minorHAnsi" w:hAnsiTheme="minorHAnsi"/>
          <w:sz w:val="20"/>
          <w:szCs w:val="20"/>
        </w:rPr>
        <w:t xml:space="preserve"> for VM + networking; dashboards &amp; alerts provisioned as code; health probes &amp; SLOs.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Cost:</w:t>
      </w:r>
      <w:r>
        <w:rPr>
          <w:rFonts w:asciiTheme="minorHAnsi" w:hAnsiTheme="minorHAnsi"/>
          <w:sz w:val="20"/>
          <w:szCs w:val="20"/>
        </w:rPr>
        <w:t xml:space="preserve"> Optimize egress by local writes; use SSD for WAL/TSDB and blob for chunks/indices where feasible.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Current Constraints &amp; Context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APIM path rewrite and layering broke Grafana UI and some plugin endpoints.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Need to visualize multi-source data: AKS clusters, Logic Apps, Function Apps, App Services, etc.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Initial all-in-one cluster approach worked functionally but suffered from upstream routing transformations.</w:t>
      </w:r>
    </w:p>
    <w:p w:rsidR="003259D4" w:rsidRDefault="003259D4">
      <w:pPr>
        <w:pStyle w:val="NormalWeb"/>
        <w:ind w:left="720"/>
        <w:rPr>
          <w:rFonts w:asciiTheme="minorHAnsi" w:hAnsiTheme="minorHAnsi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  <w:u w:val="single"/>
        </w:rPr>
      </w:pPr>
      <w:r>
        <w:rPr>
          <w:rFonts w:asciiTheme="minorHAnsi" w:hAnsiTheme="minorHAnsi" w:cs="SimSun" w:hint="default"/>
          <w:sz w:val="22"/>
          <w:szCs w:val="22"/>
          <w:u w:val="single"/>
        </w:rPr>
        <w:t>Option A — Centralized VM Observability Stack (Current Proposal)</w:t>
      </w:r>
    </w:p>
    <w:p w:rsidR="003259D4" w:rsidRDefault="00000000">
      <w:pPr>
        <w:pStyle w:val="Heading3"/>
        <w:rPr>
          <w:rFonts w:asciiTheme="minorHAnsi" w:hAnsiTheme="minorHAnsi" w:hint="default"/>
          <w:sz w:val="20"/>
          <w:szCs w:val="20"/>
        </w:rPr>
      </w:pPr>
      <w:r>
        <w:rPr>
          <w:rFonts w:asciiTheme="minorHAnsi" w:hAnsiTheme="minorHAnsi" w:hint="default"/>
          <w:sz w:val="20"/>
          <w:szCs w:val="20"/>
        </w:rPr>
        <w:t>High-Level Diagram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Apps &amp; PaaS →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SDK/exporters → AKS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Collector (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DaemonSet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/Sidecar) →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mTLS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/OTLP → VM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Collector (gateway)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  → Prometheus (metrics) → Grafana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  → Loki (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logs)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     → Grafana</w:t>
      </w:r>
    </w:p>
    <w:p w:rsidR="003259D4" w:rsidRDefault="00000000">
      <w:pPr>
        <w:pStyle w:val="HTMLPreformatted"/>
        <w:shd w:val="clear" w:color="auto" w:fill="000000" w:themeFill="text1"/>
        <w:rPr>
          <w:rFonts w:asciiTheme="minorHAnsi" w:hAnsiTheme="minorHAnsi" w:hint="default"/>
          <w:b/>
          <w:bCs/>
          <w:sz w:val="20"/>
          <w:szCs w:val="20"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  → Jaeger (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traces)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 → Grafana</w:t>
      </w:r>
    </w:p>
    <w:p w:rsidR="003259D4" w:rsidRDefault="00000000">
      <w:pPr>
        <w:pStyle w:val="Heading3"/>
        <w:rPr>
          <w:rFonts w:asciiTheme="minorHAnsi" w:hAnsiTheme="minorHAnsi" w:hint="default"/>
          <w:sz w:val="20"/>
          <w:szCs w:val="20"/>
        </w:rPr>
      </w:pPr>
      <w:r>
        <w:rPr>
          <w:rFonts w:asciiTheme="minorHAnsi" w:hAnsiTheme="minorHAnsi" w:hint="default"/>
          <w:sz w:val="20"/>
          <w:szCs w:val="20"/>
        </w:rPr>
        <w:t>Components</w:t>
      </w:r>
    </w:p>
    <w:p w:rsidR="003259D4" w:rsidRDefault="00000000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Azure VM (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Obs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Gateway &amp; Backends):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 (gateway)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Prometheus (scrape &amp; </w:t>
      </w:r>
      <w:proofErr w:type="spellStart"/>
      <w:r>
        <w:rPr>
          <w:rFonts w:asciiTheme="minorHAnsi" w:hAnsiTheme="minorHAnsi"/>
          <w:sz w:val="20"/>
          <w:szCs w:val="20"/>
        </w:rPr>
        <w:t>remote_write</w:t>
      </w:r>
      <w:proofErr w:type="spellEnd"/>
      <w:r>
        <w:rPr>
          <w:rFonts w:asciiTheme="minorHAnsi" w:hAnsiTheme="minorHAnsi"/>
          <w:sz w:val="20"/>
          <w:szCs w:val="20"/>
        </w:rPr>
        <w:t xml:space="preserve"> endpoints)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Loki (log ingestion)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Jaeger (collector + query + UI)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Grafana (dashboards/alerts)</w:t>
      </w:r>
    </w:p>
    <w:p w:rsidR="003259D4" w:rsidRDefault="00000000">
      <w:pPr>
        <w:pStyle w:val="NormalWeb"/>
        <w:numPr>
          <w:ilvl w:val="0"/>
          <w:numId w:val="5"/>
        </w:numPr>
        <w:rPr>
          <w:rFonts w:asciiTheme="minorHAnsi" w:hAnsiTheme="minorHAnsi" w:cs="SimSun"/>
          <w:sz w:val="22"/>
          <w:szCs w:val="22"/>
        </w:rPr>
      </w:pPr>
      <w:r>
        <w:rPr>
          <w:rStyle w:val="Strong"/>
          <w:rFonts w:asciiTheme="minorHAnsi" w:hAnsiTheme="minorHAnsi"/>
          <w:sz w:val="20"/>
          <w:szCs w:val="20"/>
        </w:rPr>
        <w:t>In Cluster: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 (</w:t>
      </w:r>
      <w:proofErr w:type="spellStart"/>
      <w:r>
        <w:rPr>
          <w:rFonts w:asciiTheme="minorHAnsi" w:hAnsiTheme="minorHAnsi"/>
          <w:sz w:val="20"/>
          <w:szCs w:val="20"/>
        </w:rPr>
        <w:t>DaemonSet</w:t>
      </w:r>
      <w:proofErr w:type="spellEnd"/>
      <w:r>
        <w:rPr>
          <w:rFonts w:asciiTheme="minorHAnsi" w:hAnsiTheme="minorHAnsi"/>
          <w:sz w:val="20"/>
          <w:szCs w:val="20"/>
        </w:rPr>
        <w:t xml:space="preserve"> or sidecar) for node/app scraping/export.</w:t>
      </w:r>
    </w:p>
    <w:p w:rsidR="003259D4" w:rsidRDefault="003259D4">
      <w:pPr>
        <w:pStyle w:val="NormalWeb"/>
        <w:rPr>
          <w:rFonts w:asciiTheme="minorHAnsi" w:hAnsiTheme="minorHAnsi" w:cs="SimSun"/>
          <w:sz w:val="22"/>
          <w:szCs w:val="22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Sizing &amp; Ports (initial)</w:t>
      </w:r>
    </w:p>
    <w:p w:rsidR="003259D4" w:rsidRDefault="00000000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VM sizes:</w:t>
      </w:r>
      <w:r>
        <w:rPr>
          <w:rFonts w:asciiTheme="minorHAnsi" w:hAnsiTheme="minorHAnsi"/>
          <w:sz w:val="20"/>
          <w:szCs w:val="20"/>
        </w:rPr>
        <w:t xml:space="preserve"> Medium (D8s_v3) or Large (D16s_v3) depending on environment.</w:t>
      </w:r>
    </w:p>
    <w:p w:rsidR="003259D4" w:rsidRDefault="00000000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Ports (inbound):</w:t>
      </w:r>
      <w:r>
        <w:rPr>
          <w:rFonts w:asciiTheme="minorHAnsi" w:hAnsiTheme="minorHAnsi"/>
          <w:sz w:val="20"/>
          <w:szCs w:val="20"/>
        </w:rPr>
        <w:t xml:space="preserve"> 4317/4318 (OTLP), 9090 (Prometheus), 3100 (Loki), 14268 &amp; 16686 (Jaeger), 3000 (Grafana).</w:t>
      </w:r>
    </w:p>
    <w:p w:rsidR="003259D4" w:rsidRDefault="00000000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Storage layout: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</w:t>
      </w:r>
      <w:proofErr w:type="spellStart"/>
      <w:r>
        <w:rPr>
          <w:rFonts w:asciiTheme="minorHAnsi" w:hAnsiTheme="minorHAnsi"/>
          <w:sz w:val="20"/>
          <w:szCs w:val="20"/>
        </w:rPr>
        <w:t>loki</w:t>
      </w:r>
      <w:proofErr w:type="spellEnd"/>
      <w:r>
        <w:rPr>
          <w:rFonts w:asciiTheme="minorHAnsi" w:hAnsiTheme="minorHAnsi"/>
          <w:sz w:val="20"/>
          <w:szCs w:val="20"/>
        </w:rPr>
        <w:t>: 200-500 GB SSD, 7-14d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/data/prom: 50-150 GB SSD, 7-15d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/data/jaeger: 20-50 GB SSD, 3-7d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</w:t>
      </w:r>
      <w:proofErr w:type="spellStart"/>
      <w:r>
        <w:rPr>
          <w:rFonts w:asciiTheme="minorHAnsi" w:hAnsiTheme="minorHAnsi"/>
          <w:sz w:val="20"/>
          <w:szCs w:val="20"/>
        </w:rPr>
        <w:t>grafana</w:t>
      </w:r>
      <w:proofErr w:type="spellEnd"/>
      <w:r>
        <w:rPr>
          <w:rFonts w:asciiTheme="minorHAnsi" w:hAnsiTheme="minorHAnsi"/>
          <w:sz w:val="20"/>
          <w:szCs w:val="20"/>
        </w:rPr>
        <w:t>: 20-50 GB</w:t>
      </w:r>
    </w:p>
    <w:p w:rsidR="003259D4" w:rsidRDefault="003259D4">
      <w:pPr>
        <w:numPr>
          <w:ilvl w:val="1"/>
          <w:numId w:val="7"/>
        </w:numPr>
        <w:spacing w:beforeAutospacing="1" w:afterAutospacing="1"/>
        <w:ind w:left="2882"/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Network &amp; Security</w:t>
      </w:r>
    </w:p>
    <w:p w:rsidR="003259D4" w:rsidRDefault="00000000">
      <w:pPr>
        <w:pStyle w:val="NormalWeb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Same VNET or peered; dedicated subnet and NSG; private DNS.</w:t>
      </w:r>
    </w:p>
    <w:p w:rsidR="003259D4" w:rsidRDefault="00000000">
      <w:pPr>
        <w:pStyle w:val="NormalWeb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end</w:t>
      </w:r>
      <w:r>
        <w:rPr>
          <w:rFonts w:asciiTheme="minorHAnsi" w:hAnsiTheme="minorHAnsi"/>
          <w:sz w:val="20"/>
          <w:szCs w:val="20"/>
        </w:rPr>
        <w:noBreakHyphen/>
        <w:t>to</w:t>
      </w:r>
      <w:r>
        <w:rPr>
          <w:rFonts w:asciiTheme="minorHAnsi" w:hAnsiTheme="minorHAnsi"/>
          <w:sz w:val="20"/>
          <w:szCs w:val="20"/>
        </w:rPr>
        <w:noBreakHyphen/>
        <w:t xml:space="preserve">end for OTLP; Grafana OIDC with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ID.</w:t>
      </w:r>
    </w:p>
    <w:p w:rsidR="003259D4" w:rsidRDefault="00000000">
      <w:pPr>
        <w:pStyle w:val="NormalWeb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Admin access via VPN/JIT and hardened OS baseline.</w:t>
      </w:r>
    </w:p>
    <w:p w:rsidR="003259D4" w:rsidRDefault="003259D4">
      <w:pPr>
        <w:pStyle w:val="NormalWeb"/>
        <w:rPr>
          <w:rFonts w:asciiTheme="minorHAnsi" w:hAnsiTheme="minorHAnsi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Pros</w:t>
      </w:r>
    </w:p>
    <w:p w:rsidR="003259D4" w:rsidRDefault="00000000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Single, simple landing zone for ingestion and querying.</w:t>
      </w:r>
    </w:p>
    <w:p w:rsidR="003259D4" w:rsidRDefault="00000000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Minimal change to app/cluster agents (single OTLP target).</w:t>
      </w:r>
    </w:p>
    <w:p w:rsidR="003259D4" w:rsidRDefault="00000000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Easier to grant external teams read</w:t>
      </w:r>
      <w:r>
        <w:rPr>
          <w:rFonts w:asciiTheme="minorHAnsi" w:hAnsiTheme="minorHAnsi"/>
          <w:sz w:val="20"/>
          <w:szCs w:val="20"/>
        </w:rPr>
        <w:noBreakHyphen/>
        <w:t>only Grafana access.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Cons / Risks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SPOF risk:</w:t>
      </w:r>
      <w:r>
        <w:rPr>
          <w:rFonts w:asciiTheme="minorHAnsi" w:hAnsiTheme="minorHAnsi"/>
          <w:sz w:val="20"/>
          <w:szCs w:val="20"/>
        </w:rPr>
        <w:t xml:space="preserve"> If the VM stack fails, </w:t>
      </w:r>
      <w:r>
        <w:rPr>
          <w:rStyle w:val="Emphasis"/>
          <w:rFonts w:asciiTheme="minorHAnsi" w:hAnsiTheme="minorHAnsi"/>
          <w:sz w:val="20"/>
          <w:szCs w:val="20"/>
        </w:rPr>
        <w:t>all</w:t>
      </w:r>
      <w:r>
        <w:rPr>
          <w:rFonts w:asciiTheme="minorHAnsi" w:hAnsiTheme="minorHAnsi"/>
          <w:sz w:val="20"/>
          <w:szCs w:val="20"/>
        </w:rPr>
        <w:t xml:space="preserve"> ingestion and query can be impacted.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Horizontal scale requires </w:t>
      </w:r>
      <w:proofErr w:type="spellStart"/>
      <w:r>
        <w:rPr>
          <w:rFonts w:asciiTheme="minorHAnsi" w:hAnsiTheme="minorHAnsi"/>
          <w:sz w:val="20"/>
          <w:szCs w:val="20"/>
        </w:rPr>
        <w:t>sharding</w:t>
      </w:r>
      <w:proofErr w:type="spellEnd"/>
      <w:r>
        <w:rPr>
          <w:rFonts w:asciiTheme="minorHAnsi" w:hAnsiTheme="minorHAnsi"/>
          <w:sz w:val="20"/>
          <w:szCs w:val="20"/>
        </w:rPr>
        <w:t xml:space="preserve"> and multiple VMs (more work).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Higher cross</w:t>
      </w:r>
      <w:r>
        <w:rPr>
          <w:rFonts w:asciiTheme="minorHAnsi" w:hAnsiTheme="minorHAnsi"/>
          <w:sz w:val="20"/>
          <w:szCs w:val="20"/>
        </w:rPr>
        <w:noBreakHyphen/>
        <w:t>network dependency and potential backpressure under spikes.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Local TSDB/indices can be a bottleneck without careful I/O tuning and backups.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Grafana downtime removes visibility </w:t>
      </w:r>
      <w:r>
        <w:rPr>
          <w:rStyle w:val="Strong"/>
          <w:rFonts w:asciiTheme="minorHAnsi" w:hAnsiTheme="minorHAnsi"/>
          <w:sz w:val="20"/>
          <w:szCs w:val="20"/>
        </w:rPr>
        <w:t>and</w:t>
      </w:r>
      <w:r>
        <w:rPr>
          <w:rFonts w:asciiTheme="minorHAnsi" w:hAnsiTheme="minorHAnsi"/>
          <w:sz w:val="20"/>
          <w:szCs w:val="20"/>
        </w:rPr>
        <w:t xml:space="preserve"> alert evaluation if run on same host.</w:t>
      </w:r>
    </w:p>
    <w:p w:rsidR="003259D4" w:rsidRDefault="003259D4">
      <w:pPr>
        <w:spacing w:beforeAutospacing="1" w:afterAutospacing="1"/>
        <w:ind w:left="1440"/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HA Enhancements (if you proceed with A)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Active/Active VMs</w:t>
      </w:r>
      <w:r>
        <w:rPr>
          <w:rFonts w:asciiTheme="minorHAnsi" w:hAnsiTheme="minorHAnsi"/>
          <w:sz w:val="20"/>
          <w:szCs w:val="20"/>
        </w:rPr>
        <w:t xml:space="preserve"> behind an </w:t>
      </w:r>
      <w:r>
        <w:rPr>
          <w:rStyle w:val="Strong"/>
          <w:rFonts w:asciiTheme="minorHAnsi" w:hAnsiTheme="minorHAnsi"/>
          <w:sz w:val="20"/>
          <w:szCs w:val="20"/>
        </w:rPr>
        <w:t>Azure Load Balancer</w:t>
      </w:r>
      <w:r>
        <w:rPr>
          <w:rFonts w:asciiTheme="minorHAnsi" w:hAnsiTheme="minorHAnsi"/>
          <w:sz w:val="20"/>
          <w:szCs w:val="20"/>
        </w:rPr>
        <w:t xml:space="preserve"> for OTLP 4317/4318.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Split roles:</w:t>
      </w:r>
      <w:r>
        <w:rPr>
          <w:rFonts w:asciiTheme="minorHAnsi" w:hAnsiTheme="minorHAnsi"/>
          <w:sz w:val="20"/>
          <w:szCs w:val="20"/>
        </w:rPr>
        <w:t xml:space="preserve"> Move Grafana off the data VM or run 2+ Grafana instances with </w:t>
      </w:r>
      <w:r>
        <w:rPr>
          <w:rStyle w:val="Strong"/>
          <w:rFonts w:asciiTheme="minorHAnsi" w:hAnsiTheme="minorHAnsi"/>
          <w:sz w:val="20"/>
          <w:szCs w:val="20"/>
        </w:rPr>
        <w:t>PostgreSQL</w:t>
      </w:r>
      <w:r>
        <w:rPr>
          <w:rFonts w:asciiTheme="minorHAnsi" w:hAnsiTheme="minorHAnsi"/>
          <w:sz w:val="20"/>
          <w:szCs w:val="20"/>
        </w:rPr>
        <w:t xml:space="preserve"> backend (not SQLite) for HA.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Stateful backends:</w:t>
      </w:r>
    </w:p>
    <w:p w:rsidR="003259D4" w:rsidRDefault="00000000">
      <w:pPr>
        <w:pStyle w:val="NormalWeb"/>
        <w:numPr>
          <w:ilvl w:val="1"/>
          <w:numId w:val="11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Prometheus HA pair + federation; scheduled snapshots to Azure Files/Blob.</w:t>
      </w:r>
    </w:p>
    <w:p w:rsidR="003259D4" w:rsidRDefault="00000000">
      <w:pPr>
        <w:pStyle w:val="NormalWeb"/>
        <w:numPr>
          <w:ilvl w:val="1"/>
          <w:numId w:val="11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Loki with chunk store on Azure Blob + SSD for WAL; run 2+ </w:t>
      </w:r>
      <w:proofErr w:type="spellStart"/>
      <w:r>
        <w:rPr>
          <w:rFonts w:asciiTheme="minorHAnsi" w:hAnsiTheme="minorHAnsi"/>
          <w:sz w:val="20"/>
          <w:szCs w:val="20"/>
        </w:rPr>
        <w:t>ingesters</w:t>
      </w:r>
      <w:proofErr w:type="spellEnd"/>
      <w:r>
        <w:rPr>
          <w:rFonts w:asciiTheme="minorHAnsi" w:hAnsiTheme="minorHAnsi"/>
          <w:sz w:val="20"/>
          <w:szCs w:val="20"/>
        </w:rPr>
        <w:t>/queriers (containerized) and a simple distributor.</w:t>
      </w:r>
    </w:p>
    <w:p w:rsidR="003259D4" w:rsidRDefault="00000000">
      <w:pPr>
        <w:pStyle w:val="NormalWeb"/>
        <w:numPr>
          <w:ilvl w:val="1"/>
          <w:numId w:val="11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Jaeger: use Kafka (optional) or persistent storage for collectors; run query/UI separately.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Back-pressure control: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queue_retry</w:t>
      </w:r>
      <w:proofErr w:type="spellEnd"/>
      <w:r>
        <w:rPr>
          <w:rFonts w:asciiTheme="minorHAnsi" w:hAnsiTheme="minorHAnsi"/>
          <w:sz w:val="20"/>
          <w:szCs w:val="20"/>
        </w:rPr>
        <w:t xml:space="preserve"> +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memory_limiter</w:t>
      </w:r>
      <w:proofErr w:type="spellEnd"/>
      <w:r>
        <w:rPr>
          <w:rFonts w:asciiTheme="minorHAnsi" w:hAnsiTheme="minorHAnsi"/>
          <w:sz w:val="20"/>
          <w:szCs w:val="20"/>
        </w:rPr>
        <w:t xml:space="preserve"> processors; rate limits per tenant.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Backups:</w:t>
      </w:r>
      <w:r>
        <w:rPr>
          <w:rFonts w:asciiTheme="minorHAnsi" w:hAnsiTheme="minorHAnsi"/>
          <w:sz w:val="20"/>
          <w:szCs w:val="20"/>
        </w:rPr>
        <w:t xml:space="preserve"> Daily snapshots of /data/* and Grafana DB; </w:t>
      </w:r>
      <w:proofErr w:type="spellStart"/>
      <w:r>
        <w:rPr>
          <w:rFonts w:asciiTheme="minorHAnsi" w:hAnsiTheme="minorHAnsi"/>
          <w:sz w:val="20"/>
          <w:szCs w:val="20"/>
        </w:rPr>
        <w:t>IaC</w:t>
      </w:r>
      <w:proofErr w:type="spellEnd"/>
      <w:r>
        <w:rPr>
          <w:rFonts w:asciiTheme="minorHAnsi" w:hAnsiTheme="minorHAnsi"/>
          <w:sz w:val="20"/>
          <w:szCs w:val="20"/>
        </w:rPr>
        <w:t xml:space="preserve"> for rebuild in &lt; 2 hours.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  <w:u w:val="single"/>
        </w:rPr>
      </w:pPr>
      <w:r>
        <w:rPr>
          <w:rFonts w:asciiTheme="minorHAnsi" w:hAnsiTheme="minorHAnsi" w:cs="SimSun" w:hint="default"/>
          <w:sz w:val="22"/>
          <w:szCs w:val="22"/>
          <w:u w:val="single"/>
        </w:rPr>
        <w:t>Option B — Distributed Data Planes + Central Grafana (Recommended)</w:t>
      </w:r>
    </w:p>
    <w:p w:rsidR="003259D4" w:rsidRDefault="003259D4"/>
    <w:p w:rsidR="003259D4" w:rsidRDefault="00000000">
      <w:pPr>
        <w:pStyle w:val="Heading3"/>
        <w:rPr>
          <w:rFonts w:asciiTheme="minorHAnsi" w:hAnsiTheme="minorHAnsi" w:hint="default"/>
          <w:sz w:val="20"/>
          <w:szCs w:val="20"/>
        </w:rPr>
      </w:pPr>
      <w:r>
        <w:rPr>
          <w:rFonts w:asciiTheme="minorHAnsi" w:hAnsiTheme="minorHAnsi" w:hint="default"/>
          <w:sz w:val="20"/>
          <w:szCs w:val="20"/>
        </w:rPr>
        <w:t>High-Level Diagram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Cluster A   Cluster B   PaaS Apps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│           │            │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[</w:t>
      </w:r>
      <w:proofErr w:type="spellStart"/>
      <w:proofErr w:type="gram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]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[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>]      [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>]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│           │            │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[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Prom]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[Prom]      (OTLP → cluster collector)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[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>Loki ]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  [Loki ]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[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Jaeger]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>[Jaeger]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│           │</w:t>
      </w:r>
    </w:p>
    <w:p w:rsidR="003259D4" w:rsidRDefault="00000000">
      <w:pPr>
        <w:pStyle w:val="HTMLPreformatted"/>
        <w:shd w:val="clear" w:color="auto" w:fill="000000" w:themeFill="text1"/>
        <w:rPr>
          <w:rFonts w:asciiTheme="minorHAnsi" w:hAnsiTheme="minorHAnsi" w:hint="default"/>
          <w:b/>
          <w:bCs/>
          <w:sz w:val="20"/>
          <w:szCs w:val="20"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└── TLS/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mTLS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Ingress (private) ──► Grafana (VM, HA) ◄── other data sources (e.g., Azure Monitor, CI/CD)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Key Principles</w:t>
      </w:r>
    </w:p>
    <w:p w:rsidR="003259D4" w:rsidRDefault="00000000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Keep data where it is produced.</w:t>
      </w:r>
      <w:r>
        <w:rPr>
          <w:rFonts w:asciiTheme="minorHAnsi" w:hAnsiTheme="minorHAnsi"/>
          <w:sz w:val="20"/>
          <w:szCs w:val="20"/>
        </w:rPr>
        <w:t xml:space="preserve"> Each cluster runs its own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OTel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Collector, Prometheus, Loki, and Jaeger</w:t>
      </w:r>
      <w:r>
        <w:rPr>
          <w:rFonts w:asciiTheme="minorHAnsi" w:hAnsiTheme="minorHAnsi"/>
          <w:sz w:val="20"/>
          <w:szCs w:val="20"/>
        </w:rPr>
        <w:t xml:space="preserve"> with appropriate retention.</w:t>
      </w:r>
    </w:p>
    <w:p w:rsidR="003259D4" w:rsidRDefault="00000000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Expose only query endpoints</w:t>
      </w:r>
      <w:r>
        <w:rPr>
          <w:rFonts w:asciiTheme="minorHAnsi" w:hAnsiTheme="minorHAnsi"/>
          <w:sz w:val="20"/>
          <w:szCs w:val="20"/>
        </w:rPr>
        <w:t xml:space="preserve"> (Prometheus /</w:t>
      </w:r>
      <w:proofErr w:type="spellStart"/>
      <w:r>
        <w:rPr>
          <w:rFonts w:asciiTheme="minorHAnsi" w:hAnsiTheme="minorHAnsi"/>
          <w:sz w:val="20"/>
          <w:szCs w:val="20"/>
        </w:rPr>
        <w:t>api</w:t>
      </w:r>
      <w:proofErr w:type="spellEnd"/>
      <w:r>
        <w:rPr>
          <w:rFonts w:asciiTheme="minorHAnsi" w:hAnsiTheme="minorHAnsi"/>
          <w:sz w:val="20"/>
          <w:szCs w:val="20"/>
        </w:rPr>
        <w:t>/v1, Loki /</w:t>
      </w:r>
      <w:proofErr w:type="spellStart"/>
      <w:r>
        <w:rPr>
          <w:rFonts w:asciiTheme="minorHAnsi" w:hAnsiTheme="minorHAnsi"/>
          <w:sz w:val="20"/>
          <w:szCs w:val="20"/>
        </w:rPr>
        <w:t>loki</w:t>
      </w:r>
      <w:proofErr w:type="spellEnd"/>
      <w:r>
        <w:rPr>
          <w:rFonts w:asciiTheme="minorHAnsi" w:hAnsiTheme="minorHAnsi"/>
          <w:sz w:val="20"/>
          <w:szCs w:val="20"/>
        </w:rPr>
        <w:t>/</w:t>
      </w:r>
      <w:proofErr w:type="spellStart"/>
      <w:r>
        <w:rPr>
          <w:rFonts w:asciiTheme="minorHAnsi" w:hAnsiTheme="minorHAnsi"/>
          <w:sz w:val="20"/>
          <w:szCs w:val="20"/>
        </w:rPr>
        <w:t>api</w:t>
      </w:r>
      <w:proofErr w:type="spellEnd"/>
      <w:r>
        <w:rPr>
          <w:rFonts w:asciiTheme="minorHAnsi" w:hAnsiTheme="minorHAnsi"/>
          <w:sz w:val="20"/>
          <w:szCs w:val="20"/>
        </w:rPr>
        <w:t xml:space="preserve">, Jaeger query) via </w:t>
      </w:r>
      <w:r>
        <w:rPr>
          <w:rStyle w:val="Strong"/>
          <w:rFonts w:asciiTheme="minorHAnsi" w:hAnsiTheme="minorHAnsi"/>
          <w:sz w:val="20"/>
          <w:szCs w:val="20"/>
        </w:rPr>
        <w:t>Ingress</w:t>
      </w:r>
      <w:r>
        <w:rPr>
          <w:rFonts w:asciiTheme="minorHAnsi" w:hAnsiTheme="minorHAnsi"/>
          <w:sz w:val="20"/>
          <w:szCs w:val="20"/>
        </w:rPr>
        <w:t xml:space="preserve"> with </w:t>
      </w:r>
      <w:r>
        <w:rPr>
          <w:rStyle w:val="Strong"/>
          <w:rFonts w:asciiTheme="minorHAnsi" w:hAnsiTheme="minorHAnsi"/>
          <w:sz w:val="20"/>
          <w:szCs w:val="20"/>
        </w:rPr>
        <w:t>TLS</w:t>
      </w:r>
      <w:r>
        <w:rPr>
          <w:rFonts w:asciiTheme="minorHAnsi" w:hAnsiTheme="minorHAnsi"/>
          <w:sz w:val="20"/>
          <w:szCs w:val="20"/>
        </w:rPr>
        <w:t xml:space="preserve"> and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from Grafana to the data sources.</w:t>
      </w:r>
    </w:p>
    <w:p w:rsidR="003259D4" w:rsidRDefault="00000000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Centralize only the control plane (Grafana)</w:t>
      </w:r>
      <w:r>
        <w:rPr>
          <w:rFonts w:asciiTheme="minorHAnsi" w:hAnsiTheme="minorHAnsi"/>
          <w:sz w:val="20"/>
          <w:szCs w:val="20"/>
        </w:rPr>
        <w:t xml:space="preserve"> on a VM (or small VM set) for dashboards, alert rules, and SSO.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lastRenderedPageBreak/>
        <w:t>Secure Exposure Pattern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Ingress Controller:</w:t>
      </w:r>
      <w:r>
        <w:rPr>
          <w:rFonts w:asciiTheme="minorHAnsi" w:hAnsiTheme="minorHAnsi"/>
          <w:sz w:val="20"/>
          <w:szCs w:val="20"/>
        </w:rPr>
        <w:t xml:space="preserve"> NGINX Ingress Controller or AGIC without path rewrites for data sources.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Certificates:</w:t>
      </w:r>
      <w:r>
        <w:rPr>
          <w:rFonts w:asciiTheme="minorHAnsi" w:hAnsiTheme="minorHAnsi"/>
          <w:sz w:val="20"/>
          <w:szCs w:val="20"/>
        </w:rPr>
        <w:t xml:space="preserve"> cert</w:t>
      </w:r>
      <w:r>
        <w:rPr>
          <w:rFonts w:asciiTheme="minorHAnsi" w:hAnsiTheme="minorHAnsi"/>
          <w:sz w:val="20"/>
          <w:szCs w:val="20"/>
        </w:rPr>
        <w:noBreakHyphen/>
        <w:t>manager issuing per</w:t>
      </w:r>
      <w:r>
        <w:rPr>
          <w:rFonts w:asciiTheme="minorHAnsi" w:hAnsiTheme="minorHAnsi"/>
          <w:sz w:val="20"/>
          <w:szCs w:val="20"/>
        </w:rPr>
        <w:noBreakHyphen/>
        <w:t>service certs; client certs for Grafana; TLS 1.2+.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Auth:</w:t>
      </w:r>
    </w:p>
    <w:p w:rsidR="003259D4" w:rsidRDefault="00000000">
      <w:pPr>
        <w:pStyle w:val="NormalWeb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Grafana SSO with </w:t>
      </w:r>
      <w:r>
        <w:rPr>
          <w:rStyle w:val="Strong"/>
          <w:rFonts w:asciiTheme="minorHAnsi" w:hAnsiTheme="minorHAnsi"/>
          <w:sz w:val="20"/>
          <w:szCs w:val="20"/>
        </w:rPr>
        <w:t xml:space="preserve">Azure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Entra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ID</w:t>
      </w:r>
      <w:r>
        <w:rPr>
          <w:rFonts w:asciiTheme="minorHAnsi" w:hAnsiTheme="minorHAnsi"/>
          <w:sz w:val="20"/>
          <w:szCs w:val="20"/>
        </w:rPr>
        <w:t xml:space="preserve"> (Teams/Groups for RBAC).</w:t>
      </w:r>
    </w:p>
    <w:p w:rsidR="003259D4" w:rsidRDefault="00000000">
      <w:pPr>
        <w:pStyle w:val="NormalWeb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Data source protection: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+ IP </w:t>
      </w:r>
      <w:proofErr w:type="spellStart"/>
      <w:r>
        <w:rPr>
          <w:rFonts w:asciiTheme="minorHAnsi" w:hAnsiTheme="minorHAnsi"/>
          <w:sz w:val="20"/>
          <w:szCs w:val="20"/>
        </w:rPr>
        <w:t>allowlist</w:t>
      </w:r>
      <w:proofErr w:type="spellEnd"/>
      <w:r>
        <w:rPr>
          <w:rFonts w:asciiTheme="minorHAnsi" w:hAnsiTheme="minorHAnsi"/>
          <w:sz w:val="20"/>
          <w:szCs w:val="20"/>
        </w:rPr>
        <w:t xml:space="preserve"> (</w:t>
      </w:r>
      <w:proofErr w:type="spellStart"/>
      <w:r>
        <w:rPr>
          <w:rFonts w:asciiTheme="minorHAnsi" w:hAnsiTheme="minorHAnsi"/>
          <w:sz w:val="20"/>
          <w:szCs w:val="20"/>
        </w:rPr>
        <w:t>VNet</w:t>
      </w:r>
      <w:proofErr w:type="spellEnd"/>
      <w:r>
        <w:rPr>
          <w:rFonts w:asciiTheme="minorHAnsi" w:hAnsiTheme="minorHAnsi"/>
          <w:sz w:val="20"/>
          <w:szCs w:val="20"/>
        </w:rPr>
        <w:t xml:space="preserve"> peering) + optional basic/OAuth2 via oauth2</w:t>
      </w:r>
      <w:r>
        <w:rPr>
          <w:rFonts w:asciiTheme="minorHAnsi" w:hAnsiTheme="minorHAnsi"/>
          <w:sz w:val="20"/>
          <w:szCs w:val="20"/>
        </w:rPr>
        <w:noBreakHyphen/>
        <w:t>proxy at the ingress layer.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Networking:</w:t>
      </w:r>
    </w:p>
    <w:p w:rsidR="003259D4" w:rsidRDefault="00000000">
      <w:pPr>
        <w:pStyle w:val="NormalWeb"/>
        <w:numPr>
          <w:ilvl w:val="0"/>
          <w:numId w:val="15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Private IPs</w:t>
      </w:r>
      <w:r>
        <w:rPr>
          <w:rFonts w:asciiTheme="minorHAnsi" w:hAnsiTheme="minorHAnsi"/>
          <w:sz w:val="20"/>
          <w:szCs w:val="20"/>
        </w:rPr>
        <w:t xml:space="preserve"> only for backends; Grafana VM in same VNET/peered </w:t>
      </w:r>
      <w:proofErr w:type="spellStart"/>
      <w:r>
        <w:rPr>
          <w:rFonts w:asciiTheme="minorHAnsi" w:hAnsiTheme="minorHAnsi"/>
          <w:sz w:val="20"/>
          <w:szCs w:val="20"/>
        </w:rPr>
        <w:t>VNets</w:t>
      </w:r>
      <w:proofErr w:type="spellEnd"/>
      <w:r>
        <w:rPr>
          <w:rFonts w:asciiTheme="minorHAnsi" w:hAnsiTheme="minorHAnsi"/>
          <w:sz w:val="20"/>
          <w:szCs w:val="20"/>
        </w:rPr>
        <w:t>; Private DNS A records per service.</w:t>
      </w:r>
    </w:p>
    <w:p w:rsidR="003259D4" w:rsidRDefault="00000000">
      <w:pPr>
        <w:pStyle w:val="NormalWeb"/>
        <w:numPr>
          <w:ilvl w:val="0"/>
          <w:numId w:val="15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Bypass APIM for Grafana and data-source paths to avoid rewrite issues.</w:t>
      </w:r>
    </w:p>
    <w:p w:rsidR="003259D4" w:rsidRDefault="003259D4">
      <w:pPr>
        <w:numPr>
          <w:ilvl w:val="1"/>
          <w:numId w:val="16"/>
        </w:numPr>
        <w:spacing w:beforeAutospacing="1" w:afterAutospacing="1"/>
        <w:ind w:left="2882"/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Implementation Details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 VM:</w:t>
      </w:r>
    </w:p>
    <w:p w:rsidR="003259D4" w:rsidRDefault="00000000">
      <w:pPr>
        <w:pStyle w:val="NormalWeb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2 small/medium VMs or a VMSS (HA) with </w:t>
      </w:r>
      <w:r>
        <w:rPr>
          <w:rStyle w:val="Strong"/>
          <w:rFonts w:asciiTheme="minorHAnsi" w:hAnsiTheme="minorHAnsi"/>
          <w:sz w:val="20"/>
          <w:szCs w:val="20"/>
        </w:rPr>
        <w:t>PostgreSQL</w:t>
      </w:r>
      <w:r>
        <w:rPr>
          <w:rFonts w:asciiTheme="minorHAnsi" w:hAnsiTheme="minorHAnsi"/>
          <w:sz w:val="20"/>
          <w:szCs w:val="20"/>
        </w:rPr>
        <w:t xml:space="preserve"> as the Grafana database; dashboards &amp; </w:t>
      </w:r>
      <w:proofErr w:type="spellStart"/>
      <w:r>
        <w:rPr>
          <w:rFonts w:asciiTheme="minorHAnsi" w:hAnsiTheme="minorHAnsi"/>
          <w:sz w:val="20"/>
          <w:szCs w:val="20"/>
        </w:rPr>
        <w:t>datasources</w:t>
      </w:r>
      <w:proofErr w:type="spellEnd"/>
      <w:r>
        <w:rPr>
          <w:rFonts w:asciiTheme="minorHAnsi" w:hAnsiTheme="minorHAnsi"/>
          <w:sz w:val="20"/>
          <w:szCs w:val="20"/>
        </w:rPr>
        <w:t xml:space="preserve"> provisioned as code.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Prometheus per cluster:</w:t>
      </w:r>
    </w:p>
    <w:p w:rsidR="003259D4" w:rsidRDefault="00000000">
      <w:pPr>
        <w:pStyle w:val="NormalWeb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Scrape in cluster; 7-15d retention.</w:t>
      </w:r>
    </w:p>
    <w:p w:rsidR="003259D4" w:rsidRDefault="00000000">
      <w:pPr>
        <w:pStyle w:val="NormalWeb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Optional: </w:t>
      </w:r>
      <w:r>
        <w:rPr>
          <w:rStyle w:val="Strong"/>
          <w:rFonts w:asciiTheme="minorHAnsi" w:hAnsiTheme="minorHAnsi"/>
          <w:sz w:val="20"/>
          <w:szCs w:val="20"/>
        </w:rPr>
        <w:t>federation</w:t>
      </w:r>
      <w:r>
        <w:rPr>
          <w:rFonts w:asciiTheme="minorHAnsi" w:hAnsiTheme="minorHAnsi"/>
          <w:sz w:val="20"/>
          <w:szCs w:val="20"/>
        </w:rPr>
        <w:t xml:space="preserve"> or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remote_write</w:t>
      </w:r>
      <w:proofErr w:type="spellEnd"/>
      <w:r>
        <w:rPr>
          <w:rFonts w:asciiTheme="minorHAnsi" w:hAnsiTheme="minorHAnsi"/>
          <w:sz w:val="20"/>
          <w:szCs w:val="20"/>
        </w:rPr>
        <w:t xml:space="preserve"> to a long</w:t>
      </w:r>
      <w:r>
        <w:rPr>
          <w:rFonts w:asciiTheme="minorHAnsi" w:hAnsiTheme="minorHAnsi"/>
          <w:sz w:val="20"/>
          <w:szCs w:val="20"/>
        </w:rPr>
        <w:noBreakHyphen/>
        <w:t>term store later (kept out of scope for now to stay OSS</w:t>
      </w:r>
      <w:r>
        <w:rPr>
          <w:rFonts w:asciiTheme="minorHAnsi" w:hAnsiTheme="minorHAnsi"/>
          <w:sz w:val="20"/>
          <w:szCs w:val="20"/>
        </w:rPr>
        <w:noBreakHyphen/>
        <w:t>pure).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Loki per cluster:</w:t>
      </w:r>
    </w:p>
    <w:p w:rsidR="003259D4" w:rsidRDefault="00000000">
      <w:pPr>
        <w:pStyle w:val="NormalWeb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Ingest via </w:t>
      </w:r>
      <w:proofErr w:type="spellStart"/>
      <w:r>
        <w:rPr>
          <w:rFonts w:asciiTheme="minorHAnsi" w:hAnsiTheme="minorHAnsi"/>
          <w:sz w:val="20"/>
          <w:szCs w:val="20"/>
        </w:rPr>
        <w:t>Promtail</w:t>
      </w:r>
      <w:proofErr w:type="spellEnd"/>
      <w:r>
        <w:rPr>
          <w:rFonts w:asciiTheme="minorHAnsi" w:hAnsiTheme="minorHAnsi"/>
          <w:sz w:val="20"/>
          <w:szCs w:val="20"/>
        </w:rPr>
        <w:t>/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>; 7-14d retention.</w:t>
      </w:r>
    </w:p>
    <w:p w:rsidR="003259D4" w:rsidRDefault="00000000">
      <w:pPr>
        <w:pStyle w:val="NormalWeb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Optional: use Azure Blob for chunks to reduce node SSD pressure.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Jaeger per cluster:</w:t>
      </w:r>
    </w:p>
    <w:p w:rsidR="003259D4" w:rsidRDefault="00000000">
      <w:pPr>
        <w:pStyle w:val="NormalWeb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OTel→Jaeger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collector; 3-7d hot storage with sampling 5-10%.</w:t>
      </w:r>
    </w:p>
    <w:p w:rsidR="003259D4" w:rsidRDefault="00000000">
      <w:pPr>
        <w:pStyle w:val="NormalWeb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Query endpoint exposed via Ingress for Grafana plugin.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Style w:val="Strong"/>
          <w:rFonts w:asciiTheme="minorHAnsi" w:hAnsiTheme="minorHAnsi"/>
          <w:sz w:val="20"/>
          <w:szCs w:val="20"/>
        </w:rPr>
        <w:t>OTel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Collector:</w:t>
      </w:r>
    </w:p>
    <w:p w:rsidR="003259D4" w:rsidRDefault="00000000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In-cluster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DaemonSet</w:t>
      </w:r>
      <w:proofErr w:type="spellEnd"/>
      <w:r>
        <w:rPr>
          <w:rFonts w:asciiTheme="minorHAnsi" w:hAnsiTheme="minorHAnsi"/>
          <w:sz w:val="20"/>
          <w:szCs w:val="20"/>
        </w:rPr>
        <w:t xml:space="preserve"> (preferred) for hosts + app sidecars where necessary.</w:t>
      </w:r>
    </w:p>
    <w:p w:rsidR="003259D4" w:rsidRDefault="00000000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Processors:</w:t>
      </w:r>
      <w:r>
        <w:rPr>
          <w:rFonts w:asciiTheme="minorHAnsi" w:hAnsiTheme="minorHAnsi"/>
          <w:sz w:val="20"/>
          <w:szCs w:val="20"/>
        </w:rPr>
        <w:t xml:space="preserve"> batch, </w:t>
      </w:r>
      <w:proofErr w:type="spellStart"/>
      <w:r>
        <w:rPr>
          <w:rFonts w:asciiTheme="minorHAnsi" w:hAnsiTheme="minorHAnsi"/>
          <w:sz w:val="20"/>
          <w:szCs w:val="20"/>
        </w:rPr>
        <w:t>memory_limiter</w:t>
      </w:r>
      <w:proofErr w:type="spellEnd"/>
      <w:r>
        <w:rPr>
          <w:rFonts w:asciiTheme="minorHAnsi" w:hAnsiTheme="minorHAnsi"/>
          <w:sz w:val="20"/>
          <w:szCs w:val="20"/>
        </w:rPr>
        <w:t xml:space="preserve">, resource detection; </w:t>
      </w:r>
      <w:r>
        <w:rPr>
          <w:rStyle w:val="Strong"/>
          <w:rFonts w:asciiTheme="minorHAnsi" w:hAnsiTheme="minorHAnsi"/>
          <w:sz w:val="20"/>
          <w:szCs w:val="20"/>
        </w:rPr>
        <w:t>exporters: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prometheusremotewrite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loki</w:t>
      </w:r>
      <w:proofErr w:type="spellEnd"/>
      <w:r>
        <w:rPr>
          <w:rFonts w:asciiTheme="minorHAnsi" w:hAnsiTheme="minorHAnsi"/>
          <w:sz w:val="20"/>
          <w:szCs w:val="20"/>
        </w:rPr>
        <w:t>, jaeger.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Pros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Resilience:</w:t>
      </w:r>
      <w:r>
        <w:rPr>
          <w:rFonts w:asciiTheme="minorHAnsi" w:hAnsiTheme="minorHAnsi"/>
          <w:sz w:val="20"/>
          <w:szCs w:val="20"/>
        </w:rPr>
        <w:t xml:space="preserve"> Loss of Grafana does not impact ingestion or data retention.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No central SPOF:</w:t>
      </w:r>
      <w:r>
        <w:rPr>
          <w:rFonts w:asciiTheme="minorHAnsi" w:hAnsiTheme="minorHAnsi"/>
          <w:sz w:val="20"/>
          <w:szCs w:val="20"/>
        </w:rPr>
        <w:t xml:space="preserve"> Each cluster continues to collect and store locally.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Scalability:</w:t>
      </w:r>
      <w:r>
        <w:rPr>
          <w:rFonts w:asciiTheme="minorHAnsi" w:hAnsiTheme="minorHAnsi"/>
          <w:sz w:val="20"/>
          <w:szCs w:val="20"/>
        </w:rPr>
        <w:t xml:space="preserve"> Add clusters without re</w:t>
      </w:r>
      <w:r>
        <w:rPr>
          <w:rFonts w:asciiTheme="minorHAnsi" w:hAnsiTheme="minorHAnsi"/>
          <w:sz w:val="20"/>
          <w:szCs w:val="20"/>
        </w:rPr>
        <w:noBreakHyphen/>
        <w:t>architecting the center; per</w:t>
      </w:r>
      <w:r>
        <w:rPr>
          <w:rFonts w:asciiTheme="minorHAnsi" w:hAnsiTheme="minorHAnsi"/>
          <w:sz w:val="20"/>
          <w:szCs w:val="20"/>
        </w:rPr>
        <w:noBreakHyphen/>
        <w:t>cluster SLOs.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Security:</w:t>
      </w:r>
      <w:r>
        <w:rPr>
          <w:rFonts w:asciiTheme="minorHAnsi" w:hAnsiTheme="minorHAnsi"/>
          <w:sz w:val="20"/>
          <w:szCs w:val="20"/>
        </w:rPr>
        <w:t xml:space="preserve"> Minimal surface;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and private endpoints; avoids APIM rewrite issues entirely.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Cost control:</w:t>
      </w:r>
      <w:r>
        <w:rPr>
          <w:rFonts w:asciiTheme="minorHAnsi" w:hAnsiTheme="minorHAnsi"/>
          <w:sz w:val="20"/>
          <w:szCs w:val="20"/>
        </w:rPr>
        <w:t xml:space="preserve"> Limits cross</w:t>
      </w:r>
      <w:r>
        <w:rPr>
          <w:rFonts w:asciiTheme="minorHAnsi" w:hAnsiTheme="minorHAnsi"/>
          <w:sz w:val="20"/>
          <w:szCs w:val="20"/>
        </w:rPr>
        <w:noBreakHyphen/>
        <w:t>network egress; right</w:t>
      </w:r>
      <w:r>
        <w:rPr>
          <w:rFonts w:asciiTheme="minorHAnsi" w:hAnsiTheme="minorHAnsi"/>
          <w:sz w:val="20"/>
          <w:szCs w:val="20"/>
        </w:rPr>
        <w:noBreakHyphen/>
        <w:t>size per cluster.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lastRenderedPageBreak/>
        <w:t>Cons / Trade</w:t>
      </w:r>
      <w:r>
        <w:rPr>
          <w:rFonts w:asciiTheme="minorHAnsi" w:hAnsiTheme="minorHAnsi" w:cs="SimSun" w:hint="default"/>
          <w:sz w:val="22"/>
          <w:szCs w:val="22"/>
        </w:rPr>
        <w:noBreakHyphen/>
        <w:t>offs</w:t>
      </w:r>
    </w:p>
    <w:p w:rsidR="003259D4" w:rsidRDefault="00000000">
      <w:pPr>
        <w:pStyle w:val="NormalWeb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Multiple </w:t>
      </w:r>
      <w:proofErr w:type="spellStart"/>
      <w:r>
        <w:rPr>
          <w:rFonts w:asciiTheme="minorHAnsi" w:hAnsiTheme="minorHAnsi"/>
          <w:sz w:val="20"/>
          <w:szCs w:val="20"/>
        </w:rPr>
        <w:t>datasources</w:t>
      </w:r>
      <w:proofErr w:type="spellEnd"/>
      <w:r>
        <w:rPr>
          <w:rFonts w:asciiTheme="minorHAnsi" w:hAnsiTheme="minorHAnsi"/>
          <w:sz w:val="20"/>
          <w:szCs w:val="20"/>
        </w:rPr>
        <w:t xml:space="preserve"> to manage in Grafana (solved by provisioning-as-code).</w:t>
      </w:r>
    </w:p>
    <w:p w:rsidR="003259D4" w:rsidRDefault="00000000">
      <w:pPr>
        <w:pStyle w:val="NormalWeb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Cross</w:t>
      </w:r>
      <w:r>
        <w:rPr>
          <w:rFonts w:asciiTheme="minorHAnsi" w:hAnsiTheme="minorHAnsi"/>
          <w:sz w:val="20"/>
          <w:szCs w:val="20"/>
        </w:rPr>
        <w:noBreakHyphen/>
        <w:t>cluster panels can have higher query fan</w:t>
      </w:r>
      <w:r>
        <w:rPr>
          <w:rFonts w:asciiTheme="minorHAnsi" w:hAnsiTheme="minorHAnsi"/>
          <w:sz w:val="20"/>
          <w:szCs w:val="20"/>
        </w:rPr>
        <w:noBreakHyphen/>
        <w:t>out latency.</w:t>
      </w:r>
    </w:p>
    <w:p w:rsidR="003259D4" w:rsidRDefault="00000000">
      <w:pPr>
        <w:pStyle w:val="NormalWeb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Need consistent schema/labels across clusters for clean dashboards.</w:t>
      </w:r>
    </w:p>
    <w:p w:rsidR="003259D4" w:rsidRDefault="003259D4">
      <w:pPr>
        <w:pStyle w:val="Heading2"/>
        <w:rPr>
          <w:rFonts w:asciiTheme="minorHAnsi" w:hAnsiTheme="minorHAnsi" w:hint="default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 xml:space="preserve">Access &amp; </w:t>
      </w:r>
      <w:proofErr w:type="spellStart"/>
      <w:r>
        <w:rPr>
          <w:rFonts w:asciiTheme="minorHAnsi" w:hAnsiTheme="minorHAnsi" w:cs="SimSun" w:hint="default"/>
          <w:sz w:val="22"/>
          <w:szCs w:val="22"/>
        </w:rPr>
        <w:t>AuthZ</w:t>
      </w:r>
      <w:proofErr w:type="spellEnd"/>
      <w:r>
        <w:rPr>
          <w:rFonts w:asciiTheme="minorHAnsi" w:hAnsiTheme="minorHAnsi" w:cs="SimSun" w:hint="default"/>
          <w:sz w:val="22"/>
          <w:szCs w:val="22"/>
        </w:rPr>
        <w:t xml:space="preserve"> Strategy</w:t>
      </w:r>
    </w:p>
    <w:p w:rsidR="003259D4" w:rsidRDefault="00000000">
      <w:pPr>
        <w:pStyle w:val="NormalWeb"/>
        <w:numPr>
          <w:ilvl w:val="0"/>
          <w:numId w:val="25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 OIDC; map groups to folders/teams; disable local sign</w:t>
      </w:r>
      <w:r>
        <w:rPr>
          <w:rFonts w:asciiTheme="minorHAnsi" w:hAnsiTheme="minorHAnsi"/>
          <w:sz w:val="20"/>
          <w:szCs w:val="20"/>
        </w:rPr>
        <w:noBreakHyphen/>
        <w:t xml:space="preserve">ups; enforce MFA via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policy.</w:t>
      </w:r>
    </w:p>
    <w:p w:rsidR="003259D4" w:rsidRDefault="00000000">
      <w:pPr>
        <w:pStyle w:val="NormalWeb"/>
        <w:numPr>
          <w:ilvl w:val="0"/>
          <w:numId w:val="25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Data sources:</w:t>
      </w:r>
    </w:p>
    <w:p w:rsidR="003259D4" w:rsidRDefault="00000000">
      <w:pPr>
        <w:pStyle w:val="NormalWeb"/>
        <w:numPr>
          <w:ilvl w:val="1"/>
          <w:numId w:val="25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client certs (</w:t>
      </w:r>
      <w:proofErr w:type="spellStart"/>
      <w:r>
        <w:rPr>
          <w:rFonts w:asciiTheme="minorHAnsi" w:hAnsiTheme="minorHAnsi"/>
          <w:sz w:val="20"/>
          <w:szCs w:val="20"/>
        </w:rPr>
        <w:t>Grafana→datasource</w:t>
      </w:r>
      <w:proofErr w:type="spellEnd"/>
      <w:r>
        <w:rPr>
          <w:rFonts w:asciiTheme="minorHAnsi" w:hAnsiTheme="minorHAnsi"/>
          <w:sz w:val="20"/>
          <w:szCs w:val="20"/>
        </w:rPr>
        <w:t>).</w:t>
      </w:r>
    </w:p>
    <w:p w:rsidR="003259D4" w:rsidRDefault="00000000">
      <w:pPr>
        <w:pStyle w:val="NormalWeb"/>
        <w:numPr>
          <w:ilvl w:val="1"/>
          <w:numId w:val="2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Per</w:t>
      </w:r>
      <w:r>
        <w:rPr>
          <w:rFonts w:asciiTheme="minorHAnsi" w:hAnsiTheme="minorHAnsi"/>
          <w:sz w:val="20"/>
          <w:szCs w:val="20"/>
        </w:rPr>
        <w:noBreakHyphen/>
        <w:t>cluster API tokens (Loki/Prometheus) with least</w:t>
      </w:r>
      <w:r>
        <w:rPr>
          <w:rFonts w:asciiTheme="minorHAnsi" w:hAnsiTheme="minorHAnsi"/>
          <w:sz w:val="20"/>
          <w:szCs w:val="20"/>
        </w:rPr>
        <w:noBreakHyphen/>
        <w:t>privilege scopes.</w:t>
      </w:r>
    </w:p>
    <w:p w:rsidR="003259D4" w:rsidRDefault="00000000">
      <w:pPr>
        <w:pStyle w:val="NormalWeb"/>
        <w:numPr>
          <w:ilvl w:val="1"/>
          <w:numId w:val="2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Network ACLs restrict to Grafana VM subnet.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Storage &amp; Retention</w:t>
      </w:r>
    </w:p>
    <w:p w:rsidR="003259D4" w:rsidRDefault="00000000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Keep hot retention small (7-15 days) per cluster; push long</w:t>
      </w:r>
      <w:r>
        <w:rPr>
          <w:rFonts w:asciiTheme="minorHAnsi" w:hAnsiTheme="minorHAnsi"/>
          <w:sz w:val="20"/>
          <w:szCs w:val="20"/>
        </w:rPr>
        <w:noBreakHyphen/>
        <w:t>term to archive later if needed.</w:t>
      </w:r>
    </w:p>
    <w:p w:rsidR="003259D4" w:rsidRDefault="00000000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Filesystems with node</w:t>
      </w:r>
      <w:r>
        <w:rPr>
          <w:rFonts w:asciiTheme="minorHAnsi" w:hAnsiTheme="minorHAnsi"/>
          <w:sz w:val="20"/>
          <w:szCs w:val="20"/>
        </w:rPr>
        <w:noBreakHyphen/>
        <w:t>local SSDs for WAL; consider blob/object storage for chunks/indices to reduce risk on node failover.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HA, DR, and Backups</w:t>
      </w:r>
    </w:p>
    <w:p w:rsidR="003259D4" w:rsidRDefault="00000000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Grafana: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 instances behind NLB; PostgreSQL single</w:t>
      </w:r>
      <w:r>
        <w:rPr>
          <w:rFonts w:asciiTheme="minorHAnsi" w:hAnsiTheme="minorHAnsi"/>
          <w:sz w:val="20"/>
          <w:szCs w:val="20"/>
        </w:rPr>
        <w:noBreakHyphen/>
        <w:t>AZ with PITR or Flexible Server HA.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Nightly backup of dashboards (JSON) + provisioning repos.</w:t>
      </w:r>
    </w:p>
    <w:p w:rsidR="003259D4" w:rsidRDefault="00000000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Per</w:t>
      </w:r>
      <w:r>
        <w:rPr>
          <w:rStyle w:val="Strong"/>
          <w:rFonts w:asciiTheme="minorHAnsi" w:hAnsiTheme="minorHAnsi"/>
          <w:sz w:val="20"/>
          <w:szCs w:val="20"/>
        </w:rPr>
        <w:noBreakHyphen/>
        <w:t>cluster backends: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Prometheus:</w:t>
      </w:r>
      <w:r>
        <w:rPr>
          <w:rFonts w:asciiTheme="minorHAnsi" w:hAnsiTheme="minorHAnsi"/>
          <w:sz w:val="20"/>
          <w:szCs w:val="20"/>
        </w:rPr>
        <w:t xml:space="preserve"> double</w:t>
      </w:r>
      <w:r>
        <w:rPr>
          <w:rFonts w:asciiTheme="minorHAnsi" w:hAnsiTheme="minorHAnsi"/>
          <w:sz w:val="20"/>
          <w:szCs w:val="20"/>
        </w:rPr>
        <w:noBreakHyphen/>
        <w:t>replica; PVC with fast SSD; snapshot to Azure Files weekly.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Loki:</w:t>
      </w:r>
      <w:r>
        <w:rPr>
          <w:rFonts w:asciiTheme="minorHAnsi" w:hAnsiTheme="minorHAnsi"/>
          <w:sz w:val="20"/>
          <w:szCs w:val="20"/>
        </w:rPr>
        <w:t xml:space="preserve"> min 3 replicas for querier/</w:t>
      </w:r>
      <w:proofErr w:type="spellStart"/>
      <w:r>
        <w:rPr>
          <w:rFonts w:asciiTheme="minorHAnsi" w:hAnsiTheme="minorHAnsi"/>
          <w:sz w:val="20"/>
          <w:szCs w:val="20"/>
        </w:rPr>
        <w:t>ingester</w:t>
      </w:r>
      <w:proofErr w:type="spellEnd"/>
      <w:r>
        <w:rPr>
          <w:rFonts w:asciiTheme="minorHAnsi" w:hAnsiTheme="minorHAnsi"/>
          <w:sz w:val="20"/>
          <w:szCs w:val="20"/>
        </w:rPr>
        <w:t xml:space="preserve"> in prod; WAL on SSD; chunks to blob (optional).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Jaeger:</w:t>
      </w:r>
      <w:r>
        <w:rPr>
          <w:rFonts w:asciiTheme="minorHAnsi" w:hAnsiTheme="minorHAnsi"/>
          <w:sz w:val="20"/>
          <w:szCs w:val="20"/>
        </w:rPr>
        <w:t xml:space="preserve"> at least 2 collectors; consider external storage if trace volume grows.</w:t>
      </w:r>
    </w:p>
    <w:p w:rsidR="003259D4" w:rsidRDefault="00000000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Disaster recovery:</w:t>
      </w:r>
      <w:r>
        <w:rPr>
          <w:rFonts w:asciiTheme="minorHAnsi" w:hAnsiTheme="minorHAnsi"/>
          <w:sz w:val="20"/>
          <w:szCs w:val="20"/>
        </w:rPr>
        <w:t xml:space="preserve"> Rehydrate Grafana from Git + DB backup; clusters continue operating independently.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Networking Reference</w:t>
      </w:r>
    </w:p>
    <w:p w:rsidR="003259D4" w:rsidRDefault="00000000">
      <w:pPr>
        <w:pStyle w:val="NormalWeb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Avoid APIM</w:t>
      </w:r>
      <w:r>
        <w:rPr>
          <w:rFonts w:asciiTheme="minorHAnsi" w:hAnsiTheme="minorHAnsi"/>
          <w:sz w:val="20"/>
          <w:szCs w:val="20"/>
        </w:rPr>
        <w:t xml:space="preserve"> for Grafana and data-source paths. Use dedicated DNS if possible</w:t>
      </w:r>
    </w:p>
    <w:p w:rsidR="003259D4" w:rsidRDefault="00000000">
      <w:pPr>
        <w:pStyle w:val="NormalWeb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Private DNS zone linked to </w:t>
      </w:r>
      <w:proofErr w:type="spellStart"/>
      <w:r>
        <w:rPr>
          <w:rFonts w:asciiTheme="minorHAnsi" w:hAnsiTheme="minorHAnsi"/>
          <w:sz w:val="20"/>
          <w:szCs w:val="20"/>
        </w:rPr>
        <w:t>VNets</w:t>
      </w:r>
      <w:proofErr w:type="spellEnd"/>
      <w:r>
        <w:rPr>
          <w:rFonts w:asciiTheme="minorHAnsi" w:hAnsiTheme="minorHAnsi"/>
          <w:sz w:val="20"/>
          <w:szCs w:val="20"/>
        </w:rPr>
        <w:t>; no public exposure.</w:t>
      </w:r>
    </w:p>
    <w:p w:rsidR="003259D4" w:rsidRDefault="00000000">
      <w:pPr>
        <w:pStyle w:val="NormalWeb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NSG rules: allow only required ports from Grafana subnet to cluster </w:t>
      </w:r>
      <w:proofErr w:type="spellStart"/>
      <w:r>
        <w:rPr>
          <w:rFonts w:asciiTheme="minorHAnsi" w:hAnsiTheme="minorHAnsi"/>
          <w:sz w:val="20"/>
          <w:szCs w:val="20"/>
        </w:rPr>
        <w:t>nodepools</w:t>
      </w:r>
      <w:proofErr w:type="spellEnd"/>
      <w:r>
        <w:rPr>
          <w:rFonts w:asciiTheme="minorHAnsi" w:hAnsiTheme="minorHAnsi"/>
          <w:sz w:val="20"/>
          <w:szCs w:val="20"/>
        </w:rPr>
        <w:t>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Rollout Plan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Foundations:</w:t>
      </w:r>
      <w:r>
        <w:rPr>
          <w:rFonts w:asciiTheme="minorHAnsi" w:hAnsiTheme="minorHAnsi"/>
          <w:sz w:val="20"/>
          <w:szCs w:val="20"/>
        </w:rPr>
        <w:t xml:space="preserve"> Create VNET </w:t>
      </w:r>
      <w:proofErr w:type="spellStart"/>
      <w:r>
        <w:rPr>
          <w:rFonts w:asciiTheme="minorHAnsi" w:hAnsiTheme="minorHAnsi"/>
          <w:sz w:val="20"/>
          <w:szCs w:val="20"/>
        </w:rPr>
        <w:t>peerings</w:t>
      </w:r>
      <w:proofErr w:type="spellEnd"/>
      <w:r>
        <w:rPr>
          <w:rFonts w:asciiTheme="minorHAnsi" w:hAnsiTheme="minorHAnsi"/>
          <w:sz w:val="20"/>
          <w:szCs w:val="20"/>
        </w:rPr>
        <w:t>, subnets, NSGs, Private DNS zones.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 VM:</w:t>
      </w:r>
      <w:r>
        <w:rPr>
          <w:rFonts w:asciiTheme="minorHAnsi" w:hAnsiTheme="minorHAnsi"/>
          <w:sz w:val="20"/>
          <w:szCs w:val="20"/>
        </w:rPr>
        <w:t xml:space="preserve"> Provision HA pair; attach PostgreSQL; configure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 SSO; enable backup.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Cluster Baseline:</w:t>
      </w:r>
      <w:r>
        <w:rPr>
          <w:rFonts w:asciiTheme="minorHAnsi" w:hAnsiTheme="minorHAnsi"/>
          <w:sz w:val="20"/>
          <w:szCs w:val="20"/>
        </w:rPr>
        <w:t xml:space="preserve"> Ensure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Collector, Prometheus, Loki, Jaeger running with desired retention; standardize labels.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Ingress Security:</w:t>
      </w:r>
      <w:r>
        <w:rPr>
          <w:rFonts w:asciiTheme="minorHAnsi" w:hAnsiTheme="minorHAnsi"/>
          <w:sz w:val="20"/>
          <w:szCs w:val="20"/>
        </w:rPr>
        <w:t xml:space="preserve"> Issue certs; apply Ingress for Prom/Loki/Jaeger with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>; validate from Grafana VM.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Style w:val="Strong"/>
          <w:rFonts w:asciiTheme="minorHAnsi" w:hAnsiTheme="minorHAnsi"/>
          <w:sz w:val="20"/>
          <w:szCs w:val="20"/>
        </w:rPr>
        <w:lastRenderedPageBreak/>
        <w:t>Datasource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as Code:</w:t>
      </w:r>
      <w:r>
        <w:rPr>
          <w:rFonts w:asciiTheme="minorHAnsi" w:hAnsiTheme="minorHAnsi"/>
          <w:sz w:val="20"/>
          <w:szCs w:val="20"/>
        </w:rPr>
        <w:t xml:space="preserve"> Commit Grafana </w:t>
      </w:r>
      <w:proofErr w:type="spellStart"/>
      <w:r>
        <w:rPr>
          <w:rStyle w:val="HTMLCode"/>
          <w:rFonts w:asciiTheme="minorHAnsi" w:hAnsiTheme="minorHAnsi"/>
        </w:rPr>
        <w:t>datasources.yml</w:t>
      </w:r>
      <w:proofErr w:type="spellEnd"/>
      <w:r>
        <w:rPr>
          <w:rFonts w:asciiTheme="minorHAnsi" w:hAnsiTheme="minorHAnsi"/>
          <w:sz w:val="20"/>
          <w:szCs w:val="20"/>
        </w:rPr>
        <w:t xml:space="preserve"> and folder/permissions; import curated dashboards.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Cutover:</w:t>
      </w:r>
      <w:r>
        <w:rPr>
          <w:rFonts w:asciiTheme="minorHAnsi" w:hAnsiTheme="minorHAnsi"/>
          <w:sz w:val="20"/>
          <w:szCs w:val="20"/>
        </w:rPr>
        <w:t xml:space="preserve"> Point users to Grafana VM URL; decommission APIM path to old Grafana; monitor SLOs.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Hardening &amp; Scale:</w:t>
      </w:r>
      <w:r>
        <w:rPr>
          <w:rFonts w:asciiTheme="minorHAnsi" w:hAnsiTheme="minorHAnsi"/>
          <w:sz w:val="20"/>
          <w:szCs w:val="20"/>
        </w:rPr>
        <w:t xml:space="preserve"> Add rate limits, alert noise reduction, and per</w:t>
      </w:r>
      <w:r>
        <w:rPr>
          <w:rFonts w:asciiTheme="minorHAnsi" w:hAnsiTheme="minorHAnsi"/>
          <w:sz w:val="20"/>
          <w:szCs w:val="20"/>
        </w:rPr>
        <w:noBreakHyphen/>
        <w:t>env RBAC.</w:t>
      </w:r>
    </w:p>
    <w:p w:rsidR="003259D4" w:rsidRDefault="003259D4">
      <w:pPr>
        <w:pStyle w:val="NormalWeb"/>
        <w:rPr>
          <w:rFonts w:asciiTheme="minorHAnsi" w:hAnsiTheme="minorHAnsi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Cost Considerations</w:t>
      </w:r>
    </w:p>
    <w:p w:rsidR="003259D4" w:rsidRDefault="00000000">
      <w:pPr>
        <w:pStyle w:val="NormalWeb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A:</w:t>
      </w:r>
      <w:r>
        <w:rPr>
          <w:rFonts w:asciiTheme="minorHAnsi" w:hAnsiTheme="minorHAnsi"/>
          <w:sz w:val="20"/>
          <w:szCs w:val="20"/>
        </w:rPr>
        <w:t xml:space="preserve"> Larger VM(s), higher SSD, and ops for HA; simpler per</w:t>
      </w:r>
      <w:r>
        <w:rPr>
          <w:rFonts w:asciiTheme="minorHAnsi" w:hAnsiTheme="minorHAnsi"/>
          <w:sz w:val="20"/>
          <w:szCs w:val="20"/>
        </w:rPr>
        <w:noBreakHyphen/>
        <w:t>cluster footprint.</w:t>
      </w:r>
    </w:p>
    <w:p w:rsidR="003259D4" w:rsidRDefault="00000000">
      <w:pPr>
        <w:pStyle w:val="NormalWeb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B:</w:t>
      </w:r>
      <w:r>
        <w:rPr>
          <w:rFonts w:asciiTheme="minorHAnsi" w:hAnsiTheme="minorHAnsi"/>
          <w:sz w:val="20"/>
          <w:szCs w:val="20"/>
        </w:rPr>
        <w:t xml:space="preserve"> Modest Grafana VM(s) + storage per cluster; reduced egress; scales linearly with number of clusters.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Risk Register &amp; Mitigations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Path rewrite regression:</w:t>
      </w:r>
      <w:r>
        <w:rPr>
          <w:rFonts w:asciiTheme="minorHAnsi" w:hAnsiTheme="minorHAnsi"/>
          <w:sz w:val="20"/>
          <w:szCs w:val="20"/>
        </w:rPr>
        <w:t xml:space="preserve"> Bypass APIM, test SSO and callbacks explicitly.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Query fan</w:t>
      </w:r>
      <w:r>
        <w:rPr>
          <w:rStyle w:val="Strong"/>
          <w:rFonts w:asciiTheme="minorHAnsi" w:hAnsiTheme="minorHAnsi"/>
          <w:sz w:val="20"/>
          <w:szCs w:val="20"/>
        </w:rPr>
        <w:noBreakHyphen/>
        <w:t>out latency:</w:t>
      </w:r>
      <w:r>
        <w:rPr>
          <w:rFonts w:asciiTheme="minorHAnsi" w:hAnsiTheme="minorHAnsi"/>
          <w:sz w:val="20"/>
          <w:szCs w:val="20"/>
        </w:rPr>
        <w:t xml:space="preserve"> Use dashboard variables to filter scope, set sensible panel timeouts.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Label cardinality explosion:</w:t>
      </w:r>
      <w:r>
        <w:rPr>
          <w:rFonts w:asciiTheme="minorHAnsi" w:hAnsiTheme="minorHAnsi"/>
          <w:sz w:val="20"/>
          <w:szCs w:val="20"/>
        </w:rPr>
        <w:t xml:space="preserve"> Enforce label hygiene in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pipelines and scrape configs.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Trace volume spikes:</w:t>
      </w:r>
      <w:r>
        <w:rPr>
          <w:rFonts w:asciiTheme="minorHAnsi" w:hAnsiTheme="minorHAnsi"/>
          <w:sz w:val="20"/>
          <w:szCs w:val="20"/>
        </w:rPr>
        <w:t xml:space="preserve"> Apply tail</w:t>
      </w:r>
      <w:r>
        <w:rPr>
          <w:rFonts w:asciiTheme="minorHAnsi" w:hAnsiTheme="minorHAnsi"/>
          <w:sz w:val="20"/>
          <w:szCs w:val="20"/>
        </w:rPr>
        <w:noBreakHyphen/>
        <w:t xml:space="preserve">based sampling in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Secrets handling:</w:t>
      </w:r>
      <w:r>
        <w:rPr>
          <w:rFonts w:asciiTheme="minorHAnsi" w:hAnsiTheme="minorHAnsi"/>
          <w:sz w:val="20"/>
          <w:szCs w:val="20"/>
        </w:rPr>
        <w:t xml:space="preserve"> KMS/Key Vault integration, short</w:t>
      </w:r>
      <w:r>
        <w:rPr>
          <w:rFonts w:asciiTheme="minorHAnsi" w:hAnsiTheme="minorHAnsi"/>
          <w:sz w:val="20"/>
          <w:szCs w:val="20"/>
        </w:rPr>
        <w:noBreakHyphen/>
        <w:t>lived tokens, cert rotation policy.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Final Recommendation</w:t>
      </w:r>
    </w:p>
    <w:p w:rsidR="003259D4" w:rsidRDefault="00000000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Adopt </w:t>
      </w:r>
      <w:r>
        <w:rPr>
          <w:rStyle w:val="Strong"/>
          <w:rFonts w:asciiTheme="minorHAnsi" w:hAnsiTheme="minorHAnsi"/>
          <w:sz w:val="20"/>
          <w:szCs w:val="20"/>
        </w:rPr>
        <w:t>Option B (Distributed Data Planes + Central Grafana)</w:t>
      </w:r>
      <w:r>
        <w:rPr>
          <w:rFonts w:asciiTheme="minorHAnsi" w:hAnsiTheme="minorHAnsi"/>
          <w:sz w:val="20"/>
          <w:szCs w:val="20"/>
        </w:rPr>
        <w:t>. It prevents a central SPOF, keeps ingestion resilient, and aligns with security best practices (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, private networking, SSO). Reserve </w:t>
      </w:r>
      <w:r>
        <w:rPr>
          <w:rStyle w:val="Strong"/>
          <w:rFonts w:asciiTheme="minorHAnsi" w:hAnsiTheme="minorHAnsi"/>
          <w:sz w:val="20"/>
          <w:szCs w:val="20"/>
        </w:rPr>
        <w:t>Option A</w:t>
      </w:r>
      <w:r>
        <w:rPr>
          <w:rFonts w:asciiTheme="minorHAnsi" w:hAnsiTheme="minorHAnsi"/>
          <w:sz w:val="20"/>
          <w:szCs w:val="20"/>
        </w:rPr>
        <w:t xml:space="preserve"> for constrained environments or interim phases, and only with explicit HA additions (ALB, storage externalization, and split roles).</w:t>
      </w:r>
    </w:p>
    <w:p w:rsidR="003259D4" w:rsidRDefault="003259D4"/>
    <w:sectPr w:rsidR="003259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EE9C8"/>
    <w:multiLevelType w:val="singleLevel"/>
    <w:tmpl w:val="8EFEE9C8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3571870"/>
    <w:multiLevelType w:val="singleLevel"/>
    <w:tmpl w:val="93571870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A676AC7B"/>
    <w:multiLevelType w:val="multilevel"/>
    <w:tmpl w:val="A676AC7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A75FDF77"/>
    <w:multiLevelType w:val="multilevel"/>
    <w:tmpl w:val="A75FDF77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DF49913"/>
    <w:multiLevelType w:val="singleLevel"/>
    <w:tmpl w:val="ADF49913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6F770A3"/>
    <w:multiLevelType w:val="multilevel"/>
    <w:tmpl w:val="B6F770A3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7EA6D26"/>
    <w:multiLevelType w:val="singleLevel"/>
    <w:tmpl w:val="B7EA6D26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C5F96B86"/>
    <w:multiLevelType w:val="singleLevel"/>
    <w:tmpl w:val="C5F96B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CDDD54F0"/>
    <w:multiLevelType w:val="singleLevel"/>
    <w:tmpl w:val="CDDD54F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D3B29BC1"/>
    <w:multiLevelType w:val="singleLevel"/>
    <w:tmpl w:val="D3B29BC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D7BEC4E4"/>
    <w:multiLevelType w:val="singleLevel"/>
    <w:tmpl w:val="D7BEC4E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DADA48A4"/>
    <w:multiLevelType w:val="singleLevel"/>
    <w:tmpl w:val="DADA48A4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2" w15:restartNumberingAfterBreak="0">
    <w:nsid w:val="DF7DFD14"/>
    <w:multiLevelType w:val="singleLevel"/>
    <w:tmpl w:val="DF7DFD1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E7B88AE0"/>
    <w:multiLevelType w:val="singleLevel"/>
    <w:tmpl w:val="E7B88AE0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FFD775D"/>
    <w:multiLevelType w:val="singleLevel"/>
    <w:tmpl w:val="EFFD775D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5" w15:restartNumberingAfterBreak="0">
    <w:nsid w:val="F6BEAE98"/>
    <w:multiLevelType w:val="singleLevel"/>
    <w:tmpl w:val="F6BEAE9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F73F844F"/>
    <w:multiLevelType w:val="singleLevel"/>
    <w:tmpl w:val="F73F844F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FB9C75EE"/>
    <w:multiLevelType w:val="singleLevel"/>
    <w:tmpl w:val="FB9C75EE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FBB662A6"/>
    <w:multiLevelType w:val="singleLevel"/>
    <w:tmpl w:val="FBB662A6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FBFE0A27"/>
    <w:multiLevelType w:val="multilevel"/>
    <w:tmpl w:val="FBFE0A2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FCB7CC79"/>
    <w:multiLevelType w:val="multilevel"/>
    <w:tmpl w:val="FCB7CC7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FDF7340D"/>
    <w:multiLevelType w:val="singleLevel"/>
    <w:tmpl w:val="FDF7340D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2" w15:restartNumberingAfterBreak="0">
    <w:nsid w:val="FEB7FCAE"/>
    <w:multiLevelType w:val="singleLevel"/>
    <w:tmpl w:val="FEB7FCA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FECB4BFA"/>
    <w:multiLevelType w:val="singleLevel"/>
    <w:tmpl w:val="FECB4BFA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FF52486F"/>
    <w:multiLevelType w:val="singleLevel"/>
    <w:tmpl w:val="FF52486F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FFCFA677"/>
    <w:multiLevelType w:val="singleLevel"/>
    <w:tmpl w:val="FFCFA67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FFEBF53E"/>
    <w:multiLevelType w:val="multilevel"/>
    <w:tmpl w:val="FFEBF53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0EDFBAB8"/>
    <w:multiLevelType w:val="singleLevel"/>
    <w:tmpl w:val="0EDFBAB8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8" w15:restartNumberingAfterBreak="0">
    <w:nsid w:val="3EFE1390"/>
    <w:multiLevelType w:val="singleLevel"/>
    <w:tmpl w:val="3EFE139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51FF0303"/>
    <w:multiLevelType w:val="singleLevel"/>
    <w:tmpl w:val="51FF0303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0" w15:restartNumberingAfterBreak="0">
    <w:nsid w:val="7EFDFFF5"/>
    <w:multiLevelType w:val="singleLevel"/>
    <w:tmpl w:val="7EFDFFF5"/>
    <w:lvl w:ilvl="0">
      <w:start w:val="1"/>
      <w:numFmt w:val="decimal"/>
      <w:suff w:val="space"/>
      <w:lvlText w:val="%1."/>
      <w:lvlJc w:val="left"/>
    </w:lvl>
  </w:abstractNum>
  <w:num w:numId="1" w16cid:durableId="102577179">
    <w:abstractNumId w:val="25"/>
  </w:num>
  <w:num w:numId="2" w16cid:durableId="1030258308">
    <w:abstractNumId w:val="4"/>
  </w:num>
  <w:num w:numId="3" w16cid:durableId="1319530588">
    <w:abstractNumId w:val="22"/>
  </w:num>
  <w:num w:numId="4" w16cid:durableId="864516362">
    <w:abstractNumId w:val="29"/>
  </w:num>
  <w:num w:numId="5" w16cid:durableId="774516278">
    <w:abstractNumId w:val="8"/>
  </w:num>
  <w:num w:numId="6" w16cid:durableId="1434474761">
    <w:abstractNumId w:val="26"/>
  </w:num>
  <w:num w:numId="7" w16cid:durableId="10601304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8467877">
    <w:abstractNumId w:val="28"/>
  </w:num>
  <w:num w:numId="9" w16cid:durableId="695935310">
    <w:abstractNumId w:val="7"/>
  </w:num>
  <w:num w:numId="10" w16cid:durableId="1579441870">
    <w:abstractNumId w:val="9"/>
  </w:num>
  <w:num w:numId="11" w16cid:durableId="1398238484">
    <w:abstractNumId w:val="19"/>
  </w:num>
  <w:num w:numId="12" w16cid:durableId="1082607950">
    <w:abstractNumId w:val="12"/>
  </w:num>
  <w:num w:numId="13" w16cid:durableId="625232970">
    <w:abstractNumId w:val="23"/>
  </w:num>
  <w:num w:numId="14" w16cid:durableId="256788629">
    <w:abstractNumId w:val="14"/>
  </w:num>
  <w:num w:numId="15" w16cid:durableId="916745836">
    <w:abstractNumId w:val="21"/>
  </w:num>
  <w:num w:numId="16" w16cid:durableId="1464689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4090321">
    <w:abstractNumId w:val="17"/>
  </w:num>
  <w:num w:numId="18" w16cid:durableId="1787121694">
    <w:abstractNumId w:val="27"/>
  </w:num>
  <w:num w:numId="19" w16cid:durableId="549996320">
    <w:abstractNumId w:val="0"/>
  </w:num>
  <w:num w:numId="20" w16cid:durableId="1576435578">
    <w:abstractNumId w:val="1"/>
  </w:num>
  <w:num w:numId="21" w16cid:durableId="2037534425">
    <w:abstractNumId w:val="11"/>
  </w:num>
  <w:num w:numId="22" w16cid:durableId="1295333698">
    <w:abstractNumId w:val="6"/>
  </w:num>
  <w:num w:numId="23" w16cid:durableId="787820989">
    <w:abstractNumId w:val="16"/>
  </w:num>
  <w:num w:numId="24" w16cid:durableId="1194726881">
    <w:abstractNumId w:val="13"/>
  </w:num>
  <w:num w:numId="25" w16cid:durableId="1808469587">
    <w:abstractNumId w:val="20"/>
  </w:num>
  <w:num w:numId="26" w16cid:durableId="899366950">
    <w:abstractNumId w:val="24"/>
  </w:num>
  <w:num w:numId="27" w16cid:durableId="1561943498">
    <w:abstractNumId w:val="2"/>
  </w:num>
  <w:num w:numId="28" w16cid:durableId="315306562">
    <w:abstractNumId w:val="18"/>
  </w:num>
  <w:num w:numId="29" w16cid:durableId="1804884022">
    <w:abstractNumId w:val="10"/>
  </w:num>
  <w:num w:numId="30" w16cid:durableId="317930212">
    <w:abstractNumId w:val="30"/>
  </w:num>
  <w:num w:numId="31" w16cid:durableId="1606300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5B178D"/>
    <w:rsid w:val="003259D4"/>
    <w:rsid w:val="00A40CD8"/>
    <w:rsid w:val="5A5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3ACE91"/>
  <w15:docId w15:val="{776E65EC-C355-6B48-B2DA-BE2CEFA3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maro</dc:creator>
  <cp:lastModifiedBy>Oluwafemi Oridota</cp:lastModifiedBy>
  <cp:revision>2</cp:revision>
  <dcterms:created xsi:type="dcterms:W3CDTF">2025-08-13T22:45:00Z</dcterms:created>
  <dcterms:modified xsi:type="dcterms:W3CDTF">2025-08-13T22:03:00Z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