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2C75" w14:textId="19B024CA" w:rsidR="009B418A" w:rsidRPr="00423FDB" w:rsidRDefault="00423FDB" w:rsidP="002F5882">
      <w:pPr>
        <w:ind w:firstLine="720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423FDB">
        <w:rPr>
          <w:rFonts w:asciiTheme="majorHAnsi" w:hAnsiTheme="majorHAnsi" w:cstheme="majorHAnsi"/>
          <w:b/>
          <w:sz w:val="40"/>
          <w:szCs w:val="40"/>
        </w:rPr>
        <w:t>PROJECT WORKING SPACE</w:t>
      </w:r>
    </w:p>
    <w:p w14:paraId="2099C97A" w14:textId="46D315ED" w:rsidR="00423FDB" w:rsidRDefault="00423FDB"/>
    <w:p w14:paraId="2AFCFF50" w14:textId="38DFFFEA" w:rsidR="00423FDB" w:rsidRDefault="00423FDB">
      <w:r>
        <w:t xml:space="preserve">For statement of work (SOW) and project timelines: </w:t>
      </w:r>
      <w:hyperlink r:id="rId5" w:history="1">
        <w:r w:rsidRPr="00423FDB">
          <w:rPr>
            <w:rStyle w:val="Hyperlink"/>
          </w:rPr>
          <w:t>here</w:t>
        </w:r>
      </w:hyperlink>
    </w:p>
    <w:p w14:paraId="04697593" w14:textId="77777777" w:rsidR="00423FDB" w:rsidRDefault="00423FDB"/>
    <w:p w14:paraId="6C72EC41" w14:textId="6CEE24A7" w:rsidR="00423FDB" w:rsidRPr="00423FDB" w:rsidRDefault="00423FDB">
      <w:pPr>
        <w:rPr>
          <w:b/>
          <w:sz w:val="26"/>
          <w:szCs w:val="26"/>
        </w:rPr>
      </w:pPr>
      <w:r w:rsidRPr="00423FDB">
        <w:rPr>
          <w:b/>
          <w:sz w:val="26"/>
          <w:szCs w:val="26"/>
        </w:rPr>
        <w:t>SLA Hardware Specification and Assembly</w:t>
      </w:r>
    </w:p>
    <w:p w14:paraId="4E6B4609" w14:textId="77777777" w:rsidR="00423FDB" w:rsidRPr="00423FDB" w:rsidRDefault="00423FDB" w:rsidP="00423FDB">
      <w:pPr>
        <w:rPr>
          <w:b/>
        </w:rPr>
      </w:pPr>
      <w:r w:rsidRPr="00423FDB">
        <w:rPr>
          <w:b/>
        </w:rPr>
        <w:t xml:space="preserve">SLA – hardware: </w:t>
      </w:r>
    </w:p>
    <w:p w14:paraId="046AB485" w14:textId="77777777" w:rsidR="00423FDB" w:rsidRDefault="00423FDB" w:rsidP="00423FDB">
      <w:pPr>
        <w:pStyle w:val="ListParagraph"/>
        <w:numPr>
          <w:ilvl w:val="0"/>
          <w:numId w:val="4"/>
        </w:numPr>
      </w:pPr>
      <w:r>
        <w:t>1500 OEM Rev E included:</w:t>
      </w:r>
    </w:p>
    <w:p w14:paraId="0C9BFF5A" w14:textId="4A0EF359" w:rsidR="00423FDB" w:rsidRDefault="00423FDB" w:rsidP="00423FDB">
      <w:pPr>
        <w:pStyle w:val="ListParagraph"/>
        <w:numPr>
          <w:ilvl w:val="0"/>
          <w:numId w:val="2"/>
        </w:numPr>
      </w:pPr>
      <w:r>
        <w:t>programmed SOM</w:t>
      </w:r>
    </w:p>
    <w:p w14:paraId="579FD98A" w14:textId="27FB75DE" w:rsidR="00423FDB" w:rsidRDefault="00423FDB" w:rsidP="00423FDB">
      <w:pPr>
        <w:pStyle w:val="ListParagraph"/>
        <w:numPr>
          <w:ilvl w:val="0"/>
          <w:numId w:val="2"/>
        </w:numPr>
      </w:pPr>
      <w:r>
        <w:t>firmware 2.25.05 [FPGA ver</w:t>
      </w:r>
      <w:r w:rsidR="007F7D83">
        <w:t>.</w:t>
      </w:r>
      <w:r>
        <w:t xml:space="preserve"> 10]</w:t>
      </w:r>
    </w:p>
    <w:p w14:paraId="2A6965AA" w14:textId="4AB9B1B6" w:rsidR="00423FDB" w:rsidRDefault="00423FDB" w:rsidP="00423FD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234AC" wp14:editId="68A80B91">
            <wp:simplePos x="0" y="0"/>
            <wp:positionH relativeFrom="column">
              <wp:posOffset>991235</wp:posOffset>
            </wp:positionH>
            <wp:positionV relativeFrom="paragraph">
              <wp:posOffset>132715</wp:posOffset>
            </wp:positionV>
            <wp:extent cx="3502025" cy="6777355"/>
            <wp:effectExtent l="635" t="0" r="3810" b="3810"/>
            <wp:wrapThrough wrapText="bothSides">
              <wp:wrapPolygon edited="0">
                <wp:start x="4" y="21602"/>
                <wp:lineTo x="21506" y="21602"/>
                <wp:lineTo x="21506" y="49"/>
                <wp:lineTo x="4" y="49"/>
                <wp:lineTo x="4" y="21602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02025" cy="677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license 0xFFFF</w:t>
      </w:r>
    </w:p>
    <w:p w14:paraId="286DFF21" w14:textId="455E38E6" w:rsidR="00423FDB" w:rsidRDefault="00423FDB" w:rsidP="00423FDB">
      <w:pPr>
        <w:pStyle w:val="ListParagraph"/>
        <w:numPr>
          <w:ilvl w:val="0"/>
          <w:numId w:val="2"/>
        </w:numPr>
      </w:pPr>
      <w:r>
        <w:t>heatsink on the top</w:t>
      </w:r>
    </w:p>
    <w:p w14:paraId="1EE15CB2" w14:textId="60C6DDF3" w:rsidR="00423FDB" w:rsidRDefault="00423FDB" w:rsidP="00423FDB">
      <w:pPr>
        <w:pStyle w:val="ListParagraph"/>
        <w:numPr>
          <w:ilvl w:val="0"/>
          <w:numId w:val="3"/>
        </w:numPr>
      </w:pPr>
      <w:r>
        <w:t xml:space="preserve">1500 - SLA - </w:t>
      </w:r>
      <w:proofErr w:type="spellStart"/>
      <w:r>
        <w:t>nAB</w:t>
      </w:r>
      <w:proofErr w:type="spellEnd"/>
      <w:r>
        <w:t xml:space="preserve"> rev A</w:t>
      </w:r>
    </w:p>
    <w:p w14:paraId="46ADEBFC" w14:textId="7D194108" w:rsidR="00423FDB" w:rsidRDefault="00423FDB" w:rsidP="00423FDB">
      <w:pPr>
        <w:pStyle w:val="ListParagraph"/>
        <w:numPr>
          <w:ilvl w:val="0"/>
          <w:numId w:val="3"/>
        </w:numPr>
      </w:pPr>
      <w:r>
        <w:t>1500 - SLA-FPC Rev B</w:t>
      </w:r>
    </w:p>
    <w:p w14:paraId="07010D63" w14:textId="10A22A97" w:rsidR="00423FDB" w:rsidRDefault="00423FDB" w:rsidP="00423FDB">
      <w:pPr>
        <w:pStyle w:val="ListParagraph"/>
        <w:numPr>
          <w:ilvl w:val="0"/>
          <w:numId w:val="3"/>
        </w:numPr>
      </w:pPr>
      <w:r>
        <w:t>SLA – 1500 – CASE</w:t>
      </w:r>
    </w:p>
    <w:p w14:paraId="3848AACA" w14:textId="03A01847" w:rsidR="007F7D83" w:rsidRDefault="007F7D83" w:rsidP="00423FDB">
      <w:pPr>
        <w:pStyle w:val="ListParagraph"/>
        <w:numPr>
          <w:ilvl w:val="0"/>
          <w:numId w:val="3"/>
        </w:numPr>
      </w:pPr>
      <w:r>
        <w:t>Airborne camera (Mono camera) and sensor</w:t>
      </w:r>
    </w:p>
    <w:p w14:paraId="3CE2CA68" w14:textId="7FD648B8" w:rsidR="00423FDB" w:rsidRDefault="00423FDB">
      <w:pPr>
        <w:rPr>
          <w:b/>
        </w:rPr>
      </w:pPr>
      <w:r w:rsidRPr="00423FDB">
        <w:rPr>
          <w:b/>
        </w:rPr>
        <w:t>Assembly:</w:t>
      </w:r>
    </w:p>
    <w:p w14:paraId="5AB0B7AC" w14:textId="50E36B02" w:rsidR="00423FDB" w:rsidRDefault="00423FDB">
      <w:r>
        <w:t xml:space="preserve">The picture below is how pieces are </w:t>
      </w:r>
      <w:proofErr w:type="gramStart"/>
      <w:r>
        <w:t>connected together</w:t>
      </w:r>
      <w:proofErr w:type="gramEnd"/>
      <w:r>
        <w:t>.</w:t>
      </w:r>
    </w:p>
    <w:p w14:paraId="614BC243" w14:textId="32D5A3ED" w:rsidR="00423FDB" w:rsidRDefault="00423FDB">
      <w:r>
        <w:t>Fig 1. Basic assembly and connection</w:t>
      </w:r>
    </w:p>
    <w:p w14:paraId="42B048B8" w14:textId="10169D6A" w:rsidR="00423FDB" w:rsidRDefault="00423FDB" w:rsidP="00423FDB">
      <w:r>
        <w:lastRenderedPageBreak/>
        <w:t>SLA-FPC 02: CABLE FFC 39 POS 0.3 MM 2” - part#: 150150239 -</w:t>
      </w:r>
      <w:proofErr w:type="spellStart"/>
      <w:r>
        <w:t>DigiKey</w:t>
      </w:r>
      <w:proofErr w:type="spellEnd"/>
    </w:p>
    <w:p w14:paraId="7FE28F96" w14:textId="1E4314A8" w:rsidR="00423FDB" w:rsidRDefault="00423FDB" w:rsidP="00423FDB">
      <w:r>
        <w:t>SLA-CAB-1515 – Specialize at Sightline (no part #)</w:t>
      </w:r>
    </w:p>
    <w:p w14:paraId="31AB580B" w14:textId="3C708CCD" w:rsidR="00423FDB" w:rsidRDefault="00423FDB" w:rsidP="00423FDB">
      <w:r>
        <w:t>J1: 39-POS, 0.3 MM – Molex – part #: 501912-3990</w:t>
      </w:r>
    </w:p>
    <w:p w14:paraId="18D7CE34" w14:textId="411BBD2C" w:rsidR="000876E0" w:rsidRPr="000876E0" w:rsidRDefault="00423FDB" w:rsidP="00423FDB">
      <w:pPr>
        <w:rPr>
          <w:rFonts w:ascii="Arial" w:eastAsia="Times New Roman" w:hAnsi="Arial" w:cs="Arial"/>
          <w:color w:val="8A8A8A"/>
          <w:sz w:val="18"/>
          <w:szCs w:val="18"/>
        </w:rPr>
      </w:pPr>
      <w:r>
        <w:t>J4:  part #: DF12B(5.0)-50DP-0.5V(86) [CONN header 50 POS 5MM SMD 0.5MM – Hirose]</w:t>
      </w:r>
      <w:r w:rsidR="000876E0">
        <w:t xml:space="preserve"> from 1500 OEM</w:t>
      </w:r>
      <w:r w:rsidR="000876E0" w:rsidRPr="000876E0">
        <w:rPr>
          <w:rFonts w:ascii="Arial" w:eastAsia="Times New Roman" w:hAnsi="Arial" w:cs="Arial"/>
          <w:color w:val="8A8A8A"/>
          <w:sz w:val="18"/>
          <w:szCs w:val="18"/>
        </w:rPr>
        <w:br/>
      </w:r>
      <w:r w:rsidR="000876E0" w:rsidRPr="000876E0">
        <w:rPr>
          <w:rFonts w:eastAsia="Times New Roman" w:cstheme="minorHAnsi"/>
        </w:rPr>
        <w:t>CONN RECEPT 50POS 0.5MM GOLD SMD</w:t>
      </w:r>
      <w:r w:rsidR="000876E0">
        <w:rPr>
          <w:rFonts w:eastAsia="Times New Roman" w:cstheme="minorHAnsi"/>
        </w:rPr>
        <w:t xml:space="preserve"> </w:t>
      </w:r>
      <w:r w:rsidR="000876E0" w:rsidRPr="000876E0">
        <w:rPr>
          <w:rFonts w:cstheme="minorHAnsi"/>
          <w:shd w:val="clear" w:color="auto" w:fill="FFFFFF"/>
        </w:rPr>
        <w:t>DF12-50DS-0.5V(86)</w:t>
      </w:r>
      <w:r w:rsidR="000876E0">
        <w:rPr>
          <w:rFonts w:cstheme="minorHAnsi"/>
          <w:shd w:val="clear" w:color="auto" w:fill="FFFFFF"/>
        </w:rPr>
        <w:t xml:space="preserve"> from 1500 – FPC.</w:t>
      </w:r>
    </w:p>
    <w:p w14:paraId="6B6FFFAC" w14:textId="2D890435" w:rsidR="00423FDB" w:rsidRDefault="00423FDB" w:rsidP="00423FDB">
      <w:r>
        <w:t>J3: CONN header 14POS 1.25MM VRT SMD – Molex – Part# 53398-1471</w:t>
      </w:r>
    </w:p>
    <w:p w14:paraId="251E4ADF" w14:textId="7C733C8B" w:rsidR="00423FDB" w:rsidRDefault="00423FDB" w:rsidP="00423FDB">
      <w:r>
        <w:rPr>
          <w:noProof/>
        </w:rPr>
        <w:drawing>
          <wp:anchor distT="0" distB="0" distL="114300" distR="114300" simplePos="0" relativeHeight="251660288" behindDoc="0" locked="0" layoutInCell="1" allowOverlap="1" wp14:anchorId="7A98AE75" wp14:editId="36CB2097">
            <wp:simplePos x="0" y="0"/>
            <wp:positionH relativeFrom="page">
              <wp:posOffset>1272485</wp:posOffset>
            </wp:positionH>
            <wp:positionV relativeFrom="paragraph">
              <wp:posOffset>220124</wp:posOffset>
            </wp:positionV>
            <wp:extent cx="4587875" cy="3438525"/>
            <wp:effectExtent l="0" t="0" r="3175" b="9525"/>
            <wp:wrapThrough wrapText="bothSides">
              <wp:wrapPolygon edited="0">
                <wp:start x="0" y="0"/>
                <wp:lineTo x="0" y="21540"/>
                <wp:lineTo x="21525" y="21540"/>
                <wp:lineTo x="2152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68A03" w14:textId="430EA974" w:rsidR="00423FDB" w:rsidRDefault="00423FDB" w:rsidP="00423FDB"/>
    <w:p w14:paraId="46E51BF3" w14:textId="75393A8B" w:rsidR="00423FDB" w:rsidRDefault="00423FDB" w:rsidP="00423FDB"/>
    <w:p w14:paraId="4067517E" w14:textId="5152EAC2" w:rsidR="00423FDB" w:rsidRDefault="00423FDB" w:rsidP="00423FDB"/>
    <w:p w14:paraId="71FFC4B7" w14:textId="1E1C54EE" w:rsidR="00423FDB" w:rsidRDefault="00423FDB" w:rsidP="00423FDB"/>
    <w:p w14:paraId="0677F889" w14:textId="68937A64" w:rsidR="00423FDB" w:rsidRDefault="00423FDB" w:rsidP="00423FDB"/>
    <w:p w14:paraId="124E73E8" w14:textId="6F7F1518" w:rsidR="00423FDB" w:rsidRDefault="00423FDB" w:rsidP="00423FDB"/>
    <w:p w14:paraId="74CF80ED" w14:textId="493C2C78" w:rsidR="00423FDB" w:rsidRDefault="00423FDB" w:rsidP="00423FDB"/>
    <w:p w14:paraId="2482D615" w14:textId="19185B9C" w:rsidR="00423FDB" w:rsidRDefault="00423FDB" w:rsidP="00423FDB"/>
    <w:p w14:paraId="4D7B90F7" w14:textId="187535AA" w:rsidR="00423FDB" w:rsidRDefault="00423FDB" w:rsidP="00423FDB"/>
    <w:p w14:paraId="63987DBE" w14:textId="591F46B9" w:rsidR="00423FDB" w:rsidRDefault="00423FDB" w:rsidP="00423FDB"/>
    <w:p w14:paraId="2799055A" w14:textId="346F1CBF" w:rsidR="00423FDB" w:rsidRDefault="00423FDB" w:rsidP="00423FDB"/>
    <w:p w14:paraId="25AE9711" w14:textId="29AE2423" w:rsidR="00423FDB" w:rsidRDefault="00423FDB" w:rsidP="00423FDB"/>
    <w:p w14:paraId="18AD200B" w14:textId="7339A113" w:rsidR="00423FDB" w:rsidRDefault="00423FDB" w:rsidP="00423FDB">
      <w:r>
        <w:t>Fig 2. Assembled SLA hardware</w:t>
      </w:r>
      <w:r w:rsidR="007F7D83">
        <w:t>. Those external cables are: Ethernet, Analog out, and 5V power.</w:t>
      </w:r>
    </w:p>
    <w:p w14:paraId="235FFDCF" w14:textId="77777777" w:rsidR="007F7D83" w:rsidRDefault="007F7D83" w:rsidP="00423FDB">
      <w:pPr>
        <w:rPr>
          <w:b/>
        </w:rPr>
      </w:pPr>
    </w:p>
    <w:p w14:paraId="6706CAFD" w14:textId="4C0FAE65" w:rsidR="00423FDB" w:rsidRPr="007F7D83" w:rsidRDefault="007F7D83" w:rsidP="00423FDB">
      <w:pPr>
        <w:rPr>
          <w:b/>
        </w:rPr>
      </w:pPr>
      <w:r w:rsidRPr="007F7D83">
        <w:rPr>
          <w:b/>
        </w:rPr>
        <w:t xml:space="preserve">The hardware has been tested </w:t>
      </w:r>
      <w:r>
        <w:rPr>
          <w:b/>
        </w:rPr>
        <w:t>successfully.</w:t>
      </w:r>
    </w:p>
    <w:p w14:paraId="28DCA50B" w14:textId="241DD830" w:rsidR="00423FDB" w:rsidRDefault="00423FDB" w:rsidP="00423FDB"/>
    <w:p w14:paraId="5A39EC14" w14:textId="3AD39BEB" w:rsidR="00423FDB" w:rsidRDefault="00423FDB" w:rsidP="00423FDB"/>
    <w:p w14:paraId="3EE3D314" w14:textId="45257551" w:rsidR="00423FDB" w:rsidRDefault="00423FDB" w:rsidP="00423FDB"/>
    <w:p w14:paraId="4912701A" w14:textId="6C2B22D2" w:rsidR="00423FDB" w:rsidRDefault="00423FDB" w:rsidP="00423FDB"/>
    <w:p w14:paraId="7B51B6ED" w14:textId="42B9D738" w:rsidR="00423FDB" w:rsidRDefault="00423FDB" w:rsidP="00423FDB"/>
    <w:p w14:paraId="1EFBBF8D" w14:textId="215E2D10" w:rsidR="00423FDB" w:rsidRDefault="00423FDB" w:rsidP="00423FDB"/>
    <w:p w14:paraId="2E812996" w14:textId="6C458AAD" w:rsidR="00423FDB" w:rsidRDefault="00423FDB" w:rsidP="00423FDB"/>
    <w:p w14:paraId="28E4BCC5" w14:textId="24119841" w:rsidR="00423FDB" w:rsidRDefault="00423FDB" w:rsidP="00423FDB">
      <w:r>
        <w:rPr>
          <w:noProof/>
        </w:rPr>
        <w:drawing>
          <wp:anchor distT="0" distB="0" distL="114300" distR="114300" simplePos="0" relativeHeight="251661312" behindDoc="0" locked="0" layoutInCell="1" allowOverlap="1" wp14:anchorId="05A4CF82" wp14:editId="7F566B7B">
            <wp:simplePos x="0" y="0"/>
            <wp:positionH relativeFrom="page">
              <wp:posOffset>1416216</wp:posOffset>
            </wp:positionH>
            <wp:positionV relativeFrom="paragraph">
              <wp:posOffset>55</wp:posOffset>
            </wp:positionV>
            <wp:extent cx="4342691" cy="3259924"/>
            <wp:effectExtent l="0" t="0" r="1270" b="0"/>
            <wp:wrapThrough wrapText="bothSides">
              <wp:wrapPolygon edited="0">
                <wp:start x="0" y="0"/>
                <wp:lineTo x="0" y="21461"/>
                <wp:lineTo x="21512" y="21461"/>
                <wp:lineTo x="2151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691" cy="325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9FAABA" w14:textId="0AE85F22" w:rsidR="00423FDB" w:rsidRDefault="00423FDB" w:rsidP="00423FDB"/>
    <w:p w14:paraId="78CD7DF0" w14:textId="2731F2CB" w:rsidR="00423FDB" w:rsidRDefault="00423FDB" w:rsidP="00423FDB"/>
    <w:p w14:paraId="11F630AA" w14:textId="2EF3F42E" w:rsidR="00423FDB" w:rsidRDefault="00423FDB" w:rsidP="00423FDB"/>
    <w:p w14:paraId="50354342" w14:textId="2662230E" w:rsidR="00423FDB" w:rsidRDefault="00423FDB" w:rsidP="00423FDB"/>
    <w:p w14:paraId="1DE78F07" w14:textId="41D1AE1E" w:rsidR="00423FDB" w:rsidRDefault="00423FDB" w:rsidP="00423FDB"/>
    <w:p w14:paraId="1D417236" w14:textId="520AC9E8" w:rsidR="00423FDB" w:rsidRDefault="00423FDB" w:rsidP="00423FDB"/>
    <w:p w14:paraId="02F0B063" w14:textId="4C72549D" w:rsidR="00423FDB" w:rsidRDefault="00423FDB" w:rsidP="00423FDB"/>
    <w:p w14:paraId="5924FB94" w14:textId="7AD42FDC" w:rsidR="00423FDB" w:rsidRDefault="00423FDB" w:rsidP="00423FDB"/>
    <w:p w14:paraId="393CF59F" w14:textId="72A7A169" w:rsidR="00423FDB" w:rsidRDefault="00423FDB" w:rsidP="00423FDB"/>
    <w:p w14:paraId="23E83261" w14:textId="1DE1892F" w:rsidR="00423FDB" w:rsidRDefault="00423FDB" w:rsidP="00423FDB"/>
    <w:p w14:paraId="705890A9" w14:textId="10B29344" w:rsidR="00423FDB" w:rsidRDefault="00423FDB" w:rsidP="00423FDB"/>
    <w:p w14:paraId="2DC85286" w14:textId="04E53C09" w:rsidR="00423FDB" w:rsidRDefault="00423FDB" w:rsidP="00423FDB">
      <w:r>
        <w:tab/>
        <w:t>Fig 3. Assembled SLA hardware</w:t>
      </w:r>
    </w:p>
    <w:p w14:paraId="693CC88F" w14:textId="5BE704FE" w:rsidR="007F7D83" w:rsidRDefault="007F7D83" w:rsidP="00423FDB"/>
    <w:p w14:paraId="48B76575" w14:textId="30FC3FA7" w:rsidR="007F7D83" w:rsidRDefault="007F7D83" w:rsidP="00423FDB">
      <w:pPr>
        <w:rPr>
          <w:b/>
          <w:sz w:val="26"/>
          <w:szCs w:val="26"/>
        </w:rPr>
      </w:pPr>
      <w:proofErr w:type="spellStart"/>
      <w:r w:rsidRPr="007F7D83">
        <w:rPr>
          <w:b/>
          <w:sz w:val="26"/>
          <w:szCs w:val="26"/>
        </w:rPr>
        <w:t>Pixhawk</w:t>
      </w:r>
      <w:proofErr w:type="spellEnd"/>
      <w:r w:rsidRPr="007F7D83">
        <w:rPr>
          <w:b/>
          <w:sz w:val="26"/>
          <w:szCs w:val="26"/>
        </w:rPr>
        <w:t xml:space="preserve"> 4 Initial set up</w:t>
      </w:r>
      <w:r>
        <w:rPr>
          <w:b/>
          <w:sz w:val="26"/>
          <w:szCs w:val="26"/>
        </w:rPr>
        <w:t xml:space="preserve"> (Tai)</w:t>
      </w:r>
    </w:p>
    <w:p w14:paraId="203F9AE5" w14:textId="752B07A9" w:rsidR="007F7D83" w:rsidRDefault="007F7D83" w:rsidP="00423FDB">
      <w:proofErr w:type="spellStart"/>
      <w:r>
        <w:t>Pixhawk</w:t>
      </w:r>
      <w:proofErr w:type="spellEnd"/>
      <w:r>
        <w:t xml:space="preserve"> 4 is powered from USB cable. </w:t>
      </w:r>
    </w:p>
    <w:p w14:paraId="7D235A60" w14:textId="2BF61CA1" w:rsidR="007F7D83" w:rsidRDefault="007F7D83" w:rsidP="00423FDB">
      <w:r>
        <w:t xml:space="preserve">Issue 1: My laptop, ASUS windows 10, can’t recognize the device, </w:t>
      </w:r>
      <w:proofErr w:type="spellStart"/>
      <w:r>
        <w:t>Pixhawk</w:t>
      </w:r>
      <w:proofErr w:type="spellEnd"/>
      <w:r>
        <w:t xml:space="preserve"> 4. I uninstalled the software (</w:t>
      </w:r>
      <w:proofErr w:type="spellStart"/>
      <w:r>
        <w:t>Qgroundcontrol</w:t>
      </w:r>
      <w:proofErr w:type="spellEnd"/>
      <w:r>
        <w:t>, PX4 driver) and installed again. It still didn’t work. The problem might come from the USB port from my laptop.</w:t>
      </w:r>
    </w:p>
    <w:p w14:paraId="0ED1C3C7" w14:textId="217C204C" w:rsidR="007F7D83" w:rsidRDefault="007F7D83" w:rsidP="00423FDB">
      <w:pPr>
        <w:rPr>
          <w:b/>
        </w:rPr>
      </w:pPr>
      <w:r w:rsidRPr="007F7D83">
        <w:rPr>
          <w:b/>
        </w:rPr>
        <w:t xml:space="preserve">Temporary solution: </w:t>
      </w:r>
      <w:r w:rsidRPr="007F7D83">
        <w:t xml:space="preserve">I used </w:t>
      </w:r>
      <w:r>
        <w:t>Sightline’s</w:t>
      </w:r>
      <w:r w:rsidRPr="007F7D83">
        <w:t xml:space="preserve"> computer to install </w:t>
      </w:r>
      <w:proofErr w:type="spellStart"/>
      <w:r w:rsidRPr="007F7D83">
        <w:t>Qgroundcontrol</w:t>
      </w:r>
      <w:proofErr w:type="spellEnd"/>
      <w:r w:rsidRPr="007F7D83">
        <w:t xml:space="preserve"> and PX4 driver. Yes, it works normally. The</w:t>
      </w:r>
      <w:r>
        <w:t xml:space="preserve"> Sightline’s computer</w:t>
      </w:r>
      <w:r w:rsidRPr="007F7D83">
        <w:t xml:space="preserve"> is Windows 10 pro.</w:t>
      </w:r>
      <w:r w:rsidRPr="007F7D83">
        <w:rPr>
          <w:b/>
        </w:rPr>
        <w:t xml:space="preserve"> </w:t>
      </w:r>
    </w:p>
    <w:p w14:paraId="76A811C7" w14:textId="1F405BEE" w:rsidR="007F7D83" w:rsidRPr="007F7D83" w:rsidRDefault="007F7D83" w:rsidP="00423FDB">
      <w:r>
        <w:rPr>
          <w:b/>
        </w:rPr>
        <w:t xml:space="preserve">Open </w:t>
      </w:r>
      <w:proofErr w:type="spellStart"/>
      <w:r>
        <w:rPr>
          <w:b/>
        </w:rPr>
        <w:t>Qgroundcontrol</w:t>
      </w:r>
      <w:proofErr w:type="spellEnd"/>
      <w:r>
        <w:rPr>
          <w:b/>
        </w:rPr>
        <w:t>:</w:t>
      </w:r>
      <w:r>
        <w:t xml:space="preserve"> Those initial set up and calibrate are done in </w:t>
      </w:r>
      <w:proofErr w:type="spellStart"/>
      <w:r>
        <w:t>Qgroundcontrol</w:t>
      </w:r>
      <w:proofErr w:type="spellEnd"/>
      <w:r>
        <w:t xml:space="preserve"> interface.</w:t>
      </w:r>
    </w:p>
    <w:p w14:paraId="3EC4A645" w14:textId="5A8ACB63" w:rsidR="007F7D83" w:rsidRDefault="007F7D83" w:rsidP="00423FDB">
      <w:proofErr w:type="spellStart"/>
      <w:r>
        <w:t>Pixhawk</w:t>
      </w:r>
      <w:proofErr w:type="spellEnd"/>
      <w:r>
        <w:t xml:space="preserve"> 4 </w:t>
      </w:r>
      <w:proofErr w:type="spellStart"/>
      <w:r>
        <w:t>fimware</w:t>
      </w:r>
      <w:proofErr w:type="spellEnd"/>
      <w:r>
        <w:t>: updated to latest version.</w:t>
      </w:r>
    </w:p>
    <w:p w14:paraId="19A96E48" w14:textId="0298A33F" w:rsidR="007F7D83" w:rsidRDefault="007F7D83" w:rsidP="00423FDB">
      <w:r>
        <w:t>Airframe: Calibrated</w:t>
      </w:r>
    </w:p>
    <w:p w14:paraId="34BB536C" w14:textId="0313885D" w:rsidR="007F7D83" w:rsidRDefault="007F7D83" w:rsidP="00423FDB">
      <w:r>
        <w:t>Sensor: Calibrated</w:t>
      </w:r>
    </w:p>
    <w:p w14:paraId="1F631587" w14:textId="69A6648E" w:rsidR="007F7D83" w:rsidRPr="000876E0" w:rsidRDefault="007F7D83" w:rsidP="00423FDB">
      <w:pPr>
        <w:rPr>
          <w:b/>
        </w:rPr>
      </w:pPr>
      <w:r w:rsidRPr="000876E0">
        <w:rPr>
          <w:b/>
        </w:rPr>
        <w:t xml:space="preserve">Radio: </w:t>
      </w:r>
    </w:p>
    <w:p w14:paraId="2F6C993E" w14:textId="5FC1C88C" w:rsidR="007F7D83" w:rsidRDefault="007F7D83" w:rsidP="00423FDB">
      <w:r>
        <w:t>Error: “Detected 0 Radio Channels. To operate PX4, you need at least 5 channels.”</w:t>
      </w:r>
    </w:p>
    <w:p w14:paraId="53E81807" w14:textId="77777777" w:rsidR="000876E0" w:rsidRDefault="007F7D83" w:rsidP="00423FDB">
      <w:r>
        <w:t xml:space="preserve">The </w:t>
      </w:r>
      <w:r w:rsidR="000876E0">
        <w:t xml:space="preserve">Radio receiver port in </w:t>
      </w:r>
      <w:proofErr w:type="spellStart"/>
      <w:r w:rsidR="000876E0">
        <w:t>Pixhawk</w:t>
      </w:r>
      <w:proofErr w:type="spellEnd"/>
      <w:r w:rsidR="000876E0">
        <w:t xml:space="preserve"> 4: “DSM/SBUS RC 5 pin”</w:t>
      </w:r>
    </w:p>
    <w:p w14:paraId="28379CC5" w14:textId="35A4A27C" w:rsidR="007F7D83" w:rsidRDefault="000876E0" w:rsidP="00423FDB">
      <w:r>
        <w:t xml:space="preserve">Tried “PPM RC” port in </w:t>
      </w:r>
      <w:proofErr w:type="spellStart"/>
      <w:r>
        <w:t>Pixhawk</w:t>
      </w:r>
      <w:proofErr w:type="spellEnd"/>
      <w:r>
        <w:t xml:space="preserve"> 4 -&gt; didn’t work. </w:t>
      </w:r>
    </w:p>
    <w:p w14:paraId="25F50308" w14:textId="77777777" w:rsidR="000876E0" w:rsidRDefault="000876E0" w:rsidP="00423FDB">
      <w:r>
        <w:lastRenderedPageBreak/>
        <w:t xml:space="preserve">Tried a several ways to connect between </w:t>
      </w:r>
      <w:proofErr w:type="spellStart"/>
      <w:r>
        <w:t>Pixhawk</w:t>
      </w:r>
      <w:proofErr w:type="spellEnd"/>
      <w:r>
        <w:t xml:space="preserve"> 4 and X4R. (X4R is transmitter which is connected wirelessly to Radio Control). I haven’t figured out the problem. Plan to debug with Jeremy on Wednesday 01/30/2019</w:t>
      </w:r>
    </w:p>
    <w:p w14:paraId="6E49BA1B" w14:textId="2A13910D" w:rsidR="000876E0" w:rsidRDefault="000876E0" w:rsidP="00423FDB"/>
    <w:p w14:paraId="4BB06A93" w14:textId="49F574D9" w:rsidR="000876E0" w:rsidRDefault="000876E0" w:rsidP="00423FDB">
      <w:bookmarkStart w:id="0" w:name="_GoBack"/>
      <w:bookmarkEnd w:id="0"/>
    </w:p>
    <w:p w14:paraId="689094CD" w14:textId="0DA972DD" w:rsidR="000876E0" w:rsidRDefault="000876E0" w:rsidP="00423FDB"/>
    <w:p w14:paraId="38A83B76" w14:textId="28FDFA08" w:rsidR="000876E0" w:rsidRDefault="000876E0" w:rsidP="00423FDB"/>
    <w:p w14:paraId="326DC86B" w14:textId="77777777" w:rsidR="000876E0" w:rsidRDefault="000876E0" w:rsidP="00423FDB"/>
    <w:p w14:paraId="2046EC98" w14:textId="6A4AC4CC" w:rsidR="007F7D83" w:rsidRDefault="000876E0" w:rsidP="00423FDB">
      <w:pPr>
        <w:rPr>
          <w:b/>
          <w:sz w:val="26"/>
          <w:szCs w:val="26"/>
        </w:rPr>
      </w:pPr>
      <w:r w:rsidRPr="000876E0">
        <w:rPr>
          <w:b/>
          <w:sz w:val="26"/>
          <w:szCs w:val="26"/>
        </w:rPr>
        <w:t xml:space="preserve">Airframe: Quadcopter DJI Flame Wheel F450 </w:t>
      </w:r>
      <w:r>
        <w:rPr>
          <w:b/>
          <w:sz w:val="26"/>
          <w:szCs w:val="26"/>
        </w:rPr>
        <w:t>Assembly</w:t>
      </w:r>
    </w:p>
    <w:p w14:paraId="516CA80A" w14:textId="0B6427A9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.</w:t>
      </w:r>
    </w:p>
    <w:p w14:paraId="1C523D1D" w14:textId="6ED26390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.</w:t>
      </w:r>
    </w:p>
    <w:p w14:paraId="18426B60" w14:textId="6296D829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.</w:t>
      </w:r>
    </w:p>
    <w:p w14:paraId="4FEF81F9" w14:textId="16486BB1" w:rsidR="000876E0" w:rsidRDefault="000876E0" w:rsidP="00423FDB">
      <w:pPr>
        <w:rPr>
          <w:b/>
          <w:sz w:val="26"/>
          <w:szCs w:val="26"/>
        </w:rPr>
      </w:pPr>
    </w:p>
    <w:p w14:paraId="73581387" w14:textId="4845FB6B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SOFTWARE</w:t>
      </w:r>
    </w:p>
    <w:p w14:paraId="3FCB0C3E" w14:textId="2B0EA0C1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.</w:t>
      </w:r>
    </w:p>
    <w:p w14:paraId="6B39E55A" w14:textId="27E7EE7A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.</w:t>
      </w:r>
    </w:p>
    <w:p w14:paraId="07B4977D" w14:textId="36244FBB" w:rsidR="000876E0" w:rsidRDefault="000876E0" w:rsidP="00423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.</w:t>
      </w:r>
    </w:p>
    <w:p w14:paraId="43079E15" w14:textId="77777777" w:rsidR="000876E0" w:rsidRDefault="000876E0" w:rsidP="00423FDB">
      <w:pPr>
        <w:rPr>
          <w:b/>
          <w:sz w:val="26"/>
          <w:szCs w:val="26"/>
        </w:rPr>
      </w:pPr>
    </w:p>
    <w:p w14:paraId="113635DD" w14:textId="67BD093E" w:rsidR="000876E0" w:rsidRDefault="000876E0" w:rsidP="00423FDB">
      <w:pPr>
        <w:rPr>
          <w:b/>
          <w:sz w:val="26"/>
          <w:szCs w:val="26"/>
        </w:rPr>
      </w:pPr>
    </w:p>
    <w:p w14:paraId="5A1884EF" w14:textId="77777777" w:rsidR="000876E0" w:rsidRPr="000876E0" w:rsidRDefault="000876E0" w:rsidP="00423FDB">
      <w:pPr>
        <w:rPr>
          <w:b/>
          <w:sz w:val="26"/>
          <w:szCs w:val="26"/>
        </w:rPr>
      </w:pPr>
    </w:p>
    <w:p w14:paraId="27B6DF0B" w14:textId="77777777" w:rsidR="000876E0" w:rsidRPr="007F7D83" w:rsidRDefault="000876E0" w:rsidP="00423FDB"/>
    <w:sectPr w:rsidR="000876E0" w:rsidRPr="007F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5E1B"/>
    <w:multiLevelType w:val="hybridMultilevel"/>
    <w:tmpl w:val="E02206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9BC6FF0"/>
    <w:multiLevelType w:val="hybridMultilevel"/>
    <w:tmpl w:val="1084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25711"/>
    <w:multiLevelType w:val="hybridMultilevel"/>
    <w:tmpl w:val="E27C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034DB"/>
    <w:multiLevelType w:val="hybridMultilevel"/>
    <w:tmpl w:val="63AE6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8F"/>
    <w:rsid w:val="000876E0"/>
    <w:rsid w:val="002F5882"/>
    <w:rsid w:val="00423FDB"/>
    <w:rsid w:val="007F7D83"/>
    <w:rsid w:val="009B418A"/>
    <w:rsid w:val="00E0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7C39"/>
  <w15:chartTrackingRefBased/>
  <w15:docId w15:val="{69C1FE5A-D1AC-49EE-B3B4-103A99BB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F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phamtaiece/Capstone-Sightline/blob/master/General%20Documents/SIGHTLINE_SOW%20(Final)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pham</dc:creator>
  <cp:keywords/>
  <dc:description/>
  <cp:lastModifiedBy>tai pham</cp:lastModifiedBy>
  <cp:revision>3</cp:revision>
  <dcterms:created xsi:type="dcterms:W3CDTF">2019-01-26T04:39:00Z</dcterms:created>
  <dcterms:modified xsi:type="dcterms:W3CDTF">2019-01-28T07:22:00Z</dcterms:modified>
</cp:coreProperties>
</file>