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09B5133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C7279B">
        <w:rPr>
          <w:b/>
          <w:sz w:val="24"/>
          <w:szCs w:val="24"/>
        </w:rPr>
        <w:t>3</w:t>
      </w:r>
    </w:p>
    <w:p w14:paraId="74F3B8C9" w14:textId="3A47E945" w:rsidR="00FD0506" w:rsidRPr="009976AA" w:rsidRDefault="00C7279B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FCE747D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1E57AFD0" w14:textId="7D83A074" w:rsidR="00AA288A" w:rsidRPr="00AA288A" w:rsidRDefault="00AA288A" w:rsidP="00AA288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AA288A">
        <w:rPr>
          <w:sz w:val="24"/>
          <w:szCs w:val="24"/>
        </w:rPr>
        <w:t>Work on the test plan for our hardware</w:t>
      </w:r>
    </w:p>
    <w:p w14:paraId="3DAF70A9" w14:textId="2CF89C28" w:rsidR="00AA288A" w:rsidRPr="00AA288A" w:rsidRDefault="00AA288A" w:rsidP="00AA288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AA288A">
        <w:rPr>
          <w:sz w:val="24"/>
          <w:szCs w:val="24"/>
        </w:rPr>
        <w:t>Decide to move to work on the Mission Planner</w:t>
      </w:r>
      <w:bookmarkStart w:id="0" w:name="_GoBack"/>
      <w:bookmarkEnd w:id="0"/>
    </w:p>
    <w:p w14:paraId="588B747C" w14:textId="6992D29A" w:rsidR="00AA288A" w:rsidRPr="00AA288A" w:rsidRDefault="00AA288A" w:rsidP="00AA288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AA288A">
        <w:rPr>
          <w:sz w:val="24"/>
          <w:szCs w:val="24"/>
        </w:rPr>
        <w:t>Successfully run a SITL (software in the loop) simulation for quadcopter on Mission Planner</w:t>
      </w:r>
    </w:p>
    <w:p w14:paraId="60B58143" w14:textId="40A65E5F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497F4917" w14:textId="173D6323" w:rsidR="00AA288A" w:rsidRPr="00AA288A" w:rsidRDefault="00AA288A" w:rsidP="00AA288A">
      <w:pPr>
        <w:pStyle w:val="ListParagraph"/>
        <w:numPr>
          <w:ilvl w:val="0"/>
          <w:numId w:val="50"/>
        </w:numPr>
        <w:rPr>
          <w:sz w:val="24"/>
          <w:szCs w:val="24"/>
        </w:rPr>
      </w:pPr>
      <w:proofErr w:type="gramStart"/>
      <w:r w:rsidRPr="00AA288A">
        <w:rPr>
          <w:sz w:val="24"/>
          <w:szCs w:val="24"/>
        </w:rPr>
        <w:t>Make adjustments</w:t>
      </w:r>
      <w:proofErr w:type="gramEnd"/>
      <w:r w:rsidRPr="00AA288A">
        <w:rPr>
          <w:sz w:val="24"/>
          <w:szCs w:val="24"/>
        </w:rPr>
        <w:t xml:space="preserve"> for Test plan if needed</w:t>
      </w:r>
    </w:p>
    <w:p w14:paraId="2910EFC9" w14:textId="5129D9DD" w:rsidR="00AA288A" w:rsidRPr="00AA288A" w:rsidRDefault="00AA288A" w:rsidP="00AA288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AA288A">
        <w:rPr>
          <w:sz w:val="24"/>
          <w:szCs w:val="24"/>
        </w:rPr>
        <w:t>Study more about Mission Planner and its simulation for quadcopter.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78975976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5AD4C4F4" w14:textId="77777777" w:rsidR="00A95BB7" w:rsidRPr="00A95BB7" w:rsidRDefault="00A95BB7" w:rsidP="00A95BB7">
      <w:pPr>
        <w:pStyle w:val="ListParagraph"/>
        <w:numPr>
          <w:ilvl w:val="0"/>
          <w:numId w:val="48"/>
        </w:numPr>
        <w:rPr>
          <w:b/>
        </w:rPr>
      </w:pPr>
      <w:r>
        <w:t>Finished SLA1500 CAM REV 5.0 Layout</w:t>
      </w:r>
    </w:p>
    <w:p w14:paraId="614FFF33" w14:textId="7593EEEE" w:rsidR="00C7279B" w:rsidRPr="00A95BB7" w:rsidRDefault="00A95BB7" w:rsidP="00A95BB7">
      <w:pPr>
        <w:pStyle w:val="ListParagraph"/>
        <w:numPr>
          <w:ilvl w:val="0"/>
          <w:numId w:val="48"/>
        </w:numPr>
        <w:rPr>
          <w:b/>
        </w:rPr>
      </w:pPr>
      <w:r>
        <w:t xml:space="preserve">Reviewed Layout with </w:t>
      </w:r>
      <w:r w:rsidR="00BC3FE5">
        <w:t>Alex (SLA Hardware Engineer)</w:t>
      </w:r>
      <w:r>
        <w:br/>
      </w:r>
    </w:p>
    <w:p w14:paraId="4541DCDD" w14:textId="4485457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B95CCBC" w14:textId="482EAA0E" w:rsidR="00DB30B8" w:rsidRPr="009C5451" w:rsidRDefault="009C5451" w:rsidP="00AA30D6">
      <w:pPr>
        <w:pStyle w:val="ListParagraph"/>
        <w:numPr>
          <w:ilvl w:val="0"/>
          <w:numId w:val="45"/>
        </w:numPr>
        <w:rPr>
          <w:b/>
        </w:rPr>
      </w:pPr>
      <w:r>
        <w:t>Make changes to Layout</w:t>
      </w:r>
    </w:p>
    <w:p w14:paraId="413EB4DA" w14:textId="10CD0313" w:rsidR="009C5451" w:rsidRPr="00AA30D6" w:rsidRDefault="009C5451" w:rsidP="00AA30D6">
      <w:pPr>
        <w:pStyle w:val="ListParagraph"/>
        <w:numPr>
          <w:ilvl w:val="0"/>
          <w:numId w:val="45"/>
        </w:numPr>
        <w:rPr>
          <w:b/>
        </w:rPr>
      </w:pPr>
      <w:r>
        <w:t>Review Layout REV 6.0 with Sightline team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43F45ED3" w14:textId="5345178D" w:rsidR="004B5AC4" w:rsidRDefault="00262AC9" w:rsidP="000F5AE3">
      <w:pPr>
        <w:pStyle w:val="ListParagraph"/>
        <w:numPr>
          <w:ilvl w:val="0"/>
          <w:numId w:val="47"/>
        </w:numPr>
      </w:pPr>
      <w:r>
        <w:t xml:space="preserve">Should </w:t>
      </w:r>
      <w:r w:rsidR="00705201">
        <w:t xml:space="preserve">U1 P23 OE_BAR be tied to ground or </w:t>
      </w:r>
      <w:r w:rsidR="00E81A86">
        <w:t xml:space="preserve">does Sightline want to control this? </w:t>
      </w:r>
    </w:p>
    <w:p w14:paraId="721E0305" w14:textId="2A2BCB5E" w:rsidR="000E587F" w:rsidRDefault="006351FF" w:rsidP="000F5AE3">
      <w:pPr>
        <w:pStyle w:val="ListParagraph"/>
        <w:numPr>
          <w:ilvl w:val="0"/>
          <w:numId w:val="47"/>
        </w:numPr>
      </w:pPr>
      <w:r>
        <w:t>Are J1 P11 and P12 CAM_FSYNC and CAM_LSYNC no connects?</w:t>
      </w:r>
    </w:p>
    <w:p w14:paraId="6D25A877" w14:textId="634999C2" w:rsidR="00301C54" w:rsidRPr="00A9785E" w:rsidRDefault="0039293C" w:rsidP="000F5AE3">
      <w:pPr>
        <w:pStyle w:val="ListParagraph"/>
        <w:numPr>
          <w:ilvl w:val="0"/>
          <w:numId w:val="47"/>
        </w:numPr>
      </w:pPr>
      <w:r>
        <w:t xml:space="preserve">J2 P4 and P5 no longer have a connection. Should these be </w:t>
      </w:r>
      <w:r w:rsidR="00395FEC">
        <w:t xml:space="preserve">tied to ground with </w:t>
      </w:r>
      <w:proofErr w:type="gramStart"/>
      <w:r w:rsidR="00395FEC">
        <w:t>zero ohm</w:t>
      </w:r>
      <w:proofErr w:type="gramEnd"/>
      <w:r w:rsidR="00395FEC">
        <w:t xml:space="preserve"> resistors?</w:t>
      </w:r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A2BAE"/>
    <w:multiLevelType w:val="hybridMultilevel"/>
    <w:tmpl w:val="EF5C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D6DE6"/>
    <w:multiLevelType w:val="hybridMultilevel"/>
    <w:tmpl w:val="B648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6457F"/>
    <w:multiLevelType w:val="hybridMultilevel"/>
    <w:tmpl w:val="A25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27107"/>
    <w:multiLevelType w:val="hybridMultilevel"/>
    <w:tmpl w:val="ECD6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75561"/>
    <w:multiLevelType w:val="hybridMultilevel"/>
    <w:tmpl w:val="87E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835DA"/>
    <w:multiLevelType w:val="hybridMultilevel"/>
    <w:tmpl w:val="390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B82F5F"/>
    <w:multiLevelType w:val="hybridMultilevel"/>
    <w:tmpl w:val="283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EC574C"/>
    <w:multiLevelType w:val="hybridMultilevel"/>
    <w:tmpl w:val="71E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49"/>
  </w:num>
  <w:num w:numId="4">
    <w:abstractNumId w:val="44"/>
  </w:num>
  <w:num w:numId="5">
    <w:abstractNumId w:val="20"/>
  </w:num>
  <w:num w:numId="6">
    <w:abstractNumId w:val="41"/>
  </w:num>
  <w:num w:numId="7">
    <w:abstractNumId w:val="12"/>
  </w:num>
  <w:num w:numId="8">
    <w:abstractNumId w:val="34"/>
  </w:num>
  <w:num w:numId="9">
    <w:abstractNumId w:val="22"/>
  </w:num>
  <w:num w:numId="10">
    <w:abstractNumId w:val="11"/>
  </w:num>
  <w:num w:numId="11">
    <w:abstractNumId w:val="9"/>
  </w:num>
  <w:num w:numId="12">
    <w:abstractNumId w:val="48"/>
  </w:num>
  <w:num w:numId="13">
    <w:abstractNumId w:val="3"/>
  </w:num>
  <w:num w:numId="14">
    <w:abstractNumId w:val="42"/>
  </w:num>
  <w:num w:numId="15">
    <w:abstractNumId w:val="8"/>
  </w:num>
  <w:num w:numId="16">
    <w:abstractNumId w:val="37"/>
  </w:num>
  <w:num w:numId="17">
    <w:abstractNumId w:val="7"/>
  </w:num>
  <w:num w:numId="18">
    <w:abstractNumId w:val="35"/>
  </w:num>
  <w:num w:numId="19">
    <w:abstractNumId w:val="45"/>
  </w:num>
  <w:num w:numId="20">
    <w:abstractNumId w:val="26"/>
  </w:num>
  <w:num w:numId="21">
    <w:abstractNumId w:val="31"/>
  </w:num>
  <w:num w:numId="22">
    <w:abstractNumId w:val="15"/>
  </w:num>
  <w:num w:numId="23">
    <w:abstractNumId w:val="1"/>
  </w:num>
  <w:num w:numId="24">
    <w:abstractNumId w:val="46"/>
  </w:num>
  <w:num w:numId="25">
    <w:abstractNumId w:val="0"/>
  </w:num>
  <w:num w:numId="26">
    <w:abstractNumId w:val="43"/>
  </w:num>
  <w:num w:numId="27">
    <w:abstractNumId w:val="10"/>
  </w:num>
  <w:num w:numId="28">
    <w:abstractNumId w:val="28"/>
  </w:num>
  <w:num w:numId="29">
    <w:abstractNumId w:val="33"/>
  </w:num>
  <w:num w:numId="30">
    <w:abstractNumId w:val="25"/>
  </w:num>
  <w:num w:numId="31">
    <w:abstractNumId w:val="30"/>
  </w:num>
  <w:num w:numId="32">
    <w:abstractNumId w:val="19"/>
  </w:num>
  <w:num w:numId="33">
    <w:abstractNumId w:val="17"/>
  </w:num>
  <w:num w:numId="34">
    <w:abstractNumId w:val="27"/>
  </w:num>
  <w:num w:numId="35">
    <w:abstractNumId w:val="21"/>
  </w:num>
  <w:num w:numId="36">
    <w:abstractNumId w:val="39"/>
  </w:num>
  <w:num w:numId="37">
    <w:abstractNumId w:val="38"/>
  </w:num>
  <w:num w:numId="38">
    <w:abstractNumId w:val="16"/>
  </w:num>
  <w:num w:numId="39">
    <w:abstractNumId w:val="2"/>
  </w:num>
  <w:num w:numId="40">
    <w:abstractNumId w:val="24"/>
  </w:num>
  <w:num w:numId="41">
    <w:abstractNumId w:val="6"/>
  </w:num>
  <w:num w:numId="42">
    <w:abstractNumId w:val="23"/>
  </w:num>
  <w:num w:numId="43">
    <w:abstractNumId w:val="40"/>
  </w:num>
  <w:num w:numId="44">
    <w:abstractNumId w:val="29"/>
  </w:num>
  <w:num w:numId="45">
    <w:abstractNumId w:val="13"/>
  </w:num>
  <w:num w:numId="46">
    <w:abstractNumId w:val="36"/>
  </w:num>
  <w:num w:numId="47">
    <w:abstractNumId w:val="5"/>
  </w:num>
  <w:num w:numId="48">
    <w:abstractNumId w:val="47"/>
  </w:num>
  <w:num w:numId="49">
    <w:abstractNumId w:val="32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5AC5"/>
    <w:rsid w:val="00097BA3"/>
    <w:rsid w:val="000A0CD1"/>
    <w:rsid w:val="000A314D"/>
    <w:rsid w:val="000B1642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226E6"/>
    <w:rsid w:val="00137472"/>
    <w:rsid w:val="00141E91"/>
    <w:rsid w:val="00152DD5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F22E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41225"/>
    <w:rsid w:val="00262AC9"/>
    <w:rsid w:val="00265D72"/>
    <w:rsid w:val="00265EF3"/>
    <w:rsid w:val="002745B7"/>
    <w:rsid w:val="0028247E"/>
    <w:rsid w:val="00283DE4"/>
    <w:rsid w:val="00290CD9"/>
    <w:rsid w:val="00292416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301C54"/>
    <w:rsid w:val="0030428B"/>
    <w:rsid w:val="00311D80"/>
    <w:rsid w:val="00365EB7"/>
    <w:rsid w:val="00380164"/>
    <w:rsid w:val="0039293C"/>
    <w:rsid w:val="00395FEC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71D5C"/>
    <w:rsid w:val="004A4A37"/>
    <w:rsid w:val="004A6CB2"/>
    <w:rsid w:val="004B228A"/>
    <w:rsid w:val="004B5AC4"/>
    <w:rsid w:val="004B6381"/>
    <w:rsid w:val="004C7559"/>
    <w:rsid w:val="004D3CB7"/>
    <w:rsid w:val="004F20E1"/>
    <w:rsid w:val="004F233F"/>
    <w:rsid w:val="00521DD1"/>
    <w:rsid w:val="005430C9"/>
    <w:rsid w:val="00550581"/>
    <w:rsid w:val="005609D9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2A21"/>
    <w:rsid w:val="00652F8F"/>
    <w:rsid w:val="0065525E"/>
    <w:rsid w:val="006745DB"/>
    <w:rsid w:val="00677E57"/>
    <w:rsid w:val="00691EFC"/>
    <w:rsid w:val="006940EC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040FB"/>
    <w:rsid w:val="00705201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3F64"/>
    <w:rsid w:val="00857F49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BB7"/>
    <w:rsid w:val="00A95EC3"/>
    <w:rsid w:val="00A9785E"/>
    <w:rsid w:val="00AA288A"/>
    <w:rsid w:val="00AA30D6"/>
    <w:rsid w:val="00AC428A"/>
    <w:rsid w:val="00AC4445"/>
    <w:rsid w:val="00AC5E1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625A"/>
    <w:rsid w:val="00BA7FA5"/>
    <w:rsid w:val="00BB1068"/>
    <w:rsid w:val="00BC3FE5"/>
    <w:rsid w:val="00BE4040"/>
    <w:rsid w:val="00BE50DC"/>
    <w:rsid w:val="00C00E02"/>
    <w:rsid w:val="00C025D1"/>
    <w:rsid w:val="00C12BC8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675F0"/>
    <w:rsid w:val="00D72670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1962"/>
    <w:rsid w:val="00F34311"/>
    <w:rsid w:val="00F375EC"/>
    <w:rsid w:val="00F45C8B"/>
    <w:rsid w:val="00F55174"/>
    <w:rsid w:val="00F57FF9"/>
    <w:rsid w:val="00F632F1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10</cp:revision>
  <dcterms:created xsi:type="dcterms:W3CDTF">2019-04-06T23:42:00Z</dcterms:created>
  <dcterms:modified xsi:type="dcterms:W3CDTF">2019-04-08T06:26:00Z</dcterms:modified>
</cp:coreProperties>
</file>