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13A" w:rsidRPr="00477DA9" w:rsidRDefault="0043713A" w:rsidP="0043713A">
      <w:pPr>
        <w:pStyle w:val="Heading1"/>
        <w:shd w:val="clear" w:color="auto" w:fill="FFFFFF"/>
        <w:spacing w:before="0"/>
        <w:rPr>
          <w:rFonts w:ascii="Arial" w:hAnsi="Arial" w:cs="Arial"/>
          <w:color w:val="111111"/>
          <w:sz w:val="22"/>
          <w:szCs w:val="22"/>
        </w:rPr>
      </w:pPr>
      <w:r w:rsidRPr="0043713A">
        <w:rPr>
          <w:noProof/>
          <w:color w:val="auto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3E6E28A" wp14:editId="4B8D6BA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68600" cy="2654300"/>
            <wp:effectExtent l="0" t="0" r="0" b="0"/>
            <wp:wrapSquare wrapText="bothSides"/>
            <wp:docPr id="2" name="Picture 2" descr="D:\Harvel Electric Project\Img\Television\RCA-RTC3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rvel Electric Project\Img\Television\RCA-RTC328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7DA9">
        <w:rPr>
          <w:color w:val="auto"/>
          <w:sz w:val="22"/>
          <w:szCs w:val="22"/>
        </w:rPr>
        <w:t xml:space="preserve">Name: </w:t>
      </w:r>
      <w:r w:rsidRPr="00CB1307">
        <w:rPr>
          <w:rStyle w:val="a-size-large"/>
          <w:rFonts w:ascii="Arial" w:hAnsi="Arial" w:cs="Arial"/>
          <w:b/>
          <w:bCs/>
          <w:color w:val="111111"/>
          <w:sz w:val="22"/>
          <w:szCs w:val="22"/>
        </w:rPr>
        <w:t>RCA-RTC3280</w:t>
      </w:r>
    </w:p>
    <w:p w:rsidR="0043713A" w:rsidRDefault="0043713A" w:rsidP="0043713A">
      <w:r>
        <w:t>Price: 180$</w:t>
      </w:r>
    </w:p>
    <w:p w:rsidR="0043713A" w:rsidRDefault="0043713A" w:rsidP="0043713A">
      <w:r>
        <w:t>Brand: RCA</w:t>
      </w:r>
    </w:p>
    <w:p w:rsidR="0043713A" w:rsidRDefault="0043713A" w:rsidP="0043713A">
      <w:r>
        <w:t>Origin: AMERICA</w:t>
      </w:r>
    </w:p>
    <w:p w:rsidR="0043713A" w:rsidRDefault="0043713A" w:rsidP="0043713A">
      <w:r>
        <w:t xml:space="preserve">Power: </w:t>
      </w:r>
    </w:p>
    <w:p w:rsidR="0043713A" w:rsidRDefault="0043713A" w:rsidP="0043713A">
      <w:r>
        <w:t>Voltage: 220V</w:t>
      </w:r>
    </w:p>
    <w:p w:rsidR="0043713A" w:rsidRDefault="0043713A" w:rsidP="0043713A">
      <w:r>
        <w:t>Size: 32 x 20 x 7.5 Inches</w:t>
      </w:r>
    </w:p>
    <w:p w:rsidR="0043713A" w:rsidRDefault="0043713A" w:rsidP="0043713A">
      <w:r>
        <w:t>Weight: 13.6 Pounds</w:t>
      </w:r>
    </w:p>
    <w:p w:rsidR="0043713A" w:rsidRDefault="0043713A" w:rsidP="0043713A">
      <w:r>
        <w:t>Warranty: 1 Years</w:t>
      </w:r>
    </w:p>
    <w:p w:rsidR="0043713A" w:rsidRDefault="0043713A" w:rsidP="0043713A">
      <w:r>
        <w:t>Category: Television</w:t>
      </w:r>
    </w:p>
    <w:p w:rsidR="0043713A" w:rsidRPr="00477DA9" w:rsidRDefault="0043713A" w:rsidP="0043713A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111111"/>
          <w:sz w:val="22"/>
          <w:szCs w:val="22"/>
        </w:rPr>
      </w:pPr>
      <w:r w:rsidRPr="00943584">
        <w:rPr>
          <w:b w:val="0"/>
          <w:sz w:val="22"/>
          <w:szCs w:val="22"/>
        </w:rPr>
        <w:t xml:space="preserve">Description: </w:t>
      </w:r>
      <w:r w:rsidRPr="0043713A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With an RCA 32 in. Curved LED HDTV, entertainment is transformed! Curved TVs make any seat The best seat! Immerse yourself into the action with off-angle viewing! A trio of HDMI ports allow you to connect up to 3 devices at once, so you can stream, browse and listen to all of your favorite multimedia. This curved TV features energy-efficient LED technology for a bright, clear picture. It supports a wide range of input technologies while the spectacular contrast ratio ensures vibrant and very bright imagery. A screen refresh rate of 60 Hz. Provides blur-free and distortion-free images even in fast sc</w:t>
      </w:r>
      <w:bookmarkStart w:id="0" w:name="_GoBack"/>
      <w:bookmarkEnd w:id="0"/>
      <w:r w:rsidRPr="0043713A">
        <w:rPr>
          <w:rFonts w:ascii="Arial" w:hAnsi="Arial" w:cs="Arial"/>
          <w:b w:val="0"/>
          <w:color w:val="333333"/>
          <w:sz w:val="22"/>
          <w:szCs w:val="22"/>
          <w:shd w:val="clear" w:color="auto" w:fill="FFFFFF"/>
        </w:rPr>
        <w:t>reen transitions. And with its built-in digital tuner, you can watch over the Air digital broadcasts, including HDTV programs where Available!.</w:t>
      </w:r>
      <w:r w:rsidRPr="00477DA9">
        <w:rPr>
          <w:rFonts w:ascii="Arial" w:hAnsi="Arial" w:cs="Arial"/>
          <w:color w:val="111111"/>
          <w:sz w:val="22"/>
          <w:szCs w:val="22"/>
        </w:rPr>
        <w:br w:type="textWrapping" w:clear="all"/>
      </w:r>
    </w:p>
    <w:p w:rsidR="0043713A" w:rsidRDefault="0043713A" w:rsidP="0043713A">
      <w:r>
        <w:br w:type="textWrapping" w:clear="all"/>
      </w:r>
    </w:p>
    <w:p w:rsidR="00CB4E5C" w:rsidRDefault="0043713A" w:rsidP="0043713A">
      <w:pPr>
        <w:pStyle w:val="Heading1"/>
        <w:shd w:val="clear" w:color="auto" w:fill="FFFFFF"/>
        <w:spacing w:before="0"/>
      </w:pPr>
      <w:r>
        <w:br w:type="textWrapping" w:clear="all"/>
      </w:r>
    </w:p>
    <w:p w:rsidR="00CB4E5C" w:rsidRPr="00967181" w:rsidRDefault="00CB4E5C" w:rsidP="00CB4E5C"/>
    <w:p w:rsidR="00967181" w:rsidRDefault="00CB4E5C" w:rsidP="00CB4E5C">
      <w:r>
        <w:br w:type="textWrapping" w:clear="all"/>
      </w:r>
    </w:p>
    <w:p w:rsidR="0000582A" w:rsidRPr="00967181" w:rsidRDefault="0000582A" w:rsidP="00967181"/>
    <w:sectPr w:rsidR="0000582A" w:rsidRPr="0096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A41" w:rsidRDefault="00A56A41" w:rsidP="00CB4E5C">
      <w:pPr>
        <w:spacing w:after="0" w:line="240" w:lineRule="auto"/>
      </w:pPr>
      <w:r>
        <w:separator/>
      </w:r>
    </w:p>
  </w:endnote>
  <w:endnote w:type="continuationSeparator" w:id="0">
    <w:p w:rsidR="00A56A41" w:rsidRDefault="00A56A41" w:rsidP="00CB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A41" w:rsidRDefault="00A56A41" w:rsidP="00CB4E5C">
      <w:pPr>
        <w:spacing w:after="0" w:line="240" w:lineRule="auto"/>
      </w:pPr>
      <w:r>
        <w:separator/>
      </w:r>
    </w:p>
  </w:footnote>
  <w:footnote w:type="continuationSeparator" w:id="0">
    <w:p w:rsidR="00A56A41" w:rsidRDefault="00A56A41" w:rsidP="00CB4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81"/>
    <w:rsid w:val="0000582A"/>
    <w:rsid w:val="00104259"/>
    <w:rsid w:val="00360535"/>
    <w:rsid w:val="003D606F"/>
    <w:rsid w:val="0043713A"/>
    <w:rsid w:val="00477DA9"/>
    <w:rsid w:val="006A08F2"/>
    <w:rsid w:val="007E1CB5"/>
    <w:rsid w:val="00896D93"/>
    <w:rsid w:val="008A0D51"/>
    <w:rsid w:val="00943584"/>
    <w:rsid w:val="00967181"/>
    <w:rsid w:val="00A56A41"/>
    <w:rsid w:val="00BD2034"/>
    <w:rsid w:val="00CB1307"/>
    <w:rsid w:val="00CB4E5C"/>
    <w:rsid w:val="00DB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3B62"/>
  <w15:chartTrackingRefBased/>
  <w15:docId w15:val="{A6B3A241-153B-4CEB-A27A-DE574787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35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435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E5C"/>
  </w:style>
  <w:style w:type="paragraph" w:styleId="Footer">
    <w:name w:val="footer"/>
    <w:basedOn w:val="Normal"/>
    <w:link w:val="FooterChar"/>
    <w:uiPriority w:val="99"/>
    <w:unhideWhenUsed/>
    <w:rsid w:val="00CB4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E5C"/>
  </w:style>
  <w:style w:type="character" w:customStyle="1" w:styleId="Heading3Char">
    <w:name w:val="Heading 3 Char"/>
    <w:basedOn w:val="DefaultParagraphFont"/>
    <w:link w:val="Heading3"/>
    <w:uiPriority w:val="9"/>
    <w:rsid w:val="0094358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4358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-spacing-base">
    <w:name w:val="a-spacing-base"/>
    <w:basedOn w:val="Normal"/>
    <w:rsid w:val="00943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7D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-size-large">
    <w:name w:val="a-size-large"/>
    <w:basedOn w:val="DefaultParagraphFont"/>
    <w:rsid w:val="00477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Thái</dc:creator>
  <cp:keywords/>
  <dc:description/>
  <cp:lastModifiedBy>Phạm Thái</cp:lastModifiedBy>
  <cp:revision>9</cp:revision>
  <dcterms:created xsi:type="dcterms:W3CDTF">2019-09-22T13:11:00Z</dcterms:created>
  <dcterms:modified xsi:type="dcterms:W3CDTF">2019-09-22T18:01:00Z</dcterms:modified>
</cp:coreProperties>
</file>