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F18" w:rsidRPr="00477DA9" w:rsidRDefault="00AA2F18" w:rsidP="00AA2F18">
      <w:pPr>
        <w:pStyle w:val="Heading1"/>
        <w:shd w:val="clear" w:color="auto" w:fill="FFFFFF"/>
        <w:spacing w:before="0"/>
        <w:rPr>
          <w:rFonts w:ascii="Arial" w:hAnsi="Arial" w:cs="Arial"/>
          <w:color w:val="111111"/>
          <w:sz w:val="22"/>
          <w:szCs w:val="22"/>
        </w:rPr>
      </w:pPr>
      <w:r w:rsidRPr="00AA2F18">
        <w:rPr>
          <w:noProof/>
          <w:color w:val="auto"/>
          <w:sz w:val="22"/>
          <w:szCs w:val="22"/>
        </w:rPr>
        <w:drawing>
          <wp:anchor distT="0" distB="0" distL="114300" distR="114300" simplePos="0" relativeHeight="251658240" behindDoc="0" locked="0" layoutInCell="1" allowOverlap="1" wp14:anchorId="4060D621" wp14:editId="5E0397D6">
            <wp:simplePos x="0" y="0"/>
            <wp:positionH relativeFrom="margin">
              <wp:align>left</wp:align>
            </wp:positionH>
            <wp:positionV relativeFrom="paragraph">
              <wp:posOffset>0</wp:posOffset>
            </wp:positionV>
            <wp:extent cx="2888615" cy="2673350"/>
            <wp:effectExtent l="0" t="0" r="6985" b="0"/>
            <wp:wrapSquare wrapText="bothSides"/>
            <wp:docPr id="2" name="Picture 2" descr="D:\Harvel Electric Project\Img\Television\SAMSUNG-UN49NU6300FX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rvel Electric Project\Img\Television\SAMSUNG-UN49NU6300FXZ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615" cy="2673350"/>
                    </a:xfrm>
                    <a:prstGeom prst="rect">
                      <a:avLst/>
                    </a:prstGeom>
                    <a:noFill/>
                    <a:ln>
                      <a:noFill/>
                    </a:ln>
                  </pic:spPr>
                </pic:pic>
              </a:graphicData>
            </a:graphic>
            <wp14:sizeRelV relativeFrom="margin">
              <wp14:pctHeight>0</wp14:pctHeight>
            </wp14:sizeRelV>
          </wp:anchor>
        </w:drawing>
      </w:r>
      <w:r w:rsidRPr="00477DA9">
        <w:rPr>
          <w:color w:val="auto"/>
          <w:sz w:val="22"/>
          <w:szCs w:val="22"/>
        </w:rPr>
        <w:t xml:space="preserve">Name: </w:t>
      </w:r>
      <w:r>
        <w:rPr>
          <w:rStyle w:val="a-size-large"/>
          <w:rFonts w:ascii="Arial" w:hAnsi="Arial" w:cs="Arial"/>
          <w:b/>
          <w:bCs/>
          <w:color w:val="111111"/>
          <w:sz w:val="22"/>
          <w:szCs w:val="22"/>
        </w:rPr>
        <w:t xml:space="preserve">SAMSUNG </w:t>
      </w:r>
      <w:r w:rsidRPr="000B0A82">
        <w:rPr>
          <w:rStyle w:val="a-size-large"/>
          <w:rFonts w:ascii="Arial" w:hAnsi="Arial" w:cs="Arial"/>
          <w:b/>
          <w:bCs/>
          <w:color w:val="111111"/>
          <w:sz w:val="22"/>
          <w:szCs w:val="22"/>
        </w:rPr>
        <w:t>UN49NU6300FXZA</w:t>
      </w:r>
    </w:p>
    <w:p w:rsidR="00AA2F18" w:rsidRDefault="00AA2F18" w:rsidP="00AA2F18">
      <w:r>
        <w:t>Price: 375$</w:t>
      </w:r>
    </w:p>
    <w:p w:rsidR="00AA2F18" w:rsidRDefault="00AA2F18" w:rsidP="00AA2F18">
      <w:r>
        <w:t>Brand: SAMSUNG</w:t>
      </w:r>
    </w:p>
    <w:p w:rsidR="00AA2F18" w:rsidRDefault="00AA2F18" w:rsidP="00AA2F18">
      <w:r>
        <w:t>Origin: Korea</w:t>
      </w:r>
    </w:p>
    <w:p w:rsidR="00AA2F18" w:rsidRDefault="00AA2F18" w:rsidP="00AA2F18">
      <w:r>
        <w:t>Power:  145W</w:t>
      </w:r>
    </w:p>
    <w:p w:rsidR="00AA2F18" w:rsidRDefault="00AA2F18" w:rsidP="00AA2F18">
      <w:r>
        <w:t>Voltage: 220V</w:t>
      </w:r>
      <w:bookmarkStart w:id="0" w:name="_GoBack"/>
      <w:bookmarkEnd w:id="0"/>
    </w:p>
    <w:p w:rsidR="00AA2F18" w:rsidRDefault="00AA2F18" w:rsidP="00AA2F18">
      <w:r>
        <w:t>Size: 110 x 71.5 x 26 Inches</w:t>
      </w:r>
    </w:p>
    <w:p w:rsidR="00AA2F18" w:rsidRDefault="00AA2F18" w:rsidP="00AA2F18">
      <w:r>
        <w:t>Weight: 39 Pounds</w:t>
      </w:r>
    </w:p>
    <w:p w:rsidR="00AA2F18" w:rsidRDefault="00AA2F18" w:rsidP="00AA2F18">
      <w:r>
        <w:t>Warranty: 2 Years</w:t>
      </w:r>
    </w:p>
    <w:p w:rsidR="00AA2F18" w:rsidRDefault="00AA2F18" w:rsidP="00AA2F18">
      <w:r>
        <w:t>Category: Television</w:t>
      </w:r>
    </w:p>
    <w:p w:rsidR="00AA2F18" w:rsidRPr="000B0A82" w:rsidRDefault="00AA2F18" w:rsidP="00AA2F18">
      <w:pPr>
        <w:pStyle w:val="Heading3"/>
        <w:shd w:val="clear" w:color="auto" w:fill="FFFFFF"/>
        <w:spacing w:before="0" w:beforeAutospacing="0"/>
        <w:rPr>
          <w:rFonts w:ascii="Arial" w:hAnsi="Arial" w:cs="Arial"/>
          <w:b w:val="0"/>
          <w:color w:val="111111"/>
          <w:sz w:val="22"/>
          <w:szCs w:val="22"/>
        </w:rPr>
      </w:pPr>
      <w:r w:rsidRPr="00943584">
        <w:rPr>
          <w:b w:val="0"/>
          <w:sz w:val="22"/>
          <w:szCs w:val="22"/>
        </w:rPr>
        <w:t xml:space="preserve">Description: </w:t>
      </w:r>
      <w:r w:rsidRPr="000B0A82">
        <w:rPr>
          <w:rFonts w:ascii="Arial" w:hAnsi="Arial" w:cs="Arial"/>
          <w:b w:val="0"/>
          <w:color w:val="333333"/>
          <w:sz w:val="22"/>
          <w:szCs w:val="22"/>
          <w:shd w:val="clear" w:color="auto" w:fill="FFFFFF"/>
        </w:rPr>
        <w:t xml:space="preserve">Enjoy stunning high dynamic range content including the latest HDR10+ content that adjust picture quality scene by scene. Experience smooth action on fast-moving content with Motion Rate 120. Enjoy subtle details hidden in the shadows of color and darkness with precise lighting that reveals a lifelike picture. See what you’ve been missing on a crisp, clear picture that’s 4x the resolution of Full HD. The Samsung Clean Cable Solution neatly manages </w:t>
      </w:r>
      <w:r>
        <w:rPr>
          <w:rFonts w:ascii="Arial" w:hAnsi="Arial" w:cs="Arial"/>
          <w:b w:val="0"/>
          <w:color w:val="333333"/>
          <w:sz w:val="22"/>
          <w:szCs w:val="22"/>
          <w:shd w:val="clear" w:color="auto" w:fill="FFFFFF"/>
        </w:rPr>
        <w:t xml:space="preserve">cords for a crisp, clean look. </w:t>
      </w:r>
      <w:r w:rsidRPr="000B0A82">
        <w:rPr>
          <w:rFonts w:ascii="Arial" w:hAnsi="Arial" w:cs="Arial"/>
          <w:b w:val="0"/>
          <w:color w:val="333333"/>
          <w:sz w:val="22"/>
          <w:szCs w:val="22"/>
          <w:shd w:val="clear" w:color="auto" w:fill="FFFFFF"/>
        </w:rPr>
        <w:t>Actual product may differ from image shown. Please see our product gallery. Experience another level of immersive viewing with Auto Depth Enhancer on Curved TVs for an enhanced sense of depth. The natural flow of the TV's curve and surprisingly slim bezel brings a new level of sophistication to TV design. Modern and polished, the sleek curved design naturally fills the contours of your space with refined design. Spend time watching, not searching - A revolutionary way to find streaming content and live TV shows with a single universal guide. Our Universal Guide brings your favorite content from multiple devices and apps together in one easy-to-browse menu. It recommends popular shows and can even make custom recommendations tailored just for you. SmartThings app - Have several smart devices to manage? No problem. Simply download SmartThings App on your smart phone to control and monitor your new TV and connected devices all in one screen! Seamless setup with your smartphone - We've made it easy to set up your TV using your compatible smartphone (Remote control set-up also available). 4 steps and you're ready to go. Stream your favorite games - Enjoy dynamic streaming games on the big screen without a separate set top box. The Steam Link app lets you stream all your favorite games seamlessly wi</w:t>
      </w:r>
      <w:r>
        <w:rPr>
          <w:rFonts w:ascii="Arial" w:hAnsi="Arial" w:cs="Arial"/>
          <w:b w:val="0"/>
          <w:color w:val="333333"/>
          <w:sz w:val="22"/>
          <w:szCs w:val="22"/>
          <w:shd w:val="clear" w:color="auto" w:fill="FFFFFF"/>
        </w:rPr>
        <w:t xml:space="preserve">th amazing graphics and speed. </w:t>
      </w:r>
      <w:r w:rsidRPr="000B0A82">
        <w:rPr>
          <w:rFonts w:ascii="Arial" w:hAnsi="Arial" w:cs="Arial"/>
          <w:b w:val="0"/>
          <w:color w:val="333333"/>
          <w:sz w:val="22"/>
          <w:szCs w:val="22"/>
          <w:shd w:val="clear" w:color="auto" w:fill="FFFFFF"/>
        </w:rPr>
        <w:t>Images are simulated and for illustration purposes only. Membership and game purchase may be requiredirect</w:t>
      </w:r>
      <w:r>
        <w:rPr>
          <w:rFonts w:ascii="Arial" w:hAnsi="Arial" w:cs="Arial"/>
          <w:b w:val="0"/>
          <w:color w:val="333333"/>
          <w:sz w:val="22"/>
          <w:szCs w:val="22"/>
          <w:shd w:val="clear" w:color="auto" w:fill="FFFFFF"/>
        </w:rPr>
        <w:t xml:space="preserve"> </w:t>
      </w:r>
      <w:r w:rsidRPr="000B0A82">
        <w:rPr>
          <w:rFonts w:ascii="Arial" w:hAnsi="Arial" w:cs="Arial"/>
          <w:b w:val="0"/>
          <w:color w:val="333333"/>
          <w:sz w:val="22"/>
          <w:szCs w:val="22"/>
          <w:shd w:val="clear" w:color="auto" w:fill="FFFFFF"/>
        </w:rPr>
        <w:t>Picture (Processing)</w:t>
      </w:r>
      <w:r>
        <w:rPr>
          <w:rFonts w:ascii="Arial" w:hAnsi="Arial" w:cs="Arial"/>
          <w:b w:val="0"/>
          <w:color w:val="333333"/>
          <w:sz w:val="22"/>
          <w:szCs w:val="22"/>
          <w:shd w:val="clear" w:color="auto" w:fill="FFFFFF"/>
        </w:rPr>
        <w:t xml:space="preserve"> </w:t>
      </w:r>
      <w:r w:rsidRPr="000B0A82">
        <w:rPr>
          <w:rFonts w:ascii="Arial" w:hAnsi="Arial" w:cs="Arial"/>
          <w:b w:val="0"/>
          <w:color w:val="333333"/>
          <w:sz w:val="22"/>
          <w:szCs w:val="22"/>
          <w:shd w:val="clear" w:color="auto" w:fill="FFFFFF"/>
        </w:rPr>
        <w:t>Picture Processor: a7 Gen 2 In...</w:t>
      </w:r>
    </w:p>
    <w:p w:rsidR="00AA2F18" w:rsidRPr="000B0A82" w:rsidRDefault="00AA2F18" w:rsidP="00AA2F18">
      <w:pPr>
        <w:pStyle w:val="Heading1"/>
        <w:shd w:val="clear" w:color="auto" w:fill="FFFFFF"/>
        <w:spacing w:before="0"/>
        <w:rPr>
          <w:rFonts w:ascii="Arial" w:hAnsi="Arial" w:cs="Arial"/>
          <w:color w:val="111111"/>
          <w:sz w:val="22"/>
          <w:szCs w:val="22"/>
        </w:rPr>
      </w:pPr>
      <w:r w:rsidRPr="000B0A82">
        <w:rPr>
          <w:rFonts w:ascii="Arial" w:hAnsi="Arial" w:cs="Arial"/>
          <w:color w:val="111111"/>
          <w:sz w:val="22"/>
          <w:szCs w:val="22"/>
        </w:rPr>
        <w:br w:type="textWrapping" w:clear="all"/>
      </w:r>
      <w:r>
        <w:rPr>
          <w:rFonts w:ascii="Arial" w:hAnsi="Arial" w:cs="Arial"/>
          <w:color w:val="111111"/>
          <w:sz w:val="22"/>
          <w:szCs w:val="22"/>
        </w:rPr>
        <w:br w:type="textWrapping" w:clear="all"/>
      </w:r>
    </w:p>
    <w:p w:rsidR="003D606F" w:rsidRPr="000B0A82" w:rsidRDefault="003D606F" w:rsidP="00477DA9">
      <w:pPr>
        <w:pStyle w:val="Heading1"/>
        <w:shd w:val="clear" w:color="auto" w:fill="FFFFFF"/>
        <w:spacing w:before="0"/>
        <w:rPr>
          <w:rFonts w:ascii="Arial" w:hAnsi="Arial" w:cs="Arial"/>
          <w:color w:val="111111"/>
          <w:sz w:val="22"/>
          <w:szCs w:val="22"/>
        </w:rPr>
      </w:pPr>
    </w:p>
    <w:p w:rsidR="00CB4E5C" w:rsidRDefault="00CB4E5C" w:rsidP="00CB4E5C">
      <w:r>
        <w:br w:type="textWrapping" w:clear="all"/>
      </w:r>
    </w:p>
    <w:p w:rsidR="00CB4E5C" w:rsidRPr="00967181" w:rsidRDefault="00CB4E5C" w:rsidP="00CB4E5C"/>
    <w:p w:rsidR="00967181" w:rsidRDefault="00CB4E5C" w:rsidP="00CB4E5C">
      <w:r>
        <w:lastRenderedPageBreak/>
        <w:br w:type="textWrapping" w:clear="all"/>
      </w:r>
    </w:p>
    <w:p w:rsidR="0000582A" w:rsidRPr="00967181" w:rsidRDefault="0000582A" w:rsidP="00967181"/>
    <w:sectPr w:rsidR="0000582A" w:rsidRPr="00967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9A9" w:rsidRDefault="006629A9" w:rsidP="00CB4E5C">
      <w:pPr>
        <w:spacing w:after="0" w:line="240" w:lineRule="auto"/>
      </w:pPr>
      <w:r>
        <w:separator/>
      </w:r>
    </w:p>
  </w:endnote>
  <w:endnote w:type="continuationSeparator" w:id="0">
    <w:p w:rsidR="006629A9" w:rsidRDefault="006629A9" w:rsidP="00CB4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9A9" w:rsidRDefault="006629A9" w:rsidP="00CB4E5C">
      <w:pPr>
        <w:spacing w:after="0" w:line="240" w:lineRule="auto"/>
      </w:pPr>
      <w:r>
        <w:separator/>
      </w:r>
    </w:p>
  </w:footnote>
  <w:footnote w:type="continuationSeparator" w:id="0">
    <w:p w:rsidR="006629A9" w:rsidRDefault="006629A9" w:rsidP="00CB4E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81"/>
    <w:rsid w:val="0000582A"/>
    <w:rsid w:val="000B0A82"/>
    <w:rsid w:val="00104259"/>
    <w:rsid w:val="00360535"/>
    <w:rsid w:val="003D606F"/>
    <w:rsid w:val="00477DA9"/>
    <w:rsid w:val="0064504A"/>
    <w:rsid w:val="006629A9"/>
    <w:rsid w:val="006A08F2"/>
    <w:rsid w:val="007E1CB5"/>
    <w:rsid w:val="00896D93"/>
    <w:rsid w:val="008A0D51"/>
    <w:rsid w:val="00943584"/>
    <w:rsid w:val="00967181"/>
    <w:rsid w:val="00AA2F18"/>
    <w:rsid w:val="00BD2034"/>
    <w:rsid w:val="00CB4E5C"/>
    <w:rsid w:val="00DB30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5087"/>
  <w15:chartTrackingRefBased/>
  <w15:docId w15:val="{A6B3A241-153B-4CEB-A27A-DE574787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7D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435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35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5C"/>
  </w:style>
  <w:style w:type="paragraph" w:styleId="Footer">
    <w:name w:val="footer"/>
    <w:basedOn w:val="Normal"/>
    <w:link w:val="FooterChar"/>
    <w:uiPriority w:val="99"/>
    <w:unhideWhenUsed/>
    <w:rsid w:val="00CB4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5C"/>
  </w:style>
  <w:style w:type="character" w:customStyle="1" w:styleId="Heading3Char">
    <w:name w:val="Heading 3 Char"/>
    <w:basedOn w:val="DefaultParagraphFont"/>
    <w:link w:val="Heading3"/>
    <w:uiPriority w:val="9"/>
    <w:rsid w:val="009435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3584"/>
    <w:rPr>
      <w:rFonts w:ascii="Times New Roman" w:eastAsia="Times New Roman" w:hAnsi="Times New Roman" w:cs="Times New Roman"/>
      <w:b/>
      <w:bCs/>
      <w:sz w:val="24"/>
      <w:szCs w:val="24"/>
    </w:rPr>
  </w:style>
  <w:style w:type="paragraph" w:customStyle="1" w:styleId="a-spacing-base">
    <w:name w:val="a-spacing-base"/>
    <w:basedOn w:val="Normal"/>
    <w:rsid w:val="00943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77DA9"/>
    <w:rPr>
      <w:rFonts w:asciiTheme="majorHAnsi" w:eastAsiaTheme="majorEastAsia" w:hAnsiTheme="majorHAnsi" w:cstheme="majorBidi"/>
      <w:color w:val="2E74B5" w:themeColor="accent1" w:themeShade="BF"/>
      <w:sz w:val="32"/>
      <w:szCs w:val="32"/>
    </w:rPr>
  </w:style>
  <w:style w:type="character" w:customStyle="1" w:styleId="a-size-large">
    <w:name w:val="a-size-large"/>
    <w:basedOn w:val="DefaultParagraphFont"/>
    <w:rsid w:val="00477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59063">
      <w:bodyDiv w:val="1"/>
      <w:marLeft w:val="0"/>
      <w:marRight w:val="0"/>
      <w:marTop w:val="0"/>
      <w:marBottom w:val="0"/>
      <w:divBdr>
        <w:top w:val="none" w:sz="0" w:space="0" w:color="auto"/>
        <w:left w:val="none" w:sz="0" w:space="0" w:color="auto"/>
        <w:bottom w:val="none" w:sz="0" w:space="0" w:color="auto"/>
        <w:right w:val="none" w:sz="0" w:space="0" w:color="auto"/>
      </w:divBdr>
    </w:div>
    <w:div w:id="178653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Thái</dc:creator>
  <cp:keywords/>
  <dc:description/>
  <cp:lastModifiedBy>Phạm Thái</cp:lastModifiedBy>
  <cp:revision>11</cp:revision>
  <dcterms:created xsi:type="dcterms:W3CDTF">2019-09-22T13:11:00Z</dcterms:created>
  <dcterms:modified xsi:type="dcterms:W3CDTF">2019-09-22T17:58:00Z</dcterms:modified>
</cp:coreProperties>
</file>