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E4136" w14:textId="09EE717C" w:rsidR="00646274" w:rsidRPr="00646274" w:rsidRDefault="00646274">
      <w:pPr>
        <w:rPr>
          <w:b/>
          <w:bCs/>
          <w:lang w:val="en-US"/>
        </w:rPr>
      </w:pPr>
      <w:r>
        <w:rPr>
          <w:b/>
          <w:bCs/>
          <w:lang w:val="en-US"/>
        </w:rPr>
        <w:t>Bài 1</w:t>
      </w:r>
    </w:p>
    <w:p w14:paraId="7D6D0019" w14:textId="5A22E454" w:rsidR="00640E11" w:rsidRDefault="00646274">
      <w:pPr>
        <w:rPr>
          <w:lang w:val="en-US"/>
        </w:rPr>
      </w:pPr>
      <w:r w:rsidRPr="00646274">
        <w:drawing>
          <wp:inline distT="0" distB="0" distL="0" distR="0" wp14:anchorId="44F2E3EA" wp14:editId="2AAFC04E">
            <wp:extent cx="5971540" cy="3599180"/>
            <wp:effectExtent l="0" t="0" r="0" b="127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10C5" w14:textId="4F167845" w:rsidR="00646274" w:rsidRDefault="00646274">
      <w:pPr>
        <w:rPr>
          <w:lang w:val="en-US"/>
        </w:rPr>
      </w:pPr>
    </w:p>
    <w:p w14:paraId="1CE6A7B6" w14:textId="18BB924C" w:rsidR="00646274" w:rsidRDefault="00646274">
      <w:pPr>
        <w:rPr>
          <w:b/>
          <w:bCs/>
          <w:lang w:val="en-US"/>
        </w:rPr>
      </w:pPr>
      <w:r>
        <w:rPr>
          <w:b/>
          <w:bCs/>
          <w:lang w:val="en-US"/>
        </w:rPr>
        <w:t>Bài 2</w:t>
      </w:r>
    </w:p>
    <w:p w14:paraId="5AB755C0" w14:textId="0FBCD1E7" w:rsidR="00646274" w:rsidRDefault="00537C8B">
      <w:pPr>
        <w:rPr>
          <w:b/>
          <w:bCs/>
          <w:lang w:val="en-US"/>
        </w:rPr>
      </w:pPr>
      <w:r w:rsidRPr="00537C8B">
        <w:rPr>
          <w:b/>
          <w:bCs/>
          <w:lang w:val="en-US"/>
        </w:rPr>
        <w:drawing>
          <wp:inline distT="0" distB="0" distL="0" distR="0" wp14:anchorId="0E071FD2" wp14:editId="5023FD64">
            <wp:extent cx="5971540" cy="244475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22EB" w14:textId="77777777" w:rsidR="00646274" w:rsidRDefault="00646274">
      <w:pPr>
        <w:rPr>
          <w:b/>
          <w:bCs/>
          <w:lang w:val="en-US"/>
        </w:rPr>
      </w:pPr>
    </w:p>
    <w:p w14:paraId="06CD3D51" w14:textId="1F682FED" w:rsidR="00646274" w:rsidRDefault="00646274">
      <w:pPr>
        <w:rPr>
          <w:b/>
          <w:bCs/>
          <w:lang w:val="en-US"/>
        </w:rPr>
      </w:pPr>
      <w:r>
        <w:rPr>
          <w:b/>
          <w:bCs/>
          <w:lang w:val="en-US"/>
        </w:rPr>
        <w:t>Bài 3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48"/>
        <w:gridCol w:w="2348"/>
        <w:gridCol w:w="2349"/>
        <w:gridCol w:w="2349"/>
      </w:tblGrid>
      <w:tr w:rsidR="00DF2403" w14:paraId="15CD1097" w14:textId="77777777" w:rsidTr="00DF2403">
        <w:tc>
          <w:tcPr>
            <w:tcW w:w="2348" w:type="dxa"/>
          </w:tcPr>
          <w:p w14:paraId="5AA0980B" w14:textId="764FA4AB" w:rsidR="00DF2403" w:rsidRDefault="00DF24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 case A</w:t>
            </w:r>
          </w:p>
        </w:tc>
        <w:tc>
          <w:tcPr>
            <w:tcW w:w="2348" w:type="dxa"/>
          </w:tcPr>
          <w:p w14:paraId="5DF5C2D9" w14:textId="705D195C" w:rsidR="00DF2403" w:rsidRDefault="00DF24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 case B</w:t>
            </w:r>
          </w:p>
        </w:tc>
        <w:tc>
          <w:tcPr>
            <w:tcW w:w="2349" w:type="dxa"/>
          </w:tcPr>
          <w:p w14:paraId="3840EB67" w14:textId="0FAE4C22" w:rsidR="00DF2403" w:rsidRDefault="00DF24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Mối quan hệ </w:t>
            </w:r>
          </w:p>
        </w:tc>
        <w:tc>
          <w:tcPr>
            <w:tcW w:w="2349" w:type="dxa"/>
          </w:tcPr>
          <w:p w14:paraId="2D93AFD4" w14:textId="227F2887" w:rsidR="00DF2403" w:rsidRDefault="00DF24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Giải thích</w:t>
            </w:r>
          </w:p>
        </w:tc>
      </w:tr>
      <w:tr w:rsidR="00DF2403" w:rsidRPr="00DF2403" w14:paraId="17B4502F" w14:textId="77777777" w:rsidTr="00DF2403">
        <w:tc>
          <w:tcPr>
            <w:tcW w:w="2348" w:type="dxa"/>
          </w:tcPr>
          <w:p w14:paraId="770229A6" w14:textId="6F8F683F" w:rsidR="00DF2403" w:rsidRPr="00DF2403" w:rsidRDefault="00DF240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Đặt hàng</w:t>
            </w:r>
          </w:p>
        </w:tc>
        <w:tc>
          <w:tcPr>
            <w:tcW w:w="2348" w:type="dxa"/>
          </w:tcPr>
          <w:p w14:paraId="2904B95F" w14:textId="6D428459" w:rsidR="00DF2403" w:rsidRPr="00DF2403" w:rsidRDefault="00DF2403">
            <w:pPr>
              <w:rPr>
                <w:lang w:val="en-US"/>
              </w:rPr>
            </w:pPr>
            <w:r>
              <w:rPr>
                <w:lang w:val="en-US"/>
              </w:rPr>
              <w:t>Kiểm tra giỏ hàng</w:t>
            </w:r>
          </w:p>
        </w:tc>
        <w:tc>
          <w:tcPr>
            <w:tcW w:w="2349" w:type="dxa"/>
          </w:tcPr>
          <w:p w14:paraId="354832ED" w14:textId="7533B9C0" w:rsidR="00DF2403" w:rsidRPr="00DF2403" w:rsidRDefault="00DF2403">
            <w:pPr>
              <w:rPr>
                <w:lang w:val="en-US"/>
              </w:rPr>
            </w:pPr>
            <w:r>
              <w:rPr>
                <w:lang w:val="en-US"/>
              </w:rPr>
              <w:t>Includes</w:t>
            </w:r>
          </w:p>
        </w:tc>
        <w:tc>
          <w:tcPr>
            <w:tcW w:w="2349" w:type="dxa"/>
          </w:tcPr>
          <w:p w14:paraId="2DD67787" w14:textId="6EF29986" w:rsidR="00DF2403" w:rsidRPr="00DF2403" w:rsidRDefault="00DF2403">
            <w:pPr>
              <w:rPr>
                <w:lang w:val="en-US"/>
              </w:rPr>
            </w:pPr>
            <w:r w:rsidRPr="00DF2403">
              <w:rPr>
                <w:lang w:val="en-US"/>
              </w:rPr>
              <w:t>Kiểm tra xem giỏ hàng có h</w:t>
            </w:r>
            <w:r>
              <w:rPr>
                <w:lang w:val="en-US"/>
              </w:rPr>
              <w:t>àng trong giỏ hay không nếu có thì mới có thể đặt hàng nếu không thì không thể đặt hàng</w:t>
            </w:r>
          </w:p>
        </w:tc>
      </w:tr>
      <w:tr w:rsidR="00DF2403" w:rsidRPr="00DF2403" w14:paraId="776F56BF" w14:textId="77777777" w:rsidTr="00DF2403">
        <w:tc>
          <w:tcPr>
            <w:tcW w:w="2348" w:type="dxa"/>
          </w:tcPr>
          <w:p w14:paraId="7B74E241" w14:textId="22E51D9C" w:rsidR="00DF2403" w:rsidRPr="00DF2403" w:rsidRDefault="00DF2403">
            <w:pPr>
              <w:rPr>
                <w:lang w:val="en-US"/>
              </w:rPr>
            </w:pPr>
            <w:r>
              <w:rPr>
                <w:lang w:val="en-US"/>
              </w:rPr>
              <w:t>Đặt hàng</w:t>
            </w:r>
          </w:p>
        </w:tc>
        <w:tc>
          <w:tcPr>
            <w:tcW w:w="2348" w:type="dxa"/>
          </w:tcPr>
          <w:p w14:paraId="4E18C6E2" w14:textId="70CE7E50" w:rsidR="00DF2403" w:rsidRPr="00DF2403" w:rsidRDefault="00537C8B">
            <w:pPr>
              <w:rPr>
                <w:lang w:val="en-US"/>
              </w:rPr>
            </w:pPr>
            <w:r>
              <w:rPr>
                <w:lang w:val="en-US"/>
              </w:rPr>
              <w:t>Xem đánh giá</w:t>
            </w:r>
          </w:p>
        </w:tc>
        <w:tc>
          <w:tcPr>
            <w:tcW w:w="2349" w:type="dxa"/>
          </w:tcPr>
          <w:p w14:paraId="27929BE7" w14:textId="77EB7915" w:rsidR="00DF2403" w:rsidRPr="00537C8B" w:rsidRDefault="00CE141E">
            <w:pPr>
              <w:rPr>
                <w:lang w:val="en-US"/>
              </w:rPr>
            </w:pPr>
            <w:r>
              <w:rPr>
                <w:lang w:val="en-US"/>
              </w:rPr>
              <w:t>Association</w:t>
            </w:r>
          </w:p>
        </w:tc>
        <w:tc>
          <w:tcPr>
            <w:tcW w:w="2349" w:type="dxa"/>
          </w:tcPr>
          <w:p w14:paraId="3E73B18D" w14:textId="084DDBE5" w:rsidR="00DF2403" w:rsidRPr="00537C8B" w:rsidRDefault="00537C8B">
            <w:pPr>
              <w:rPr>
                <w:lang w:val="en-US"/>
              </w:rPr>
            </w:pPr>
            <w:r>
              <w:rPr>
                <w:lang w:val="en-US"/>
              </w:rPr>
              <w:t>Có thể xem đánh giá trước khi hoặc sau khi đặt hàng</w:t>
            </w:r>
          </w:p>
        </w:tc>
      </w:tr>
      <w:tr w:rsidR="00DF2403" w:rsidRPr="00537C8B" w14:paraId="281145E3" w14:textId="77777777" w:rsidTr="00DF2403">
        <w:tc>
          <w:tcPr>
            <w:tcW w:w="2348" w:type="dxa"/>
          </w:tcPr>
          <w:p w14:paraId="055FC624" w14:textId="15ABB1A6" w:rsidR="00DF2403" w:rsidRPr="00537C8B" w:rsidRDefault="00537C8B">
            <w:pPr>
              <w:rPr>
                <w:lang w:val="en-US"/>
              </w:rPr>
            </w:pPr>
            <w:r>
              <w:rPr>
                <w:lang w:val="en-US"/>
              </w:rPr>
              <w:t>Đặt hàng</w:t>
            </w:r>
          </w:p>
        </w:tc>
        <w:tc>
          <w:tcPr>
            <w:tcW w:w="2348" w:type="dxa"/>
          </w:tcPr>
          <w:p w14:paraId="46410428" w14:textId="6D594F2C" w:rsidR="00DF2403" w:rsidRPr="00537C8B" w:rsidRDefault="00537C8B">
            <w:pPr>
              <w:rPr>
                <w:lang w:val="en-US"/>
              </w:rPr>
            </w:pPr>
            <w:r>
              <w:rPr>
                <w:lang w:val="en-US"/>
              </w:rPr>
              <w:t>Đề xuất hóa đơn</w:t>
            </w:r>
          </w:p>
        </w:tc>
        <w:tc>
          <w:tcPr>
            <w:tcW w:w="2349" w:type="dxa"/>
          </w:tcPr>
          <w:p w14:paraId="47494B65" w14:textId="5F718580" w:rsidR="00DF2403" w:rsidRPr="00537C8B" w:rsidRDefault="00537C8B">
            <w:pPr>
              <w:rPr>
                <w:lang w:val="en-US"/>
              </w:rPr>
            </w:pPr>
            <w:r>
              <w:rPr>
                <w:lang w:val="en-US"/>
              </w:rPr>
              <w:t>Extend</w:t>
            </w:r>
          </w:p>
        </w:tc>
        <w:tc>
          <w:tcPr>
            <w:tcW w:w="2349" w:type="dxa"/>
          </w:tcPr>
          <w:p w14:paraId="61DE4BDD" w14:textId="6BDCF295" w:rsidR="00537C8B" w:rsidRPr="00537C8B" w:rsidRDefault="00537C8B">
            <w:pPr>
              <w:rPr>
                <w:lang w:val="en-US"/>
              </w:rPr>
            </w:pPr>
            <w:r w:rsidRPr="00537C8B">
              <w:rPr>
                <w:lang w:val="en-US"/>
              </w:rPr>
              <w:t xml:space="preserve">Đề xuất hóa đơn sau khi </w:t>
            </w:r>
            <w:r>
              <w:rPr>
                <w:lang w:val="en-US"/>
              </w:rPr>
              <w:t xml:space="preserve">hàng hóa được xác nhận </w:t>
            </w:r>
          </w:p>
        </w:tc>
      </w:tr>
    </w:tbl>
    <w:p w14:paraId="4867BA0A" w14:textId="77777777" w:rsidR="00646274" w:rsidRPr="00537C8B" w:rsidRDefault="00646274">
      <w:pPr>
        <w:rPr>
          <w:b/>
          <w:bCs/>
          <w:lang w:val="en-US"/>
        </w:rPr>
      </w:pPr>
    </w:p>
    <w:p w14:paraId="087C043F" w14:textId="51855636" w:rsidR="00646274" w:rsidRDefault="00537C8B">
      <w:pPr>
        <w:rPr>
          <w:b/>
          <w:bCs/>
          <w:lang w:val="en-US"/>
        </w:rPr>
      </w:pPr>
      <w:r>
        <w:rPr>
          <w:b/>
          <w:bCs/>
          <w:lang w:val="en-US"/>
        </w:rPr>
        <w:t>Bài 4</w:t>
      </w:r>
    </w:p>
    <w:p w14:paraId="300BE424" w14:textId="22DE2E4F" w:rsidR="00CE141E" w:rsidRDefault="0038335F">
      <w:pPr>
        <w:rPr>
          <w:b/>
          <w:bCs/>
          <w:lang w:val="en-US"/>
        </w:rPr>
      </w:pPr>
      <w:r w:rsidRPr="0038335F">
        <w:rPr>
          <w:b/>
          <w:bCs/>
          <w:lang w:val="en-US"/>
        </w:rPr>
        <w:drawing>
          <wp:inline distT="0" distB="0" distL="0" distR="0" wp14:anchorId="40A349D7" wp14:editId="3F9A551D">
            <wp:extent cx="5971540" cy="4723765"/>
            <wp:effectExtent l="0" t="0" r="0" b="63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1A75" w14:textId="77777777" w:rsidR="0038335F" w:rsidRDefault="0038335F">
      <w:pPr>
        <w:rPr>
          <w:b/>
          <w:bCs/>
          <w:lang w:val="en-US"/>
        </w:rPr>
      </w:pPr>
    </w:p>
    <w:p w14:paraId="64D387C7" w14:textId="5B2F4013" w:rsidR="0038335F" w:rsidRDefault="0038335F">
      <w:pPr>
        <w:rPr>
          <w:b/>
          <w:bCs/>
          <w:lang w:val="en-US"/>
        </w:rPr>
      </w:pPr>
      <w:r>
        <w:rPr>
          <w:b/>
          <w:bCs/>
          <w:lang w:val="en-US"/>
        </w:rPr>
        <w:t>Bài 5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00"/>
        <w:gridCol w:w="1364"/>
        <w:gridCol w:w="6030"/>
      </w:tblGrid>
      <w:tr w:rsidR="0038335F" w:rsidRPr="0038335F" w14:paraId="176E5F6D" w14:textId="77777777" w:rsidTr="0038335F">
        <w:tc>
          <w:tcPr>
            <w:tcW w:w="0" w:type="auto"/>
            <w:hideMark/>
          </w:tcPr>
          <w:p w14:paraId="500E3200" w14:textId="77777777" w:rsidR="0038335F" w:rsidRPr="0038335F" w:rsidRDefault="0038335F" w:rsidP="0038335F">
            <w:pPr>
              <w:spacing w:after="160" w:line="278" w:lineRule="auto"/>
              <w:rPr>
                <w:b/>
                <w:bCs/>
              </w:rPr>
            </w:pPr>
            <w:r w:rsidRPr="0038335F">
              <w:rPr>
                <w:b/>
                <w:bCs/>
              </w:rPr>
              <w:lastRenderedPageBreak/>
              <w:t>Actor</w:t>
            </w:r>
          </w:p>
        </w:tc>
        <w:tc>
          <w:tcPr>
            <w:tcW w:w="0" w:type="auto"/>
            <w:hideMark/>
          </w:tcPr>
          <w:p w14:paraId="4BA1105A" w14:textId="77777777" w:rsidR="0038335F" w:rsidRPr="0038335F" w:rsidRDefault="0038335F" w:rsidP="0038335F">
            <w:pPr>
              <w:spacing w:after="160" w:line="278" w:lineRule="auto"/>
              <w:rPr>
                <w:b/>
                <w:bCs/>
              </w:rPr>
            </w:pPr>
            <w:r w:rsidRPr="0038335F">
              <w:rPr>
                <w:b/>
                <w:bCs/>
              </w:rPr>
              <w:t>Loại</w:t>
            </w:r>
          </w:p>
        </w:tc>
        <w:tc>
          <w:tcPr>
            <w:tcW w:w="0" w:type="auto"/>
            <w:hideMark/>
          </w:tcPr>
          <w:p w14:paraId="7CFD2B2D" w14:textId="77777777" w:rsidR="0038335F" w:rsidRPr="0038335F" w:rsidRDefault="0038335F" w:rsidP="0038335F">
            <w:pPr>
              <w:spacing w:after="160" w:line="278" w:lineRule="auto"/>
              <w:rPr>
                <w:b/>
                <w:bCs/>
              </w:rPr>
            </w:pPr>
            <w:r w:rsidRPr="0038335F">
              <w:rPr>
                <w:b/>
                <w:bCs/>
              </w:rPr>
              <w:t>Use Case phục vụ</w:t>
            </w:r>
          </w:p>
        </w:tc>
      </w:tr>
      <w:tr w:rsidR="0038335F" w:rsidRPr="0038335F" w14:paraId="7EE78069" w14:textId="77777777" w:rsidTr="0038335F">
        <w:tc>
          <w:tcPr>
            <w:tcW w:w="0" w:type="auto"/>
            <w:hideMark/>
          </w:tcPr>
          <w:p w14:paraId="004F98AA" w14:textId="77777777" w:rsidR="0038335F" w:rsidRPr="0038335F" w:rsidRDefault="0038335F" w:rsidP="0038335F">
            <w:pPr>
              <w:spacing w:after="160" w:line="278" w:lineRule="auto"/>
            </w:pPr>
            <w:r w:rsidRPr="0038335F">
              <w:t>Khách hàng</w:t>
            </w:r>
          </w:p>
        </w:tc>
        <w:tc>
          <w:tcPr>
            <w:tcW w:w="0" w:type="auto"/>
            <w:hideMark/>
          </w:tcPr>
          <w:p w14:paraId="08A070DA" w14:textId="77777777" w:rsidR="0038335F" w:rsidRPr="0038335F" w:rsidRDefault="0038335F" w:rsidP="0038335F">
            <w:pPr>
              <w:spacing w:after="160" w:line="278" w:lineRule="auto"/>
            </w:pPr>
            <w:r w:rsidRPr="0038335F">
              <w:t>Primary</w:t>
            </w:r>
          </w:p>
        </w:tc>
        <w:tc>
          <w:tcPr>
            <w:tcW w:w="0" w:type="auto"/>
            <w:hideMark/>
          </w:tcPr>
          <w:p w14:paraId="0E160C6E" w14:textId="77777777" w:rsidR="0038335F" w:rsidRPr="0038335F" w:rsidRDefault="0038335F" w:rsidP="0038335F">
            <w:pPr>
              <w:spacing w:after="160" w:line="278" w:lineRule="auto"/>
            </w:pPr>
            <w:r w:rsidRPr="0038335F">
              <w:t>Đăng ký/Đăng nhập; Tìm kiếm món/nhà hàng; Đặt món; Chọn phương thức thanh toán; Theo dõi trạng thái đơn; Hủy đơn; Đánh giá và bình luận; Lưu địa chỉ giao hàng; Xem lịch sử đơn; Sử dụng mã khuyến mãi</w:t>
            </w:r>
          </w:p>
        </w:tc>
      </w:tr>
      <w:tr w:rsidR="0038335F" w:rsidRPr="0038335F" w14:paraId="62D42DF1" w14:textId="77777777" w:rsidTr="0038335F">
        <w:tc>
          <w:tcPr>
            <w:tcW w:w="0" w:type="auto"/>
            <w:hideMark/>
          </w:tcPr>
          <w:p w14:paraId="12363066" w14:textId="77777777" w:rsidR="0038335F" w:rsidRPr="0038335F" w:rsidRDefault="0038335F" w:rsidP="0038335F">
            <w:pPr>
              <w:spacing w:after="160" w:line="278" w:lineRule="auto"/>
            </w:pPr>
            <w:r w:rsidRPr="0038335F">
              <w:t>Tài xế giao hàng</w:t>
            </w:r>
          </w:p>
        </w:tc>
        <w:tc>
          <w:tcPr>
            <w:tcW w:w="0" w:type="auto"/>
            <w:hideMark/>
          </w:tcPr>
          <w:p w14:paraId="43EB78AB" w14:textId="77777777" w:rsidR="0038335F" w:rsidRPr="0038335F" w:rsidRDefault="0038335F" w:rsidP="0038335F">
            <w:pPr>
              <w:spacing w:after="160" w:line="278" w:lineRule="auto"/>
            </w:pPr>
            <w:r w:rsidRPr="0038335F">
              <w:t>Primary</w:t>
            </w:r>
          </w:p>
        </w:tc>
        <w:tc>
          <w:tcPr>
            <w:tcW w:w="0" w:type="auto"/>
            <w:hideMark/>
          </w:tcPr>
          <w:p w14:paraId="3B811A21" w14:textId="77777777" w:rsidR="0038335F" w:rsidRPr="0038335F" w:rsidRDefault="0038335F" w:rsidP="0038335F">
            <w:pPr>
              <w:spacing w:after="160" w:line="278" w:lineRule="auto"/>
            </w:pPr>
            <w:r w:rsidRPr="0038335F">
              <w:t>Nhận đơn; Điều hướng đến nhà hàng và địa chỉ khách; Cập nhật trạng thái giao hàng; Gọi nhắn với khách/nhà hàng; Nhận tiền mặt và xác nhận thanh toán COD; Xem thu nhập ca làm</w:t>
            </w:r>
          </w:p>
        </w:tc>
      </w:tr>
      <w:tr w:rsidR="0038335F" w:rsidRPr="0038335F" w14:paraId="3BC8C60D" w14:textId="77777777" w:rsidTr="0038335F">
        <w:tc>
          <w:tcPr>
            <w:tcW w:w="0" w:type="auto"/>
            <w:hideMark/>
          </w:tcPr>
          <w:p w14:paraId="00F35B1C" w14:textId="77777777" w:rsidR="0038335F" w:rsidRPr="0038335F" w:rsidRDefault="0038335F" w:rsidP="0038335F">
            <w:pPr>
              <w:spacing w:after="160" w:line="278" w:lineRule="auto"/>
            </w:pPr>
            <w:r w:rsidRPr="0038335F">
              <w:t>Chủ quán/Quản lý nhà hàng</w:t>
            </w:r>
          </w:p>
        </w:tc>
        <w:tc>
          <w:tcPr>
            <w:tcW w:w="0" w:type="auto"/>
            <w:hideMark/>
          </w:tcPr>
          <w:p w14:paraId="12FAEB82" w14:textId="77777777" w:rsidR="0038335F" w:rsidRPr="0038335F" w:rsidRDefault="0038335F" w:rsidP="0038335F">
            <w:pPr>
              <w:spacing w:after="160" w:line="278" w:lineRule="auto"/>
            </w:pPr>
            <w:r w:rsidRPr="0038335F">
              <w:t>Primary</w:t>
            </w:r>
          </w:p>
        </w:tc>
        <w:tc>
          <w:tcPr>
            <w:tcW w:w="0" w:type="auto"/>
            <w:hideMark/>
          </w:tcPr>
          <w:p w14:paraId="3F29A5C1" w14:textId="77777777" w:rsidR="0038335F" w:rsidRPr="0038335F" w:rsidRDefault="0038335F" w:rsidP="0038335F">
            <w:pPr>
              <w:spacing w:after="160" w:line="278" w:lineRule="auto"/>
            </w:pPr>
            <w:r w:rsidRPr="0038335F">
              <w:t>Quản lý menu và giá; Nhận và xử lý đơn; Tạm ngừng mở bán; Quản lý thời gian chuẩn bị; Quản lý khuyến mãi của quán; Xem báo cáo doanh thu</w:t>
            </w:r>
          </w:p>
        </w:tc>
      </w:tr>
      <w:tr w:rsidR="0038335F" w:rsidRPr="0038335F" w14:paraId="628D84DA" w14:textId="77777777" w:rsidTr="0038335F">
        <w:tc>
          <w:tcPr>
            <w:tcW w:w="0" w:type="auto"/>
            <w:hideMark/>
          </w:tcPr>
          <w:p w14:paraId="2062B64B" w14:textId="77777777" w:rsidR="0038335F" w:rsidRPr="0038335F" w:rsidRDefault="0038335F" w:rsidP="0038335F">
            <w:pPr>
              <w:spacing w:after="160" w:line="278" w:lineRule="auto"/>
            </w:pPr>
            <w:r w:rsidRPr="0038335F">
              <w:t>Nhân viên CSKH</w:t>
            </w:r>
          </w:p>
        </w:tc>
        <w:tc>
          <w:tcPr>
            <w:tcW w:w="0" w:type="auto"/>
            <w:hideMark/>
          </w:tcPr>
          <w:p w14:paraId="05F81F5C" w14:textId="77777777" w:rsidR="0038335F" w:rsidRPr="0038335F" w:rsidRDefault="0038335F" w:rsidP="0038335F">
            <w:pPr>
              <w:spacing w:after="160" w:line="278" w:lineRule="auto"/>
            </w:pPr>
            <w:r w:rsidRPr="0038335F">
              <w:t>Secondary</w:t>
            </w:r>
          </w:p>
        </w:tc>
        <w:tc>
          <w:tcPr>
            <w:tcW w:w="0" w:type="auto"/>
            <w:hideMark/>
          </w:tcPr>
          <w:p w14:paraId="1AD7C42C" w14:textId="77777777" w:rsidR="0038335F" w:rsidRPr="0038335F" w:rsidRDefault="0038335F" w:rsidP="0038335F">
            <w:pPr>
              <w:spacing w:after="160" w:line="278" w:lineRule="auto"/>
            </w:pPr>
            <w:r w:rsidRPr="0038335F">
              <w:t>Tra cứu đơn; Can thiệp hủy/sửa đơn; Hoàn tiền; Xử lý khiếu nại; Gửi thông báo đến các bên</w:t>
            </w:r>
          </w:p>
        </w:tc>
      </w:tr>
      <w:tr w:rsidR="0038335F" w:rsidRPr="0038335F" w14:paraId="1B1E6A9B" w14:textId="77777777" w:rsidTr="0038335F">
        <w:tc>
          <w:tcPr>
            <w:tcW w:w="0" w:type="auto"/>
            <w:hideMark/>
          </w:tcPr>
          <w:p w14:paraId="6A2E9A3A" w14:textId="77777777" w:rsidR="0038335F" w:rsidRPr="0038335F" w:rsidRDefault="0038335F" w:rsidP="0038335F">
            <w:pPr>
              <w:spacing w:after="160" w:line="278" w:lineRule="auto"/>
            </w:pPr>
            <w:r w:rsidRPr="0038335F">
              <w:t>Quản trị hệ thống</w:t>
            </w:r>
          </w:p>
        </w:tc>
        <w:tc>
          <w:tcPr>
            <w:tcW w:w="0" w:type="auto"/>
            <w:hideMark/>
          </w:tcPr>
          <w:p w14:paraId="18DF86A7" w14:textId="77777777" w:rsidR="0038335F" w:rsidRPr="0038335F" w:rsidRDefault="0038335F" w:rsidP="0038335F">
            <w:pPr>
              <w:spacing w:after="160" w:line="278" w:lineRule="auto"/>
            </w:pPr>
            <w:r w:rsidRPr="0038335F">
              <w:t>Secondary</w:t>
            </w:r>
          </w:p>
        </w:tc>
        <w:tc>
          <w:tcPr>
            <w:tcW w:w="0" w:type="auto"/>
            <w:hideMark/>
          </w:tcPr>
          <w:p w14:paraId="523D7781" w14:textId="77777777" w:rsidR="0038335F" w:rsidRPr="0038335F" w:rsidRDefault="0038335F" w:rsidP="0038335F">
            <w:pPr>
              <w:spacing w:after="160" w:line="278" w:lineRule="auto"/>
            </w:pPr>
            <w:r w:rsidRPr="0038335F">
              <w:t>Quản lý người dùng và phân quyền; Cấu hình phí ship và khu vực; Quản lý danh mục toàn hệ thống; Theo dõi vận hành và cảnh báo; Khóa mở tài khoản vi phạm</w:t>
            </w:r>
          </w:p>
        </w:tc>
      </w:tr>
      <w:tr w:rsidR="0038335F" w:rsidRPr="0038335F" w14:paraId="40BCFEF3" w14:textId="77777777" w:rsidTr="0038335F">
        <w:tc>
          <w:tcPr>
            <w:tcW w:w="0" w:type="auto"/>
            <w:hideMark/>
          </w:tcPr>
          <w:p w14:paraId="78EC6E82" w14:textId="77777777" w:rsidR="0038335F" w:rsidRPr="0038335F" w:rsidRDefault="0038335F" w:rsidP="0038335F">
            <w:pPr>
              <w:spacing w:after="160" w:line="278" w:lineRule="auto"/>
            </w:pPr>
            <w:r w:rsidRPr="0038335F">
              <w:t>Cổng thanh toán/Ngân hàng</w:t>
            </w:r>
          </w:p>
        </w:tc>
        <w:tc>
          <w:tcPr>
            <w:tcW w:w="0" w:type="auto"/>
            <w:hideMark/>
          </w:tcPr>
          <w:p w14:paraId="215865E4" w14:textId="77777777" w:rsidR="0038335F" w:rsidRPr="0038335F" w:rsidRDefault="0038335F" w:rsidP="0038335F">
            <w:pPr>
              <w:spacing w:after="160" w:line="278" w:lineRule="auto"/>
            </w:pPr>
            <w:r w:rsidRPr="0038335F">
              <w:t>Secondary</w:t>
            </w:r>
          </w:p>
        </w:tc>
        <w:tc>
          <w:tcPr>
            <w:tcW w:w="0" w:type="auto"/>
            <w:hideMark/>
          </w:tcPr>
          <w:p w14:paraId="5749AE9F" w14:textId="77777777" w:rsidR="0038335F" w:rsidRPr="0038335F" w:rsidRDefault="0038335F" w:rsidP="0038335F">
            <w:pPr>
              <w:spacing w:after="160" w:line="278" w:lineRule="auto"/>
            </w:pPr>
            <w:r w:rsidRPr="0038335F">
              <w:t>Xử lý thanh toán online; Xác minh giao dịch; Hoàn tiền; Lưu token thẻ an toàn</w:t>
            </w:r>
          </w:p>
        </w:tc>
      </w:tr>
      <w:tr w:rsidR="0038335F" w:rsidRPr="0038335F" w14:paraId="1DB0271C" w14:textId="77777777" w:rsidTr="0038335F">
        <w:tc>
          <w:tcPr>
            <w:tcW w:w="0" w:type="auto"/>
            <w:hideMark/>
          </w:tcPr>
          <w:p w14:paraId="2D8D8D6A" w14:textId="77777777" w:rsidR="0038335F" w:rsidRPr="0038335F" w:rsidRDefault="0038335F" w:rsidP="0038335F">
            <w:pPr>
              <w:spacing w:after="160" w:line="278" w:lineRule="auto"/>
            </w:pPr>
            <w:r w:rsidRPr="0038335F">
              <w:t>Dịch vụ bản đồ/định vị</w:t>
            </w:r>
          </w:p>
        </w:tc>
        <w:tc>
          <w:tcPr>
            <w:tcW w:w="0" w:type="auto"/>
            <w:hideMark/>
          </w:tcPr>
          <w:p w14:paraId="2A76ECE2" w14:textId="77777777" w:rsidR="0038335F" w:rsidRPr="0038335F" w:rsidRDefault="0038335F" w:rsidP="0038335F">
            <w:pPr>
              <w:spacing w:after="160" w:line="278" w:lineRule="auto"/>
            </w:pPr>
            <w:r w:rsidRPr="0038335F">
              <w:t>Secondary</w:t>
            </w:r>
          </w:p>
        </w:tc>
        <w:tc>
          <w:tcPr>
            <w:tcW w:w="0" w:type="auto"/>
            <w:hideMark/>
          </w:tcPr>
          <w:p w14:paraId="2F6A579E" w14:textId="77777777" w:rsidR="0038335F" w:rsidRPr="0038335F" w:rsidRDefault="0038335F" w:rsidP="0038335F">
            <w:pPr>
              <w:spacing w:after="160" w:line="278" w:lineRule="auto"/>
            </w:pPr>
            <w:r w:rsidRPr="0038335F">
              <w:t>Tính khoảng cách và phí giao; Cung cấp chỉ đường cho tài xế; Geocoding địa chỉ; Theo dõi vị trí thời gian thực</w:t>
            </w:r>
          </w:p>
        </w:tc>
      </w:tr>
      <w:tr w:rsidR="0038335F" w:rsidRPr="0038335F" w14:paraId="07DD7C90" w14:textId="77777777" w:rsidTr="0038335F">
        <w:tc>
          <w:tcPr>
            <w:tcW w:w="0" w:type="auto"/>
            <w:hideMark/>
          </w:tcPr>
          <w:p w14:paraId="09D9276E" w14:textId="11541874" w:rsidR="0038335F" w:rsidRPr="0038335F" w:rsidRDefault="0038335F" w:rsidP="0038335F">
            <w:pPr>
              <w:spacing w:after="160" w:line="278" w:lineRule="auto"/>
            </w:pPr>
            <w:r w:rsidRPr="0038335F">
              <w:t>Dịch vụ thông báo (SMS/Email)</w:t>
            </w:r>
          </w:p>
        </w:tc>
        <w:tc>
          <w:tcPr>
            <w:tcW w:w="0" w:type="auto"/>
            <w:hideMark/>
          </w:tcPr>
          <w:p w14:paraId="6ACA5AA9" w14:textId="77777777" w:rsidR="0038335F" w:rsidRPr="0038335F" w:rsidRDefault="0038335F" w:rsidP="0038335F">
            <w:pPr>
              <w:spacing w:after="160" w:line="278" w:lineRule="auto"/>
            </w:pPr>
            <w:r w:rsidRPr="0038335F">
              <w:t>Secondary</w:t>
            </w:r>
          </w:p>
        </w:tc>
        <w:tc>
          <w:tcPr>
            <w:tcW w:w="0" w:type="auto"/>
            <w:hideMark/>
          </w:tcPr>
          <w:p w14:paraId="7004EBF8" w14:textId="77777777" w:rsidR="0038335F" w:rsidRPr="0038335F" w:rsidRDefault="0038335F" w:rsidP="0038335F">
            <w:pPr>
              <w:spacing w:after="160" w:line="278" w:lineRule="auto"/>
            </w:pPr>
            <w:r w:rsidRPr="0038335F">
              <w:t>Gửi OTP; Gửi thông báo trạng thái đơn; Gửi nhắc khuyến mãi; Gửi biên nhận</w:t>
            </w:r>
          </w:p>
        </w:tc>
      </w:tr>
      <w:tr w:rsidR="0038335F" w:rsidRPr="0038335F" w14:paraId="3A6C4538" w14:textId="77777777" w:rsidTr="0038335F">
        <w:tc>
          <w:tcPr>
            <w:tcW w:w="0" w:type="auto"/>
            <w:hideMark/>
          </w:tcPr>
          <w:p w14:paraId="57005057" w14:textId="77777777" w:rsidR="0038335F" w:rsidRPr="0038335F" w:rsidRDefault="0038335F" w:rsidP="0038335F">
            <w:pPr>
              <w:spacing w:after="160" w:line="278" w:lineRule="auto"/>
            </w:pPr>
            <w:r w:rsidRPr="0038335F">
              <w:t>Hệ thống chống gian lận</w:t>
            </w:r>
          </w:p>
        </w:tc>
        <w:tc>
          <w:tcPr>
            <w:tcW w:w="0" w:type="auto"/>
            <w:hideMark/>
          </w:tcPr>
          <w:p w14:paraId="42170401" w14:textId="77777777" w:rsidR="0038335F" w:rsidRPr="0038335F" w:rsidRDefault="0038335F" w:rsidP="0038335F">
            <w:pPr>
              <w:spacing w:after="160" w:line="278" w:lineRule="auto"/>
            </w:pPr>
            <w:r w:rsidRPr="0038335F">
              <w:t>Secondary</w:t>
            </w:r>
          </w:p>
        </w:tc>
        <w:tc>
          <w:tcPr>
            <w:tcW w:w="0" w:type="auto"/>
            <w:hideMark/>
          </w:tcPr>
          <w:p w14:paraId="08017182" w14:textId="77777777" w:rsidR="0038335F" w:rsidRPr="0038335F" w:rsidRDefault="0038335F" w:rsidP="0038335F">
            <w:pPr>
              <w:spacing w:after="160" w:line="278" w:lineRule="auto"/>
            </w:pPr>
            <w:r w:rsidRPr="0038335F">
              <w:t>Phát hiện giao dịch bất thường; Chặn đơn rủi ro cao; Đánh giá tín nhiệm tài khoản</w:t>
            </w:r>
          </w:p>
        </w:tc>
      </w:tr>
      <w:tr w:rsidR="0038335F" w:rsidRPr="0038335F" w14:paraId="59015083" w14:textId="77777777" w:rsidTr="0038335F">
        <w:tc>
          <w:tcPr>
            <w:tcW w:w="0" w:type="auto"/>
            <w:hideMark/>
          </w:tcPr>
          <w:p w14:paraId="66A849A3" w14:textId="77777777" w:rsidR="0038335F" w:rsidRPr="0038335F" w:rsidRDefault="0038335F" w:rsidP="0038335F">
            <w:pPr>
              <w:spacing w:after="160" w:line="278" w:lineRule="auto"/>
            </w:pPr>
            <w:r w:rsidRPr="0038335F">
              <w:t>Đối tác khuyến mãi</w:t>
            </w:r>
          </w:p>
        </w:tc>
        <w:tc>
          <w:tcPr>
            <w:tcW w:w="0" w:type="auto"/>
            <w:hideMark/>
          </w:tcPr>
          <w:p w14:paraId="611DD951" w14:textId="77777777" w:rsidR="0038335F" w:rsidRPr="0038335F" w:rsidRDefault="0038335F" w:rsidP="0038335F">
            <w:pPr>
              <w:spacing w:after="160" w:line="278" w:lineRule="auto"/>
            </w:pPr>
            <w:r w:rsidRPr="0038335F">
              <w:t>Secondary</w:t>
            </w:r>
          </w:p>
        </w:tc>
        <w:tc>
          <w:tcPr>
            <w:tcW w:w="0" w:type="auto"/>
            <w:hideMark/>
          </w:tcPr>
          <w:p w14:paraId="5126CFDE" w14:textId="77777777" w:rsidR="0038335F" w:rsidRPr="0038335F" w:rsidRDefault="0038335F" w:rsidP="0038335F">
            <w:pPr>
              <w:spacing w:after="160" w:line="278" w:lineRule="auto"/>
            </w:pPr>
            <w:r w:rsidRPr="0038335F">
              <w:t>Cung cấp mã giảm giá; Đồng bộ điều kiện áp dụng; Theo dõi hiệu quả chiến dịch</w:t>
            </w:r>
          </w:p>
        </w:tc>
      </w:tr>
    </w:tbl>
    <w:p w14:paraId="7F854A7A" w14:textId="77777777" w:rsidR="0038335F" w:rsidRDefault="0038335F">
      <w:pPr>
        <w:rPr>
          <w:b/>
          <w:bCs/>
          <w:lang w:val="en-US"/>
        </w:rPr>
      </w:pPr>
    </w:p>
    <w:p w14:paraId="74AD9F69" w14:textId="526AA9EA" w:rsidR="0038335F" w:rsidRDefault="0038335F">
      <w:pPr>
        <w:rPr>
          <w:b/>
          <w:bCs/>
          <w:lang w:val="en-US"/>
        </w:rPr>
      </w:pPr>
      <w:r>
        <w:rPr>
          <w:b/>
          <w:bCs/>
          <w:lang w:val="en-US"/>
        </w:rPr>
        <w:t>Bài 6</w:t>
      </w:r>
    </w:p>
    <w:p w14:paraId="594DEDB8" w14:textId="77777777" w:rsidR="0038335F" w:rsidRPr="0038335F" w:rsidRDefault="0038335F" w:rsidP="0038335F">
      <w:r w:rsidRPr="0038335F">
        <w:rPr>
          <w:b/>
          <w:bCs/>
        </w:rPr>
        <w:t>Tên:</w:t>
      </w:r>
      <w:r w:rsidRPr="0038335F">
        <w:t xml:space="preserve"> Đặt hàng</w:t>
      </w:r>
    </w:p>
    <w:p w14:paraId="1DA59006" w14:textId="77777777" w:rsidR="0038335F" w:rsidRPr="0038335F" w:rsidRDefault="0038335F" w:rsidP="0038335F">
      <w:r w:rsidRPr="0038335F">
        <w:rPr>
          <w:b/>
          <w:bCs/>
        </w:rPr>
        <w:lastRenderedPageBreak/>
        <w:t>Actor:</w:t>
      </w:r>
      <w:r w:rsidRPr="0038335F">
        <w:t xml:space="preserve"> Khách hàng, Hệ thống, Nhà hàng, Cổng thanh toán, Tài xế giao hàng</w:t>
      </w:r>
    </w:p>
    <w:p w14:paraId="73930A65" w14:textId="77777777" w:rsidR="0038335F" w:rsidRPr="0038335F" w:rsidRDefault="0038335F" w:rsidP="0038335F">
      <w:r w:rsidRPr="0038335F">
        <w:rPr>
          <w:b/>
          <w:bCs/>
        </w:rPr>
        <w:t>Mục tiêu:</w:t>
      </w:r>
      <w:r w:rsidRPr="0038335F">
        <w:t xml:space="preserve"> Khách hàng đặt món từ nhà hàng và thanh toán thành công để nhận đồ ăn tại địa chỉ đã chọn.</w:t>
      </w:r>
    </w:p>
    <w:p w14:paraId="6B02CB2F" w14:textId="77777777" w:rsidR="0038335F" w:rsidRPr="0038335F" w:rsidRDefault="0038335F" w:rsidP="0038335F">
      <w:r w:rsidRPr="0038335F">
        <w:rPr>
          <w:b/>
          <w:bCs/>
        </w:rPr>
        <w:t>Luồng chính:</w:t>
      </w:r>
    </w:p>
    <w:p w14:paraId="6539CC13" w14:textId="77777777" w:rsidR="0038335F" w:rsidRPr="0038335F" w:rsidRDefault="0038335F" w:rsidP="0038335F">
      <w:pPr>
        <w:numPr>
          <w:ilvl w:val="0"/>
          <w:numId w:val="1"/>
        </w:numPr>
      </w:pPr>
      <w:r w:rsidRPr="0038335F">
        <w:t>Khách hàng mở app và đăng nhập.</w:t>
      </w:r>
    </w:p>
    <w:p w14:paraId="7556D46F" w14:textId="77777777" w:rsidR="0038335F" w:rsidRPr="0038335F" w:rsidRDefault="0038335F" w:rsidP="0038335F">
      <w:pPr>
        <w:numPr>
          <w:ilvl w:val="0"/>
          <w:numId w:val="1"/>
        </w:numPr>
      </w:pPr>
      <w:r w:rsidRPr="0038335F">
        <w:t>Khách hàng chọn nhà hàng, duyệt menu, thêm món vào giỏ.</w:t>
      </w:r>
    </w:p>
    <w:p w14:paraId="1F2096DE" w14:textId="77777777" w:rsidR="0038335F" w:rsidRPr="0038335F" w:rsidRDefault="0038335F" w:rsidP="0038335F">
      <w:pPr>
        <w:numPr>
          <w:ilvl w:val="0"/>
          <w:numId w:val="1"/>
        </w:numPr>
      </w:pPr>
      <w:r w:rsidRPr="0038335F">
        <w:t>Khách hàng mở giỏ hàng, chọn số lượng, ghi chú món nếu cần.</w:t>
      </w:r>
    </w:p>
    <w:p w14:paraId="404895E5" w14:textId="77777777" w:rsidR="0038335F" w:rsidRPr="0038335F" w:rsidRDefault="0038335F" w:rsidP="0038335F">
      <w:pPr>
        <w:numPr>
          <w:ilvl w:val="0"/>
          <w:numId w:val="1"/>
        </w:numPr>
      </w:pPr>
      <w:r w:rsidRPr="0038335F">
        <w:t>Khách hàng chọn địa chỉ giao, phương thức giao, khung giờ giao nếu có.</w:t>
      </w:r>
    </w:p>
    <w:p w14:paraId="3BAB4477" w14:textId="77777777" w:rsidR="0038335F" w:rsidRPr="0038335F" w:rsidRDefault="0038335F" w:rsidP="0038335F">
      <w:pPr>
        <w:numPr>
          <w:ilvl w:val="0"/>
          <w:numId w:val="1"/>
        </w:numPr>
      </w:pPr>
      <w:r w:rsidRPr="0038335F">
        <w:t>Hệ thống tính phí tạm tính: tiền món, thuế, phí giao, khuyến mãi.</w:t>
      </w:r>
    </w:p>
    <w:p w14:paraId="346E4DA4" w14:textId="77777777" w:rsidR="0038335F" w:rsidRPr="0038335F" w:rsidRDefault="0038335F" w:rsidP="0038335F">
      <w:pPr>
        <w:numPr>
          <w:ilvl w:val="0"/>
          <w:numId w:val="1"/>
        </w:numPr>
      </w:pPr>
      <w:r w:rsidRPr="0038335F">
        <w:t>Khách hàng chọn phương thức thanh toán: online hoặc COD.</w:t>
      </w:r>
    </w:p>
    <w:p w14:paraId="06A56034" w14:textId="77777777" w:rsidR="0038335F" w:rsidRPr="0038335F" w:rsidRDefault="0038335F" w:rsidP="0038335F">
      <w:pPr>
        <w:numPr>
          <w:ilvl w:val="0"/>
          <w:numId w:val="1"/>
        </w:numPr>
      </w:pPr>
      <w:r w:rsidRPr="0038335F">
        <w:t>Nếu online, hệ thống chuyển qua cổng thanh toán để xác thực giao dịch.</w:t>
      </w:r>
    </w:p>
    <w:p w14:paraId="11685348" w14:textId="77777777" w:rsidR="0038335F" w:rsidRPr="0038335F" w:rsidRDefault="0038335F" w:rsidP="0038335F">
      <w:pPr>
        <w:numPr>
          <w:ilvl w:val="0"/>
          <w:numId w:val="1"/>
        </w:numPr>
      </w:pPr>
      <w:r w:rsidRPr="0038335F">
        <w:t>Hệ thống tạo đơn hàng ở trạng thái “Chờ nhà hàng xác nhận” và gửi đơn cho nhà hàng.</w:t>
      </w:r>
    </w:p>
    <w:p w14:paraId="6A4FA0F5" w14:textId="77777777" w:rsidR="0038335F" w:rsidRPr="0038335F" w:rsidRDefault="0038335F" w:rsidP="0038335F">
      <w:pPr>
        <w:numPr>
          <w:ilvl w:val="0"/>
          <w:numId w:val="1"/>
        </w:numPr>
      </w:pPr>
      <w:r w:rsidRPr="0038335F">
        <w:t>Nhà hàng xác nhận đơn, cung cấp thời gian chuẩn bị dự kiến.</w:t>
      </w:r>
    </w:p>
    <w:p w14:paraId="0BDED2DD" w14:textId="77777777" w:rsidR="0038335F" w:rsidRPr="0038335F" w:rsidRDefault="0038335F" w:rsidP="0038335F">
      <w:pPr>
        <w:numPr>
          <w:ilvl w:val="0"/>
          <w:numId w:val="1"/>
        </w:numPr>
      </w:pPr>
      <w:r w:rsidRPr="0038335F">
        <w:t>Hệ thống tìm và gán tài xế phù hợp.</w:t>
      </w:r>
    </w:p>
    <w:p w14:paraId="7E4C256C" w14:textId="77777777" w:rsidR="0038335F" w:rsidRPr="0038335F" w:rsidRDefault="0038335F" w:rsidP="0038335F">
      <w:pPr>
        <w:numPr>
          <w:ilvl w:val="0"/>
          <w:numId w:val="1"/>
        </w:numPr>
      </w:pPr>
      <w:r w:rsidRPr="0038335F">
        <w:t>Hệ thống cập nhật trạng thái “Đang chuẩn bị” rồi “Đang giao”.</w:t>
      </w:r>
    </w:p>
    <w:p w14:paraId="4A44A8D4" w14:textId="77777777" w:rsidR="0038335F" w:rsidRPr="0038335F" w:rsidRDefault="0038335F" w:rsidP="0038335F">
      <w:pPr>
        <w:numPr>
          <w:ilvl w:val="0"/>
          <w:numId w:val="1"/>
        </w:numPr>
      </w:pPr>
      <w:r w:rsidRPr="0038335F">
        <w:t>Khách hàng theo dõi trạng thái theo thời gian thực.</w:t>
      </w:r>
    </w:p>
    <w:p w14:paraId="470DABF3" w14:textId="77777777" w:rsidR="0038335F" w:rsidRPr="0038335F" w:rsidRDefault="0038335F" w:rsidP="0038335F">
      <w:pPr>
        <w:numPr>
          <w:ilvl w:val="0"/>
          <w:numId w:val="1"/>
        </w:numPr>
      </w:pPr>
      <w:r w:rsidRPr="0038335F">
        <w:t>Tài xế giao hàng cho khách, khách xác nhận nhận hàng.</w:t>
      </w:r>
    </w:p>
    <w:p w14:paraId="728A686F" w14:textId="77777777" w:rsidR="0038335F" w:rsidRPr="0038335F" w:rsidRDefault="0038335F" w:rsidP="0038335F">
      <w:pPr>
        <w:numPr>
          <w:ilvl w:val="0"/>
          <w:numId w:val="1"/>
        </w:numPr>
      </w:pPr>
      <w:r w:rsidRPr="0038335F">
        <w:t>Hệ thống cập nhật trạng thái “Hoàn tất” và gửi hóa đơn, điểm thưởng nếu có.</w:t>
      </w:r>
    </w:p>
    <w:p w14:paraId="42D55E63" w14:textId="77777777" w:rsidR="0038335F" w:rsidRPr="0038335F" w:rsidRDefault="0038335F" w:rsidP="0038335F">
      <w:r w:rsidRPr="0038335F">
        <w:rPr>
          <w:b/>
          <w:bCs/>
        </w:rPr>
        <w:t>Luồng lỗi / ngoại lệ:</w:t>
      </w:r>
    </w:p>
    <w:p w14:paraId="0E92E3BE" w14:textId="066C20F0" w:rsidR="0038335F" w:rsidRPr="0038335F" w:rsidRDefault="0038335F" w:rsidP="0038335F">
      <w:pPr>
        <w:numPr>
          <w:ilvl w:val="0"/>
          <w:numId w:val="2"/>
        </w:numPr>
      </w:pPr>
      <w:r w:rsidRPr="0038335F">
        <w:t>Giỏ hàng trống: hệ thống yêu cầu thêm ít nhất một món trước khi đặt.</w:t>
      </w:r>
    </w:p>
    <w:p w14:paraId="3437B974" w14:textId="0434A52A" w:rsidR="0038335F" w:rsidRPr="0038335F" w:rsidRDefault="0038335F" w:rsidP="0038335F">
      <w:pPr>
        <w:numPr>
          <w:ilvl w:val="0"/>
          <w:numId w:val="2"/>
        </w:numPr>
      </w:pPr>
      <w:r w:rsidRPr="0038335F">
        <w:t>Món hết hàng hoặc giá thay đổi: hệ thống hiển thị thông báo, đề xuất thay thế, khách xác nhận lại rồi quay về bước 5.</w:t>
      </w:r>
    </w:p>
    <w:p w14:paraId="58D27147" w14:textId="44B522DD" w:rsidR="0038335F" w:rsidRPr="0038335F" w:rsidRDefault="0038335F" w:rsidP="0038335F">
      <w:pPr>
        <w:numPr>
          <w:ilvl w:val="0"/>
          <w:numId w:val="2"/>
        </w:numPr>
      </w:pPr>
      <w:r w:rsidRPr="0038335F">
        <w:t>Địa chỉ ngoài phạm vi giao: hệ thống báo lỗi, cho phép đổi địa chỉ hoặc chọn nhà hàng khác.</w:t>
      </w:r>
    </w:p>
    <w:p w14:paraId="1C509E57" w14:textId="0886262A" w:rsidR="0038335F" w:rsidRPr="0038335F" w:rsidRDefault="0038335F" w:rsidP="0038335F">
      <w:pPr>
        <w:numPr>
          <w:ilvl w:val="0"/>
          <w:numId w:val="2"/>
        </w:numPr>
      </w:pPr>
      <w:r w:rsidRPr="0038335F">
        <w:t>Thanh toán online thất bại hoặc bị từ chối: hệ thống báo lỗi từ cổng thanh toán, cho phép thử lại, đổi thẻ, hoặc chuyển sang COD.</w:t>
      </w:r>
    </w:p>
    <w:p w14:paraId="5BD73882" w14:textId="24DA9268" w:rsidR="0038335F" w:rsidRPr="0038335F" w:rsidRDefault="0038335F" w:rsidP="0038335F">
      <w:pPr>
        <w:numPr>
          <w:ilvl w:val="0"/>
          <w:numId w:val="2"/>
        </w:numPr>
      </w:pPr>
      <w:r w:rsidRPr="0038335F">
        <w:t>Nhà hàng từ chối đơn: hệ thống thông báo lý do, tự động hoàn tiền nếu đã thanh toán, cho phép đặt nhà hàng khác.</w:t>
      </w:r>
    </w:p>
    <w:p w14:paraId="6A9FC950" w14:textId="425D3ADC" w:rsidR="0038335F" w:rsidRPr="0038335F" w:rsidRDefault="0038335F" w:rsidP="0038335F">
      <w:pPr>
        <w:numPr>
          <w:ilvl w:val="0"/>
          <w:numId w:val="2"/>
        </w:numPr>
      </w:pPr>
      <w:r w:rsidRPr="0038335F">
        <w:lastRenderedPageBreak/>
        <w:t>Không tìm được tài xế trong thời gian cho phép: hệ thống hủy đơn, hoàn tiền nếu có, tặng mã bù trừ nếu chính sách cho phép.</w:t>
      </w:r>
    </w:p>
    <w:p w14:paraId="0EFAE618" w14:textId="27A16FBD" w:rsidR="0038335F" w:rsidRPr="0038335F" w:rsidRDefault="0038335F" w:rsidP="0038335F">
      <w:pPr>
        <w:numPr>
          <w:ilvl w:val="0"/>
          <w:numId w:val="2"/>
        </w:numPr>
      </w:pPr>
      <w:r w:rsidRPr="0038335F">
        <w:t>Khách hủy trước khi nhà hàng bắt đầu chuẩn bị: hệ thống hủy và hoàn tiền theo chính sách. Nếu đã chuẩn bị, áp dụng phí hủy.</w:t>
      </w:r>
    </w:p>
    <w:p w14:paraId="4A59ED00" w14:textId="43E98F7A" w:rsidR="0038335F" w:rsidRPr="0038335F" w:rsidRDefault="0038335F" w:rsidP="0038335F">
      <w:pPr>
        <w:numPr>
          <w:ilvl w:val="0"/>
          <w:numId w:val="2"/>
        </w:numPr>
      </w:pPr>
      <w:r w:rsidRPr="0038335F">
        <w:t>Sự cố hệ thống hoặc mạng: lưu tạm giỏ hàng, thông báo lỗi, cho phép đặt lại khi kết nối ổn định.</w:t>
      </w:r>
    </w:p>
    <w:p w14:paraId="26EB85F1" w14:textId="77777777" w:rsidR="0038335F" w:rsidRPr="0038335F" w:rsidRDefault="0038335F"/>
    <w:p w14:paraId="2D0706A3" w14:textId="025DD63F" w:rsidR="00537C8B" w:rsidRDefault="007468D7">
      <w:pPr>
        <w:rPr>
          <w:b/>
          <w:bCs/>
          <w:lang w:val="en-US"/>
        </w:rPr>
      </w:pPr>
      <w:r>
        <w:rPr>
          <w:b/>
          <w:bCs/>
          <w:lang w:val="en-US"/>
        </w:rPr>
        <w:t>Bài 7</w:t>
      </w:r>
    </w:p>
    <w:p w14:paraId="07F23DEC" w14:textId="77777777" w:rsidR="007468D7" w:rsidRDefault="007468D7">
      <w:pPr>
        <w:rPr>
          <w:lang w:val="en-US"/>
        </w:rPr>
      </w:pPr>
    </w:p>
    <w:p w14:paraId="6199215D" w14:textId="141259F2" w:rsidR="00BA54E7" w:rsidRDefault="00B15F45">
      <w:pPr>
        <w:rPr>
          <w:lang w:val="en-US"/>
        </w:rPr>
      </w:pPr>
      <w:r w:rsidRPr="00B15F45">
        <w:rPr>
          <w:lang w:val="en-US"/>
        </w:rPr>
        <w:drawing>
          <wp:inline distT="0" distB="0" distL="0" distR="0" wp14:anchorId="1F115B01" wp14:editId="1E33F55F">
            <wp:extent cx="5971540" cy="269367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8605" w14:textId="77777777" w:rsidR="00B15F45" w:rsidRDefault="00B15F45">
      <w:pPr>
        <w:rPr>
          <w:lang w:val="en-US"/>
        </w:rPr>
      </w:pPr>
    </w:p>
    <w:p w14:paraId="50881143" w14:textId="57D4BC4C" w:rsidR="00B15F45" w:rsidRDefault="00B15F45">
      <w:pPr>
        <w:rPr>
          <w:b/>
          <w:bCs/>
          <w:lang w:val="en-US"/>
        </w:rPr>
      </w:pPr>
      <w:r>
        <w:rPr>
          <w:b/>
          <w:bCs/>
          <w:lang w:val="en-US"/>
        </w:rPr>
        <w:t>Bài 8</w:t>
      </w:r>
    </w:p>
    <w:p w14:paraId="53FBFBE4" w14:textId="5B49A8D2" w:rsidR="00B15F45" w:rsidRDefault="00A16B6F">
      <w:pPr>
        <w:rPr>
          <w:b/>
          <w:bCs/>
          <w:lang w:val="en-US"/>
        </w:rPr>
      </w:pPr>
      <w:r w:rsidRPr="00A16B6F">
        <w:rPr>
          <w:b/>
          <w:bCs/>
          <w:lang w:val="en-US"/>
        </w:rPr>
        <w:lastRenderedPageBreak/>
        <w:drawing>
          <wp:inline distT="0" distB="0" distL="0" distR="0" wp14:anchorId="33DE721B" wp14:editId="24CF40AA">
            <wp:extent cx="5971540" cy="4956810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90FD" w14:textId="77777777" w:rsidR="00A16B6F" w:rsidRDefault="00A16B6F">
      <w:pPr>
        <w:rPr>
          <w:b/>
          <w:bCs/>
          <w:lang w:val="en-US"/>
        </w:rPr>
      </w:pPr>
    </w:p>
    <w:p w14:paraId="408CA4C2" w14:textId="788F31D0" w:rsidR="00A16B6F" w:rsidRDefault="00A16B6F">
      <w:pPr>
        <w:rPr>
          <w:b/>
          <w:bCs/>
          <w:lang w:val="en-US"/>
        </w:rPr>
      </w:pPr>
      <w:r>
        <w:rPr>
          <w:b/>
          <w:bCs/>
          <w:lang w:val="en-US"/>
        </w:rPr>
        <w:t>Bài 9</w:t>
      </w:r>
    </w:p>
    <w:p w14:paraId="76D08D58" w14:textId="41348E1A" w:rsidR="00A16B6F" w:rsidRPr="00B15F45" w:rsidRDefault="00034460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183C5E81" wp14:editId="2F0EBF94">
            <wp:extent cx="5971540" cy="5164455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B6F" w:rsidRPr="00B15F45" w:rsidSect="00CD1525">
      <w:pgSz w:w="12240" w:h="15840"/>
      <w:pgMar w:top="1418" w:right="851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0988"/>
    <w:multiLevelType w:val="multilevel"/>
    <w:tmpl w:val="CB46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513BA"/>
    <w:multiLevelType w:val="multilevel"/>
    <w:tmpl w:val="16F88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1340642">
    <w:abstractNumId w:val="1"/>
  </w:num>
  <w:num w:numId="2" w16cid:durableId="610206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CF"/>
    <w:rsid w:val="00034460"/>
    <w:rsid w:val="003666CF"/>
    <w:rsid w:val="0038335F"/>
    <w:rsid w:val="00537C8B"/>
    <w:rsid w:val="00640E11"/>
    <w:rsid w:val="00646274"/>
    <w:rsid w:val="00657120"/>
    <w:rsid w:val="007468D7"/>
    <w:rsid w:val="00790611"/>
    <w:rsid w:val="007B570A"/>
    <w:rsid w:val="00A16B6F"/>
    <w:rsid w:val="00B15F45"/>
    <w:rsid w:val="00B86FC8"/>
    <w:rsid w:val="00BA54E7"/>
    <w:rsid w:val="00BB5698"/>
    <w:rsid w:val="00CD1525"/>
    <w:rsid w:val="00CE141E"/>
    <w:rsid w:val="00DF2403"/>
    <w:rsid w:val="00ED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4582"/>
  <w15:chartTrackingRefBased/>
  <w15:docId w15:val="{683DC772-2E6F-455C-841A-1D819D16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vi-VN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66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66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66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66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66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66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66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66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66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666C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666C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666C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666CF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666CF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666C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666C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666C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666C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66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3666C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366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3666C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66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666C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666C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666C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66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666C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666CF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DF2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5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0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55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8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72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7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7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ZenoZaTiT</dc:creator>
  <cp:keywords/>
  <dc:description/>
  <cp:lastModifiedBy>ZenoZaTiT</cp:lastModifiedBy>
  <cp:revision>6</cp:revision>
  <dcterms:created xsi:type="dcterms:W3CDTF">2025-10-28T08:15:00Z</dcterms:created>
  <dcterms:modified xsi:type="dcterms:W3CDTF">2025-10-28T16:01:00Z</dcterms:modified>
</cp:coreProperties>
</file>