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1"/>
        <w:pBdr>
          <w:bottom w:val="single" w:color="999999" w:sz="6" w:space="1"/>
        </w:pBdr>
        <w:spacing w:before="240" w:after="120"/>
      </w:pPr>
      <w:r>
        <w:rPr>
          <w:b/>
          <w:bCs/>
          <w:color w:val="2E74B5"/>
          <w:sz w:val="28"/>
          <w:szCs w:val="28"/>
          <w:rFonts w:ascii="Arial" w:cs="Arial" w:eastAsia="Arial" w:hAnsi="Arial"/>
        </w:rPr>
        <w:t xml:space="preserve">PHẦN MỞ ĐẦU</w:t>
      </w:r>
    </w:p>
    <w:p>
      <w:pPr>
        <w:spacing w:after="240" w:line="360" w:lineRule="auto"/>
        <w:jc w:val="both"/>
      </w:pPr>
      <w:r>
        <w:rPr>
          <w:sz w:val="24"/>
          <w:szCs w:val="24"/>
          <w:rFonts w:ascii="Arial" w:cs="Arial" w:eastAsia="Arial" w:hAnsi="Arial"/>
        </w:rPr>
        <w:t xml:space="preserve">Xin chào mọi người, hôm nay chúng ta sẽ cùng nhau khám phá một chủ đề thật sự quan trọng nhưng đôi khi lại bị bỏ qua trong cuộc sống hàng ngày. Đó chính là cách chúng ta đối mặt với nỗi sợ cô đơn, bảo vệ sức khỏe tinh thần và giữ gìn mối quan hệ với bạn bè và gia đình. Có thể bạn thắc mắc rằng tại sao lại cần phải quan tâm đến những điều này? Câu trả lời rất đơn giản: Bởi vì những yếu tố này đã, đang và sẽ tiếp tục ảnh hưởng lớn đến chất lượng cuộc sống của chúng ta.</w:t>
      </w:r>
    </w:p>
    <w:p>
      <w:pPr>
        <w:pStyle w:val="Heading1"/>
        <w:pBdr>
          <w:bottom w:val="single" w:color="999999" w:sz="6" w:space="1"/>
        </w:pBdr>
        <w:spacing w:before="240" w:after="120"/>
      </w:pPr>
      <w:r>
        <w:rPr>
          <w:b/>
          <w:bCs/>
          <w:color w:val="2E74B5"/>
          <w:sz w:val="28"/>
          <w:szCs w:val="28"/>
          <w:rFonts w:ascii="Arial" w:cs="Arial" w:eastAsia="Arial" w:hAnsi="Arial"/>
        </w:rPr>
        <w:t xml:space="preserve">NỘI DUNG CHI TIẾT TỪNG PHẦN</w:t>
      </w:r>
    </w:p>
    <w:p>
      <w:pPr>
        <w:spacing w:after="240" w:line="360" w:lineRule="auto"/>
        <w:jc w:val="both"/>
      </w:pPr>
      <w:r>
        <w:rPr>
          <w:sz w:val="24"/>
          <w:szCs w:val="24"/>
          <w:rFonts w:ascii="Arial" w:cs="Arial" w:eastAsia="Arial" w:hAnsi="Arial"/>
        </w:rPr>
      </w:r>
    </w:p>
    <w:p>
      <w:pPr>
        <w:pStyle w:val="Heading1"/>
        <w:pBdr>
          <w:bottom w:val="single" w:color="999999" w:sz="6" w:space="1"/>
        </w:pBdr>
        <w:spacing w:before="240" w:after="120"/>
      </w:pPr>
      <w:r>
        <w:rPr>
          <w:b/>
          <w:bCs/>
          <w:color w:val="2E74B5"/>
          <w:sz w:val="28"/>
          <w:szCs w:val="28"/>
          <w:rFonts w:ascii="Arial" w:cs="Arial" w:eastAsia="Arial" w:hAnsi="Arial"/>
        </w:rPr>
        <w:t xml:space="preserve">BẮT ĐẦU VỚI VIỆC ĐỐI MẶT VỚI NỖI SỢ CÔ ĐƠN</w:t>
      </w:r>
    </w:p>
    <w:p>
      <w:pPr>
        <w:spacing w:after="240" w:line="360" w:lineRule="auto"/>
        <w:jc w:val="both"/>
      </w:pPr>
      <w:r>
        <w:rPr>
          <w:sz w:val="24"/>
          <w:szCs w:val="24"/>
          <w:rFonts w:ascii="Arial" w:cs="Arial" w:eastAsia="Arial" w:hAnsi="Arial"/>
        </w:rPr>
        <w:t xml:space="preserve">Đối mặt với nỗi sợ cô đơn không chỉ là việc học cách tự lập, mà còn là việc hiểu biết về bản thân. Triết gia Aristotle đã từng khẳng định rằng việc hiểu biết về bản thân là khởi đầu của mọi trí tuệ. Ví dụ, bạn có thể nghĩ rằng mình cô đơn khi ở một mình, nhưng thực tế, đó chỉ là cảm giác bởi chính bạn không biết cách tận hưởng thời gian của chính mình. 
Một buổi chiều lang thang trong công viên mà không cần phải lo lắng về việc phải trò chuyện với ai, hay một buổi sáng thức dậy và biết rằng bạn có toàn bộ ngày để làm những gì mình yêu thích, đó chính là những khoảnh khắc cô đơn nhưng lại mang lại niềm vui và sự tự do cho bạn.
Và khi chúng ta tìm kiếm người đồng hành trong cuộc sống, hãy chắc chắn rằng họ thực sự mang lại giá trị cho cuộc sống của bạn, không phải chỉ vì sợ cảm giác cô đơn. Đừng quên rằng mục tiêu cuối cùng của chúng ta là tìm được hạnh phúc và sự thoải mái trong cuộc sống của chính mình.</w:t>
      </w:r>
    </w:p>
    <w:p>
      <w:pPr>
        <w:pStyle w:val="Heading1"/>
        <w:pBdr>
          <w:bottom w:val="single" w:color="999999" w:sz="6" w:space="1"/>
        </w:pBdr>
        <w:spacing w:before="240" w:after="120"/>
      </w:pPr>
      <w:r>
        <w:rPr>
          <w:b/>
          <w:bCs/>
          <w:color w:val="2E74B5"/>
          <w:sz w:val="28"/>
          <w:szCs w:val="28"/>
          <w:rFonts w:ascii="Arial" w:cs="Arial" w:eastAsia="Arial" w:hAnsi="Arial"/>
        </w:rPr>
        <w:t xml:space="preserve">KẾT LUẬN</w:t>
      </w:r>
    </w:p>
    <w:p>
      <w:pPr>
        <w:spacing w:after="240" w:line="360" w:lineRule="auto"/>
        <w:jc w:val="both"/>
      </w:pPr>
      <w:r>
        <w:rPr>
          <w:sz w:val="24"/>
          <w:szCs w:val="24"/>
          <w:rFonts w:ascii="Arial" w:cs="Arial" w:eastAsia="Arial" w:hAnsi="Arial"/>
        </w:rPr>
        <w:t xml:space="preserve">Hãy áp dụng triết lý stoic vào cuộc sống của bạn. Đây không phải chỉ là việc dành cho một giới tính cụ thể mà là cách để bạn phát triển tư duy và vượt qua những thách thức trong cuộc sống. Những nguyên tắc này giúp bạn xây dựng các mối quan hệ dựa trên sự hiểu biết, tôn trọng và phát triển chung.</w:t>
      </w:r>
    </w:p>
    <w:p>
      <w:pPr>
        <w:pStyle w:val="Heading1"/>
        <w:pBdr>
          <w:bottom w:val="single" w:color="999999" w:sz="6" w:space="1"/>
        </w:pBdr>
        <w:spacing w:before="240" w:after="120"/>
      </w:pPr>
      <w:r>
        <w:rPr>
          <w:b/>
          <w:bCs/>
          <w:color w:val="2E74B5"/>
          <w:sz w:val="28"/>
          <w:szCs w:val="28"/>
          <w:rFonts w:ascii="Arial" w:cs="Arial" w:eastAsia="Arial" w:hAnsi="Arial"/>
        </w:rPr>
        <w:t xml:space="preserve">PHẦN KẾT THÚC</w:t>
      </w:r>
    </w:p>
    <w:p>
      <w:pPr>
        <w:spacing w:after="240" w:line="360" w:lineRule="auto"/>
        <w:jc w:val="both"/>
      </w:pPr>
      <w:r>
        <w:rPr>
          <w:sz w:val="24"/>
          <w:szCs w:val="24"/>
          <w:rFonts w:ascii="Arial" w:cs="Arial" w:eastAsia="Arial" w:hAnsi="Arial"/>
        </w:rPr>
        <w:t xml:space="preserve">Chúng ta đã cùng nhau khám phá về việc đối mặt với nỗi sợ cô đơn, bảo vệ sức khỏe tinh thần và giữ gìn mối quan hệ với bạn bè và gia đình. Đừng quên rằng, cuộc sống này không chỉ là công việc, tiền bạc hay danh tiếng, mà còn là những trải nghiệm, niềm vui và sự kết nối giữa con người với con người. Hy vọng rằng sau video này, bạn sẽ có thêm những bài học quý giá để làm giàu cho cuộc sống của chính mình. Hẹn gặp lại bạn trong video tiếp theo!</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Normal">
    <w:name w:val="Normal"/>
    <w:pPr>
      <w:spacing w:line="360" w:lineRule="auto"/>
    </w:pPr>
    <w:rPr>
      <w:sz w:val="24"/>
      <w:szCs w:val="24"/>
      <w:rFonts w:ascii="Arial" w:cs="Arial" w:eastAsia="Arial" w:hAnsi="Arial"/>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2024-12-22T13:19:25.678Z</dcterms:created>
  <dcterms:modified xsi:type="dcterms:W3CDTF">2024-12-22T13:19:25.678Z</dcterms:modified>
</cp:coreProperties>
</file>

<file path=docProps/custom.xml><?xml version="1.0" encoding="utf-8"?>
<Properties xmlns="http://schemas.openxmlformats.org/officeDocument/2006/custom-properties" xmlns:vt="http://schemas.openxmlformats.org/officeDocument/2006/docPropsVTypes"/>
</file>