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32"/>
          <w:szCs w:val="32"/>
        </w:rPr>
        <w:t xml:space="preserve">Phần mở đầu</w:t>
      </w:r>
    </w:p>
    <w:p>
      <w:pPr>
        <w:spacing w:after="400"/>
      </w:pPr>
      <w:r>
        <w:rPr>
          <w:sz w:val="24"/>
          <w:szCs w:val="24"/>
        </w:rPr>
        <w:t xml:space="preserve">Dàn ý:
1. Tầm quan trọng của việc tiết kiệm nước
2. Cách tiết kiệm nước trong cuộc sống hàng ngày
3. Những hậu quả của việc lạm dụng nguồn nước</w:t>
      </w:r>
    </w:p>
    <w:p>
      <w:pPr>
        <w:spacing w:after="200"/>
      </w:pPr>
      <w:r>
        <w:rPr>
          <w:b/>
          <w:bCs/>
          <w:sz w:val="32"/>
          <w:szCs w:val="32"/>
        </w:rPr>
        <w:t xml:space="preserve">Nội dung chi tiết từng phần</w:t>
      </w:r>
    </w:p>
    <w:p>
      <w:pPr>
        <w:spacing w:after="400"/>
      </w:pPr>
      <w:r>
        <w:rPr>
          <w:sz w:val="24"/>
          <w:szCs w:val="24"/>
        </w:rPr>
        <w:t xml:space="preserve">Xin chào mọi người, hôm nay hãy cùng chúng tôi tìm hiểu về tầm quan trọng của việc tiết kiệm nước. Đây là một chủ đề vô cùng quan trọng bởi nước là nguồn tài nguyên thiết yếu cho sự sống và phát triển của con người và môi trường xung quanh.</w:t>
      </w:r>
    </w:p>
    <w:p>
      <w:pPr>
        <w:spacing w:after="200"/>
      </w:pPr>
      <w:r>
        <w:rPr>
          <w:b/>
          <w:bCs/>
          <w:sz w:val="32"/>
          <w:szCs w:val="32"/>
        </w:rPr>
        <w:t xml:space="preserve">Phần kết thúc</w:t>
      </w:r>
    </w:p>
    <w:p>
      <w:pPr>
        <w:spacing w:after="400"/>
      </w:pPr>
      <w:r>
        <w:rPr>
          <w:sz w:val="24"/>
          <w:szCs w:val="24"/>
        </w:rPr>
        <w:t xml:space="preserve">Đầu tiên, chúng ta sẽ bàn về tầm quan trọng của việc tiết kiệm nước. Mỗi ngày, chúng ta đều sử dụng nước trong cuộc sống hàng ngày như nấu ăn, rửa chén, tắm gội và cả trong sản xuất công nghiệp. Nhưng liệu bạn có biết rằng nguồn nước sạch trên Trái Đất lại rất hạn chế? Chỉ có 0.3% nguồn nước trên Trái Đất có thể sử dụng được, và nguồn nước này đang ngày càng cạn kiệt do lạm dụng của con người. Vì vậy, việc tiết kiệm nước không chỉ giúp giảm thiểu chi phí hàng ngày mà còn góp phần bảo vệ nguồn tài nguyên quý giá này.
Tiếp theo, hãy cùng chúng tôi tìm hiểu về cách tiết kiệm nước trong cuộc sống hàng ngày. Đơn giản như việc tắt vòi nước khi đánh răng, sử dụng bồn cầu tiết kiệm nước, hay thu thập nước mưa để tưới cây, tất cả đều giúp tiết kiệm hàng lít nước mỗi ngày. Ví dụ, chỉ cần tắt vòi nước khi đánh răng, bạn có thể tiết kiệm được khoảng 6 lít nước mỗi lần!
Cuối cùng, chúng ta sẽ nói về những hậu quả của việc lạm dụng nguồn nước. Sự thiếu hụt nước sạch không chỉ ảnh hưởng đến cuộc sống hàng ngày mà còn gây ra những vấn đề nghiêm trọng như khủng hoảng nước, thiếu nước cho sản xuất nông nghiệp và công nghiệp, thậm chí là xung đột và chiến tranh vì nước. Ví dụ, tại Cape Town, Nam Phi, vào năm 2018, thành phố này đã phải đối mặt với "Ngày không còn giọt nước" do lạm dụng nguồn nước.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2024-12-22T12:16:57.279Z</dcterms:created>
  <dcterms:modified xsi:type="dcterms:W3CDTF">2024-12-22T12:16:57.280Z</dcterms:modified>
</cp:coreProperties>
</file>

<file path=docProps/custom.xml><?xml version="1.0" encoding="utf-8"?>
<Properties xmlns="http://schemas.openxmlformats.org/officeDocument/2006/custom-properties" xmlns:vt="http://schemas.openxmlformats.org/officeDocument/2006/docPropsVTypes"/>
</file>