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META_DESCRIPTION</w:t>
      </w:r>
    </w:p>
    <w:p>
      <w:pPr>
        <w:spacing w:after="300" w:line="360"/>
        <w:jc w:val="both"/>
      </w:pPr>
      <w:r>
        <w:rPr>
          <w:sz w:val="24"/>
          <w:szCs w:val="24"/>
        </w:rPr>
        <w:t xml:space="preserve">Khám phá những nguyên tắc giúp bạn đặt mối quan hệ với bạn bè, gia đình lên hàng đầu và bảo vệ sức khỏe tinh thần trong bài viết sau đây.</w:t>
      </w:r>
    </w:p>
    <w:p>
      <w:pPr>
        <w:pageBreakBefore/>
        <w:spacing w:before="400" w:after="200"/>
      </w:pPr>
      <w:r>
        <w:rPr>
          <w:b/>
          <w:bCs/>
          <w:color w:val="2E74B5"/>
          <w:sz w:val="32"/>
          <w:szCs w:val="32"/>
        </w:rPr>
        <w:t xml:space="preserve">H1</w:t>
      </w:r>
    </w:p>
    <w:p>
      <w:pPr>
        <w:spacing w:after="300" w:line="360"/>
        <w:jc w:val="both"/>
      </w:pPr>
      <w:r>
        <w:rPr>
          <w:sz w:val="24"/>
          <w:szCs w:val="24"/>
        </w:rPr>
        <w:t xml:space="preserve">8 Nguyên Tắc Đặt Mối Quan Hệ Với Bạn Bè, Gia Đình Lên Hàng Đầu Và Bảo Vệ Sức Khỏe Tinh Thần</w:t>
      </w:r>
    </w:p>
    <w:p>
      <w:pPr>
        <w:pageBreakBefore/>
        <w:spacing w:before="400" w:after="200"/>
      </w:pPr>
      <w:r>
        <w:rPr>
          <w:b/>
          <w:bCs/>
          <w:color w:val="2E74B5"/>
          <w:sz w:val="32"/>
          <w:szCs w:val="32"/>
        </w:rPr>
        <w:t xml:space="preserve">INTRO</w:t>
      </w:r>
    </w:p>
    <w:p>
      <w:pPr>
        <w:spacing w:after="300" w:line="360"/>
        <w:jc w:val="both"/>
      </w:pPr>
      <w:r>
        <w:rPr>
          <w:sz w:val="24"/>
          <w:szCs w:val="24"/>
        </w:rPr>
        <w:t xml:space="preserve">Trong cuộc sống hiện đại, mối quan hệ và sức khỏe tinh thần đôi khi bị xếp dưới nhiều ưu tiên khác. Tuy nhiên, đó lại là hai yếu tố quan trọng giúp chúng ta cân bằng cuộc sống và thực sự hạnh phúc. Hãy cùng chúng tôi tìm hiểu 8 nguyên tắc giúp bạn đặt mối quan hệ với bạn bè, gia đình lên hàng đầu và bảo vệ sức khỏe tinh thần.</w:t>
      </w:r>
    </w:p>
    <w:p>
      <w:pPr>
        <w:pageBreakBefore/>
        <w:spacing w:before="400" w:after="200"/>
      </w:pPr>
      <w:r>
        <w:rPr>
          <w:b/>
          <w:bCs/>
          <w:color w:val="2E74B5"/>
          <w:sz w:val="32"/>
          <w:szCs w:val="32"/>
        </w:rPr>
        <w:t xml:space="preserve">MAIN_CONTENT</w:t>
      </w:r>
    </w:p>
    <w:p>
      <w:pPr>
        <w:spacing w:after="300" w:line="360"/>
        <w:jc w:val="both"/>
      </w:pPr>
      <w:r>
        <w:rPr>
          <w:sz w:val="24"/>
          <w:szCs w:val="24"/>
        </w:rPr>
      </w:r>
    </w:p>
    <w:p>
      <w:pPr>
        <w:pageBreakBefore/>
        <w:spacing w:before="400" w:after="200"/>
      </w:pPr>
      <w:r>
        <w:rPr>
          <w:b/>
          <w:bCs/>
          <w:color w:val="2E74B5"/>
          <w:sz w:val="32"/>
          <w:szCs w:val="32"/>
        </w:rPr>
        <w:t xml:space="preserve">H2</w:t>
      </w:r>
    </w:p>
    <w:p>
      <w:pPr>
        <w:spacing w:after="300" w:line="360"/>
        <w:jc w:val="both"/>
      </w:pPr>
      <w:r>
        <w:rPr>
          <w:sz w:val="24"/>
          <w:szCs w:val="24"/>
        </w:rPr>
        <w:t xml:space="preserve">1. Đặt Mối Quan Hệ Với Bạn Bè Và Gia Đình Lên Hàng Đầu</w:t>
      </w:r>
    </w:p>
    <w:p>
      <w:pPr>
        <w:pageBreakBefore/>
        <w:spacing w:before="400" w:after="200"/>
      </w:pPr>
      <w:r>
        <w:rPr>
          <w:b/>
          <w:bCs/>
          <w:color w:val="2E74B5"/>
          <w:sz w:val="32"/>
          <w:szCs w:val="32"/>
        </w:rPr>
        <w:t xml:space="preserve">H3</w:t>
      </w:r>
    </w:p>
    <w:p>
      <w:pPr>
        <w:spacing w:after="300" w:line="360"/>
        <w:jc w:val="both"/>
      </w:pPr>
      <w:r>
        <w:rPr>
          <w:sz w:val="24"/>
          <w:szCs w:val="24"/>
        </w:rPr>
        <w:t xml:space="preserve">Tầm quan trọng của mạng lưới hỗ trợ
Vị triết gia đại tài Plato từng so sánh con người với mảnh đất – những người xung quanh chúng ta có thể giúp chúng ta phát triển hoặc cản trở sự phát triển. 
Đừng để lạc lối trong cuộc sống hối hả và đánh mất những mối quan hệ quan trọng chỉ vì muốn được sự chấp thuận của người khác. Thay vào đó, hãy dành thời gian để kết nối và tôn trọng những người đã luôn ở bên cạnh bạn.
Gia đình và bạn bè không chỉ là những người thân yêu, họ còn là nền tảng vững chắc cho hệ thống hỗ trợ của bạn. Hãy trân trọng và chăm sóc mối quan hệ đó, vì cuộc sống không phải lúc nào cũng suôn sẻ.</w:t>
      </w:r>
    </w:p>
    <w:p>
      <w:pPr>
        <w:pageBreakBefore/>
        <w:spacing w:before="400" w:after="200"/>
      </w:pPr>
      <w:r>
        <w:rPr>
          <w:b/>
          <w:bCs/>
          <w:color w:val="2E74B5"/>
          <w:sz w:val="32"/>
          <w:szCs w:val="32"/>
        </w:rPr>
        <w:t xml:space="preserve">H2</w:t>
      </w:r>
    </w:p>
    <w:p>
      <w:pPr>
        <w:spacing w:after="300" w:line="360"/>
        <w:jc w:val="both"/>
      </w:pPr>
      <w:r>
        <w:rPr>
          <w:sz w:val="24"/>
          <w:szCs w:val="24"/>
        </w:rPr>
        <w:t xml:space="preserve">2. Bảo Vệ Sức Khỏe Tinh Thần</w:t>
      </w:r>
    </w:p>
    <w:p>
      <w:pPr>
        <w:pageBreakBefore/>
        <w:spacing w:before="400" w:after="200"/>
      </w:pPr>
      <w:r>
        <w:rPr>
          <w:b/>
          <w:bCs/>
          <w:color w:val="2E74B5"/>
          <w:sz w:val="32"/>
          <w:szCs w:val="32"/>
        </w:rPr>
        <w:t xml:space="preserve">H3</w:t>
      </w:r>
    </w:p>
    <w:p>
      <w:pPr>
        <w:spacing w:after="300" w:line="360"/>
        <w:jc w:val="both"/>
      </w:pPr>
      <w:r>
        <w:rPr>
          <w:sz w:val="24"/>
          <w:szCs w:val="24"/>
        </w:rPr>
        <w:t xml:space="preserve">Tầm quan trọng của sức khỏe tinh thần
Không có gì tổn hại đến cuộc sống của chúng ta hơn việc hy sinh sức khỏe tinh thần của bản thân vì người khác. 
Hãy kiểm soát cuộc sống của bạn và bảo vệ sự bình yên trong tâm hồn. Đừng để bất kỳ ai lấy đi sự tự do, niềm vui và hạnh phúc của bạn. 
Hạnh phúc của bạn không phải là hàng hóa có thể trao đổi; đó là một phần không thể thiếu trong cuộc sống của bạn. Chính vì vậy, hãy bảo vệ nó, không để bất kỳ ai hoặc điều gì có thể làm hỏng nó.</w:t>
      </w:r>
    </w:p>
    <w:p>
      <w:pPr>
        <w:pageBreakBefore/>
        <w:spacing w:before="400" w:after="200"/>
      </w:pPr>
      <w:r>
        <w:rPr>
          <w:b/>
          <w:bCs/>
          <w:color w:val="2E74B5"/>
          <w:sz w:val="32"/>
          <w:szCs w:val="32"/>
        </w:rPr>
        <w:t xml:space="preserve">CONCLUSION</w:t>
      </w:r>
    </w:p>
    <w:p>
      <w:pPr>
        <w:spacing w:after="300" w:line="360"/>
        <w:jc w:val="both"/>
      </w:pPr>
      <w:r>
        <w:rPr>
          <w:sz w:val="24"/>
          <w:szCs w:val="24"/>
        </w:rPr>
        <w:t xml:space="preserve">Cuộc sống luôn đầy thách thức và thay đổi, nhưng có hai điều bạn nên luôn ưu tiên: duy trì mối quan hệ chất lượng với gia đình và bạn bè, cũng như bảo vệ sức khỏe tinh thần của mình. Hãy nhớ rằng, bạn có quyền được yêu thương, được hạnh phúc và được sống cuộc sống mà bạn mong muốn.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2024-12-22T12:55:35.919Z</dcterms:created>
  <dcterms:modified xsi:type="dcterms:W3CDTF">2024-12-22T12:55:35.919Z</dcterms:modified>
</cp:coreProperties>
</file>

<file path=docProps/custom.xml><?xml version="1.0" encoding="utf-8"?>
<Properties xmlns="http://schemas.openxmlformats.org/officeDocument/2006/custom-properties" xmlns:vt="http://schemas.openxmlformats.org/officeDocument/2006/docPropsVTypes"/>
</file>