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QuizTech – teacher_questions_invalid_5</w:t>
      </w:r>
    </w:p>
    <w:p>
      <w:r>
        <w:t>Mỗi dòng của bảng là một câu hỏi; đúng 8 cột, không gộp 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content</w:t>
            </w:r>
          </w:p>
        </w:tc>
        <w:tc>
          <w:tcPr>
            <w:tcW w:type="dxa" w:w="1080"/>
          </w:tcPr>
          <w:p>
            <w:r>
              <w:t>option_a</w:t>
            </w:r>
          </w:p>
        </w:tc>
        <w:tc>
          <w:tcPr>
            <w:tcW w:type="dxa" w:w="1080"/>
          </w:tcPr>
          <w:p>
            <w:r>
              <w:t>option_b</w:t>
            </w:r>
          </w:p>
        </w:tc>
        <w:tc>
          <w:tcPr>
            <w:tcW w:type="dxa" w:w="1080"/>
          </w:tcPr>
          <w:p>
            <w:r>
              <w:t>option_c</w:t>
            </w:r>
          </w:p>
        </w:tc>
        <w:tc>
          <w:tcPr>
            <w:tcW w:type="dxa" w:w="1080"/>
          </w:tcPr>
          <w:p>
            <w:r>
              <w:t>option_d</w:t>
            </w:r>
          </w:p>
        </w:tc>
        <w:tc>
          <w:tcPr>
            <w:tcW w:type="dxa" w:w="1080"/>
          </w:tcPr>
          <w:p>
            <w:r>
              <w:t>correct_answer</w:t>
            </w:r>
          </w:p>
        </w:tc>
        <w:tc>
          <w:tcPr>
            <w:tcW w:type="dxa" w:w="1080"/>
          </w:tcPr>
          <w:p>
            <w:r>
              <w:t>difficulty</w:t>
            </w:r>
          </w:p>
        </w:tc>
        <w:tc>
          <w:tcPr>
            <w:tcW w:type="dxa" w:w="1080"/>
          </w:tcPr>
          <w:p>
            <w:r>
              <w:t>explanation</w:t>
            </w:r>
          </w:p>
        </w:tc>
      </w:tr>
      <w:tr>
        <w:tc>
          <w:tcPr>
            <w:tcW w:type="dxa" w:w="1080"/>
          </w:tcPr>
          <w:p>
            <w:r>
              <w:t>ISTQB: Error là gì?</w:t>
            </w:r>
          </w:p>
        </w:tc>
        <w:tc>
          <w:tcPr>
            <w:tcW w:type="dxa" w:w="1080"/>
          </w:tcPr>
          <w:p>
            <w:r>
              <w:t>Hành động của con người dẫn đến kết quả sai</w:t>
            </w:r>
          </w:p>
        </w:tc>
        <w:tc>
          <w:tcPr>
            <w:tcW w:type="dxa" w:w="1080"/>
          </w:tcPr>
          <w:p>
            <w:r>
              <w:t>Lỗi tồn tại trong mã nguồn</w:t>
            </w:r>
          </w:p>
        </w:tc>
        <w:tc>
          <w:tcPr>
            <w:tcW w:type="dxa" w:w="1080"/>
          </w:tcPr>
          <w:p>
            <w:r>
              <w:t>Biểu hiện sai khi chạy</w:t>
            </w:r>
          </w:p>
        </w:tc>
        <w:tc>
          <w:tcPr>
            <w:tcW w:type="dxa" w:w="1080"/>
          </w:tcPr>
          <w:p>
            <w:r>
              <w:t>Tài liệu kiểm thử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>
              <w:t>Error là sai sót do con người gây ra.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>
              <w:t>Thiếu nội dung</w:t>
            </w:r>
          </w:p>
        </w:tc>
      </w:tr>
      <w:tr>
        <w:tc>
          <w:tcPr>
            <w:tcW w:type="dxa" w:w="1080"/>
          </w:tcPr>
          <w:p>
            <w:r>
              <w:t>Câu có đáp án sai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>
              <w:t>Đáp án E không hợp lệ</w:t>
            </w:r>
          </w:p>
        </w:tc>
      </w:tr>
      <w:tr>
        <w:tc>
          <w:tcPr>
            <w:tcW w:type="dxa" w:w="1080"/>
          </w:tcPr>
          <w:p>
            <w:r>
              <w:t>Câu thiếu đáp án đúng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D đang trống</w:t>
            </w:r>
          </w:p>
        </w:tc>
      </w:tr>
      <w:tr>
        <w:tc>
          <w:tcPr>
            <w:tcW w:type="dxa" w:w="1080"/>
          </w:tcPr>
          <w:p>
            <w:r>
              <w:t>Câu sai độ khó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extreme</w:t>
            </w:r>
          </w:p>
        </w:tc>
        <w:tc>
          <w:tcPr>
            <w:tcW w:type="dxa" w:w="1080"/>
          </w:tcPr>
          <w:p>
            <w:r>
              <w:t>Độ khó sai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