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RESEARCH STUDIO V5.6</w:t>
      </w:r>
    </w:p>
    <w:p>
      <w:pPr>
        <w:jc w:val="center"/>
      </w:pPr>
      <w:r>
        <w:rPr>
          <w:b/>
          <w:sz w:val="32"/>
        </w:rPr>
        <w:t>Hướng dẫn cấu hình Connection &amp; Database Snapshot Sync</w:t>
      </w:r>
    </w:p>
    <w:p>
      <w:pPr>
        <w:jc w:val="center"/>
      </w:pPr>
      <w:r>
        <w:t>PostgreSQL • SQL Server • MySQL/MariaDB • MongoDB • S3/MinIO • Cloud Sync Folder • Google Drive Legacy • Azure Blob/ADLS • FTP/SFTP • SMTP • Webhook • BigQuery • Power BI</w:t>
      </w:r>
    </w:p>
    <w:p>
      <w:r>
        <w:t>Tài liệu này mô tả đúng các trường cấu hình và hành vi connector trong Research Studio V5.6. Với connector cloud/DB, Test Connection chỉ có thể thành công khi máy chạy ứng dụng có network, driver/package và credential thật phù hợp.</w:t>
      </w:r>
    </w:p>
    <w:p>
      <w:pPr>
        <w:pStyle w:val="Heading1"/>
      </w:pPr>
      <w:r>
        <w:t>1. Kiến trúc connection trong V5.6</w:t>
      </w:r>
    </w:p>
    <w:p>
      <w:r>
        <w:t>File .mcdm vẫn là nguồn dữ liệu local. Connection profile được lưu ngoài project tại ~/.research_studio/connections.json. Database sync chỉ đưa trạng thái local sang staging; Research Studio không deduplicate và không thực hiện SCD Type 2.</w:t>
      </w:r>
    </w:p>
    <w:p>
      <w:pPr>
        <w:ind w:left="360"/>
      </w:pPr>
      <w:r>
        <w:rPr>
          <w:rFonts w:ascii="Consolas" w:hAnsi="Consolas"/>
          <w:sz w:val="17"/>
        </w:rPr>
        <w:t>Local .mcdm</w:t>
        <w:br/>
        <w:t xml:space="preserve">    |</w:t>
        <w:br/>
        <w:t xml:space="preserve">    +--&gt; Database staging (OVERWRITE hoặc APPEND)</w:t>
        <w:br/>
        <w:t xml:space="preserve">    +--&gt; Storage / Cloud folder</w:t>
        <w:br/>
        <w:t xml:space="preserve">    +--&gt; Email / Messaging</w:t>
        <w:br/>
        <w:t xml:space="preserve">    +--&gt; Analytics / BI</w:t>
      </w:r>
    </w:p>
    <w:p>
      <w:pPr>
        <w:pStyle w:val="Heading1"/>
      </w:pPr>
      <w:r>
        <w:t>2. Hai chế độ Database Sync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Mode</w:t>
            </w:r>
          </w:p>
        </w:tc>
        <w:tc>
          <w:tcPr>
            <w:tcW w:type="dxa" w:w="2556"/>
            <w:shd w:fill="D9EAF7"/>
          </w:tcPr>
          <w:p>
            <w:r>
              <w:rPr>
                <w:b/>
              </w:rPr>
              <w:t>Mặc định</w:t>
            </w:r>
          </w:p>
        </w:tc>
        <w:tc>
          <w:tcPr>
            <w:tcW w:type="dxa" w:w="2556"/>
            <w:shd w:fill="D9EAF7"/>
          </w:tcPr>
          <w:p>
            <w:r>
              <w:rPr>
                <w:b/>
              </w:rPr>
              <w:t>Cách xử lý</w:t>
            </w:r>
          </w:p>
        </w:tc>
        <w:tc>
          <w:tcPr>
            <w:tcW w:type="dxa" w:w="2556"/>
            <w:shd w:fill="D9EAF7"/>
          </w:tcPr>
          <w:p>
            <w:r>
              <w:rPr>
                <w:b/>
              </w:rPr>
              <w:t>Khi nên dùng</w:t>
            </w:r>
          </w:p>
        </w:tc>
      </w:tr>
      <w:tr>
        <w:tc>
          <w:tcPr>
            <w:tcW w:type="dxa" w:w="2556"/>
          </w:tcPr>
          <w:p>
            <w:r>
              <w:t>OVERWRITE</w:t>
            </w:r>
          </w:p>
        </w:tc>
        <w:tc>
          <w:tcPr>
            <w:tcW w:type="dxa" w:w="2556"/>
          </w:tcPr>
          <w:p>
            <w:r>
              <w:t>Có</w:t>
            </w:r>
          </w:p>
        </w:tc>
        <w:tc>
          <w:tcPr>
            <w:tcW w:type="dxa" w:w="2556"/>
          </w:tcPr>
          <w:p>
            <w:r>
              <w:t>Trong transaction: xóa staging của đúng project_id + source_instance_id, sau đó insert snapshot local hiện tại.</w:t>
            </w:r>
          </w:p>
        </w:tc>
        <w:tc>
          <w:tcPr>
            <w:tcW w:type="dxa" w:w="2556"/>
          </w:tcPr>
          <w:p>
            <w:r>
              <w:t>Muốn staging luôn phản ánh trạng thái hiện tại của từng máy.</w:t>
            </w:r>
          </w:p>
        </w:tc>
      </w:tr>
      <w:tr>
        <w:tc>
          <w:tcPr>
            <w:tcW w:type="dxa" w:w="2556"/>
          </w:tcPr>
          <w:p>
            <w:r>
              <w:t>APPEND</w:t>
            </w:r>
          </w:p>
        </w:tc>
        <w:tc>
          <w:tcPr>
            <w:tcW w:type="dxa" w:w="2556"/>
          </w:tcPr>
          <w:p>
            <w:r>
              <w:t>Không</w:t>
            </w:r>
          </w:p>
        </w:tc>
        <w:tc>
          <w:tcPr>
            <w:tcW w:type="dxa" w:w="2556"/>
          </w:tcPr>
          <w:p>
            <w:r>
              <w:t>Không xóa snapshot cũ; mỗi lần sync thêm snapshot_id mới và toàn bộ response hiện tại.</w:t>
            </w:r>
          </w:p>
        </w:tc>
        <w:tc>
          <w:tcPr>
            <w:tcW w:type="dxa" w:w="2556"/>
          </w:tcPr>
          <w:p>
            <w:r>
              <w:t>Muốn lưu lịch sử snapshot và tự xử lý downstream.</w:t>
            </w:r>
          </w:p>
        </w:tc>
      </w:tr>
    </w:tbl>
    <w:p>
      <w:r>
        <w:t>APPEND có cảnh báo vì số bản ghi có thể tăng nhanh, đặc biệt khi bật Auto Sync.</w:t>
      </w:r>
    </w:p>
    <w:p>
      <w:pPr>
        <w:pStyle w:val="Heading2"/>
      </w:pPr>
      <w:r>
        <w:t>2.1. Bảng staging</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Bảng</w:t>
            </w:r>
          </w:p>
        </w:tc>
        <w:tc>
          <w:tcPr>
            <w:tcW w:type="dxa" w:w="5112"/>
            <w:shd w:fill="D9EAF7"/>
          </w:tcPr>
          <w:p>
            <w:r>
              <w:rPr>
                <w:b/>
              </w:rPr>
              <w:t>Vai trò</w:t>
            </w:r>
          </w:p>
        </w:tc>
      </w:tr>
      <w:tr>
        <w:tc>
          <w:tcPr>
            <w:tcW w:type="dxa" w:w="5112"/>
          </w:tcPr>
          <w:p>
            <w:r>
              <w:t>rs_stg_snapshot_runs</w:t>
            </w:r>
          </w:p>
        </w:tc>
        <w:tc>
          <w:tcPr>
            <w:tcW w:type="dxa" w:w="5112"/>
          </w:tcPr>
          <w:p>
            <w:r>
              <w:t>Header/audit cho mỗi snapshot: snapshot_id, thời gian, project, source instance, owner, số response.</w:t>
            </w:r>
          </w:p>
        </w:tc>
      </w:tr>
      <w:tr>
        <w:tc>
          <w:tcPr>
            <w:tcW w:type="dxa" w:w="5112"/>
          </w:tcPr>
          <w:p>
            <w:r>
              <w:t>rs_stg_responses</w:t>
            </w:r>
          </w:p>
        </w:tc>
        <w:tc>
          <w:tcPr>
            <w:tcW w:type="dxa" w:w="5112"/>
          </w:tcPr>
          <w:p>
            <w:r>
              <w:t>Chi tiết response của snapshot, kèm metadata phục vụ downstream.</w:t>
            </w:r>
          </w:p>
        </w:tc>
      </w:tr>
    </w:tbl>
    <w:tbl>
      <w:tblPr>
        <w:tblStyle w:val="TableGrid"/>
        <w:tblW w:type="auto" w:w="0"/>
        <w:tblLook w:firstColumn="1" w:firstRow="1" w:lastColumn="0" w:lastRow="0" w:noHBand="0" w:noVBand="1" w:val="04A0"/>
      </w:tblPr>
      <w:tblGrid>
        <w:gridCol w:w="5112"/>
        <w:gridCol w:w="5112"/>
      </w:tblGrid>
      <w:tr>
        <w:tc>
          <w:tcPr>
            <w:tcW w:type="dxa" w:w="5112"/>
            <w:shd w:fill="D9EAF7"/>
          </w:tcPr>
          <w:p>
            <w:r>
              <w:rPr>
                <w:b/>
              </w:rPr>
              <w:t>Metadata</w:t>
            </w:r>
          </w:p>
        </w:tc>
        <w:tc>
          <w:tcPr>
            <w:tcW w:type="dxa" w:w="5112"/>
            <w:shd w:fill="D9EAF7"/>
          </w:tcPr>
          <w:p>
            <w:r>
              <w:rPr>
                <w:b/>
              </w:rPr>
              <w:t>Ý nghĩa</w:t>
            </w:r>
          </w:p>
        </w:tc>
      </w:tr>
      <w:tr>
        <w:tc>
          <w:tcPr>
            <w:tcW w:type="dxa" w:w="5112"/>
          </w:tcPr>
          <w:p>
            <w:r>
              <w:t>snapshot_id</w:t>
            </w:r>
          </w:p>
        </w:tc>
        <w:tc>
          <w:tcPr>
            <w:tcW w:type="dxa" w:w="5112"/>
          </w:tcPr>
          <w:p>
            <w:r>
              <w:t>ID duy nhất của lần snapshot.</w:t>
            </w:r>
          </w:p>
        </w:tc>
      </w:tr>
      <w:tr>
        <w:tc>
          <w:tcPr>
            <w:tcW w:type="dxa" w:w="5112"/>
          </w:tcPr>
          <w:p>
            <w:r>
              <w:t>snapshot_at</w:t>
            </w:r>
          </w:p>
        </w:tc>
        <w:tc>
          <w:tcPr>
            <w:tcW w:type="dxa" w:w="5112"/>
          </w:tcPr>
          <w:p>
            <w:r>
              <w:t>Thời điểm snapshot được tạo.</w:t>
            </w:r>
          </w:p>
        </w:tc>
      </w:tr>
      <w:tr>
        <w:tc>
          <w:tcPr>
            <w:tcW w:type="dxa" w:w="5112"/>
          </w:tcPr>
          <w:p>
            <w:r>
              <w:t>project_id / project_name / project_type</w:t>
            </w:r>
          </w:p>
        </w:tc>
        <w:tc>
          <w:tcPr>
            <w:tcW w:type="dxa" w:w="5112"/>
          </w:tcPr>
          <w:p>
            <w:r>
              <w:t>Định danh project nguồn.</w:t>
            </w:r>
          </w:p>
        </w:tc>
      </w:tr>
      <w:tr>
        <w:tc>
          <w:tcPr>
            <w:tcW w:type="dxa" w:w="5112"/>
          </w:tcPr>
          <w:p>
            <w:r>
              <w:t>source_instance_id</w:t>
            </w:r>
          </w:p>
        </w:tc>
        <w:tc>
          <w:tcPr>
            <w:tcW w:type="dxa" w:w="5112"/>
          </w:tcPr>
          <w:p>
            <w:r>
              <w:t>ID kỹ thuật của installation/máy nguồn.</w:t>
            </w:r>
          </w:p>
        </w:tc>
      </w:tr>
      <w:tr>
        <w:tc>
          <w:tcPr>
            <w:tcW w:type="dxa" w:w="5112"/>
          </w:tcPr>
          <w:p>
            <w:r>
              <w:t>source_instance_name</w:t>
            </w:r>
          </w:p>
        </w:tc>
        <w:tc>
          <w:tcPr>
            <w:tcW w:type="dxa" w:w="5112"/>
          </w:tcPr>
          <w:p>
            <w:r>
              <w:t>Tên phiên/máy do người dùng đặt.</w:t>
            </w:r>
          </w:p>
        </w:tc>
      </w:tr>
      <w:tr>
        <w:tc>
          <w:tcPr>
            <w:tcW w:type="dxa" w:w="5112"/>
          </w:tcPr>
          <w:p>
            <w:r>
              <w:t>source_owner</w:t>
            </w:r>
          </w:p>
        </w:tc>
        <w:tc>
          <w:tcPr>
            <w:tcW w:type="dxa" w:w="5112"/>
          </w:tcPr>
          <w:p>
            <w:r>
              <w:t>Owner/Operator do người dùng nhập.</w:t>
            </w:r>
          </w:p>
        </w:tc>
      </w:tr>
      <w:tr>
        <w:tc>
          <w:tcPr>
            <w:tcW w:type="dxa" w:w="5112"/>
          </w:tcPr>
          <w:p>
            <w:r>
              <w:t>local_response_id</w:t>
            </w:r>
          </w:p>
        </w:tc>
        <w:tc>
          <w:tcPr>
            <w:tcW w:type="dxa" w:w="5112"/>
          </w:tcPr>
          <w:p>
            <w:r>
              <w:t>ID response tại local.</w:t>
            </w:r>
          </w:p>
        </w:tc>
      </w:tr>
      <w:tr>
        <w:tc>
          <w:tcPr>
            <w:tcW w:type="dxa" w:w="5112"/>
          </w:tcPr>
          <w:p>
            <w:r>
              <w:t>respondent_id</w:t>
            </w:r>
          </w:p>
        </w:tc>
        <w:tc>
          <w:tcPr>
            <w:tcW w:type="dxa" w:w="5112"/>
          </w:tcPr>
          <w:p>
            <w:r>
              <w:t>ID respondent/expert nếu có.</w:t>
            </w:r>
          </w:p>
        </w:tc>
      </w:tr>
      <w:tr>
        <w:tc>
          <w:tcPr>
            <w:tcW w:type="dxa" w:w="5112"/>
          </w:tcPr>
          <w:p>
            <w:r>
              <w:t>source_updated_at</w:t>
            </w:r>
          </w:p>
        </w:tc>
        <w:tc>
          <w:tcPr>
            <w:tcW w:type="dxa" w:w="5112"/>
          </w:tcPr>
          <w:p>
            <w:r>
              <w:t>Thời gian update lấy từ local record.</w:t>
            </w:r>
          </w:p>
        </w:tc>
      </w:tr>
      <w:tr>
        <w:tc>
          <w:tcPr>
            <w:tcW w:type="dxa" w:w="5112"/>
          </w:tcPr>
          <w:p>
            <w:r>
              <w:t>record_hash</w:t>
            </w:r>
          </w:p>
        </w:tc>
        <w:tc>
          <w:tcPr>
            <w:tcW w:type="dxa" w:w="5112"/>
          </w:tcPr>
          <w:p>
            <w:r>
              <w:t>SHA-256 fingerprint của record để downstream phát hiện thay đổi.</w:t>
            </w:r>
          </w:p>
        </w:tc>
      </w:tr>
      <w:tr>
        <w:tc>
          <w:tcPr>
            <w:tcW w:type="dxa" w:w="5112"/>
          </w:tcPr>
          <w:p>
            <w:r>
              <w:t>response_json</w:t>
            </w:r>
          </w:p>
        </w:tc>
        <w:tc>
          <w:tcPr>
            <w:tcW w:type="dxa" w:w="5112"/>
          </w:tcPr>
          <w:p>
            <w:r>
              <w:t>Payload response đầy đủ dạng JSON.</w:t>
            </w:r>
          </w:p>
        </w:tc>
      </w:tr>
    </w:tbl>
    <w:p>
      <w:pPr>
        <w:pStyle w:val="Heading1"/>
      </w:pPr>
      <w:r>
        <w:t>3. Cài dependency</w:t>
      </w:r>
    </w:p>
    <w:p>
      <w:r>
        <w:t>Từ thư mục source, khuyến nghị tạo virtual environment rồi cài requirements:</w:t>
      </w:r>
    </w:p>
    <w:p>
      <w:pPr>
        <w:ind w:left="360"/>
      </w:pPr>
      <w:r>
        <w:rPr>
          <w:rFonts w:ascii="Consolas" w:hAnsi="Consolas"/>
          <w:sz w:val="17"/>
        </w:rPr>
        <w:t>python -m venv .venv</w:t>
        <w:br/>
        <w:t>.\.venv\Scripts\activate</w:t>
        <w:br/>
        <w:t>python -m pip install --upgrade pip</w:t>
        <w:br/>
        <w:t>pip install -r requirements.txt</w:t>
      </w:r>
    </w:p>
    <w:p>
      <w:r>
        <w:t>SQL Server còn cần Microsoft ODBC Driver 18 for SQL Server được cài ở Windows. Python package pyodbc không tự cài ODBC driver hệ điều hành.</w:t>
      </w:r>
    </w:p>
    <w:p>
      <w:pPr>
        <w:pStyle w:val="Heading1"/>
      </w:pPr>
      <w:r>
        <w:t>4. Database Connections</w:t>
      </w:r>
    </w:p>
    <w:p>
      <w:pPr>
        <w:pStyle w:val="Heading2"/>
      </w:pPr>
      <w:r>
        <w:t>4.1 PostgreSQL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Host</w:t>
            </w:r>
          </w:p>
        </w:tc>
        <w:tc>
          <w:tcPr>
            <w:tcW w:type="dxa" w:w="3408"/>
          </w:tcPr>
          <w:p>
            <w:r>
              <w:t>localhost / 10.0.0.20</w:t>
            </w:r>
          </w:p>
        </w:tc>
        <w:tc>
          <w:tcPr>
            <w:tcW w:type="dxa" w:w="3408"/>
          </w:tcPr>
          <w:p>
            <w:r>
              <w:t>Hostname/IP PostgreSQL.</w:t>
            </w:r>
          </w:p>
        </w:tc>
      </w:tr>
      <w:tr>
        <w:tc>
          <w:tcPr>
            <w:tcW w:type="dxa" w:w="3408"/>
          </w:tcPr>
          <w:p>
            <w:r>
              <w:t>Port</w:t>
            </w:r>
          </w:p>
        </w:tc>
        <w:tc>
          <w:tcPr>
            <w:tcW w:type="dxa" w:w="3408"/>
          </w:tcPr>
          <w:p>
            <w:r>
              <w:t>5432</w:t>
            </w:r>
          </w:p>
        </w:tc>
        <w:tc>
          <w:tcPr>
            <w:tcW w:type="dxa" w:w="3408"/>
          </w:tcPr>
          <w:p>
            <w:r>
              <w:t>Port PostgreSQL.</w:t>
            </w:r>
          </w:p>
        </w:tc>
      </w:tr>
      <w:tr>
        <w:tc>
          <w:tcPr>
            <w:tcW w:type="dxa" w:w="3408"/>
          </w:tcPr>
          <w:p>
            <w:r>
              <w:t>Database</w:t>
            </w:r>
          </w:p>
        </w:tc>
        <w:tc>
          <w:tcPr>
            <w:tcW w:type="dxa" w:w="3408"/>
          </w:tcPr>
          <w:p>
            <w:r>
              <w:t>research_studio</w:t>
            </w:r>
          </w:p>
        </w:tc>
        <w:tc>
          <w:tcPr>
            <w:tcW w:type="dxa" w:w="3408"/>
          </w:tcPr>
          <w:p>
            <w:r>
              <w:t>Database đích; phải tồn tại.</w:t>
            </w:r>
          </w:p>
        </w:tc>
      </w:tr>
      <w:tr>
        <w:tc>
          <w:tcPr>
            <w:tcW w:type="dxa" w:w="3408"/>
          </w:tcPr>
          <w:p>
            <w:r>
              <w:t>User</w:t>
            </w:r>
          </w:p>
        </w:tc>
        <w:tc>
          <w:tcPr>
            <w:tcW w:type="dxa" w:w="3408"/>
          </w:tcPr>
          <w:p>
            <w:r>
              <w:t>rs_user</w:t>
            </w:r>
          </w:p>
        </w:tc>
        <w:tc>
          <w:tcPr>
            <w:tcW w:type="dxa" w:w="3408"/>
          </w:tcPr>
          <w:p>
            <w:r>
              <w:t>User có quyền connect/create table/insert/delete.</w:t>
            </w:r>
          </w:p>
        </w:tc>
      </w:tr>
      <w:tr>
        <w:tc>
          <w:tcPr>
            <w:tcW w:type="dxa" w:w="3408"/>
          </w:tcPr>
          <w:p>
            <w:r>
              <w:t>Password</w:t>
            </w:r>
          </w:p>
        </w:tc>
        <w:tc>
          <w:tcPr>
            <w:tcW w:type="dxa" w:w="3408"/>
          </w:tcPr>
          <w:p>
            <w:r>
              <w:t>••••</w:t>
            </w:r>
          </w:p>
        </w:tc>
        <w:tc>
          <w:tcPr>
            <w:tcW w:type="dxa" w:w="3408"/>
          </w:tcPr>
          <w:p>
            <w:r>
              <w:t>Password DB.</w:t>
            </w:r>
          </w:p>
        </w:tc>
      </w:tr>
      <w:tr>
        <w:tc>
          <w:tcPr>
            <w:tcW w:type="dxa" w:w="3408"/>
          </w:tcPr>
          <w:p>
            <w:r>
              <w:t>SSL Mode</w:t>
            </w:r>
          </w:p>
        </w:tc>
        <w:tc>
          <w:tcPr>
            <w:tcW w:type="dxa" w:w="3408"/>
          </w:tcPr>
          <w:p>
            <w:r>
              <w:t>prefer</w:t>
            </w:r>
          </w:p>
        </w:tc>
        <w:tc>
          <w:tcPr>
            <w:tcW w:type="dxa" w:w="3408"/>
          </w:tcPr>
          <w:p>
            <w:r>
              <w:t>psycopg2 sslmode: disable/allow/prefer/require/verify-ca/verify-full.</w:t>
            </w:r>
          </w:p>
        </w:tc>
      </w:tr>
      <w:tr>
        <w:tc>
          <w:tcPr>
            <w:tcW w:type="dxa" w:w="3408"/>
          </w:tcPr>
          <w:p>
            <w:r>
              <w:t>Timeout</w:t>
            </w:r>
          </w:p>
        </w:tc>
        <w:tc>
          <w:tcPr>
            <w:tcW w:type="dxa" w:w="3408"/>
          </w:tcPr>
          <w:p>
            <w:r>
              <w:t>8</w:t>
            </w:r>
          </w:p>
        </w:tc>
        <w:tc>
          <w:tcPr>
            <w:tcW w:type="dxa" w:w="3408"/>
          </w:tcPr>
          <w:p>
            <w:r>
              <w:t>Connect timeout giây.</w:t>
            </w:r>
          </w:p>
        </w:tc>
      </w:tr>
      <w:tr>
        <w:tc>
          <w:tcPr>
            <w:tcW w:type="dxa" w:w="3408"/>
          </w:tcPr>
          <w:p>
            <w:r>
              <w:t>Sync Mode</w:t>
            </w:r>
          </w:p>
        </w:tc>
        <w:tc>
          <w:tcPr>
            <w:tcW w:type="dxa" w:w="3408"/>
          </w:tcPr>
          <w:p>
            <w:r>
              <w:t>OVERWRITE</w:t>
            </w:r>
          </w:p>
        </w:tc>
        <w:tc>
          <w:tcPr>
            <w:tcW w:type="dxa" w:w="3408"/>
          </w:tcPr>
          <w:p>
            <w:r>
              <w:t>OVERWRITE mặc định hoặc APPEND.</w:t>
            </w:r>
          </w:p>
        </w:tc>
      </w:tr>
    </w:tbl>
    <w:p>
      <w:r>
        <w:t>Test Connection chạy query thật: SELECT current_database(), current_user, version(). Vì vậy PASS nghĩa là đã connect, authenticate và execute query.</w:t>
      </w:r>
    </w:p>
    <w:p>
      <w:pPr>
        <w:ind w:left="360"/>
      </w:pPr>
      <w:r>
        <w:rPr>
          <w:rFonts w:ascii="Consolas" w:hAnsi="Consolas"/>
          <w:sz w:val="17"/>
        </w:rPr>
        <w:t>Host: 10.0.0.20</w:t>
        <w:br/>
        <w:t>Port: 5432</w:t>
        <w:br/>
        <w:t>Database: research_studio</w:t>
        <w:br/>
        <w:t>User: rs_user</w:t>
        <w:br/>
        <w:t>Password: ********</w:t>
        <w:br/>
        <w:t>SSL Mode: prefer</w:t>
        <w:br/>
        <w:t>Timeout: 8</w:t>
        <w:br/>
        <w:t>Sync Mode: OVERWRITE</w:t>
      </w:r>
    </w:p>
    <w:p>
      <w:pPr>
        <w:pStyle w:val="ListBullet"/>
      </w:pPr>
      <w:r>
        <w:t>Nếu remote server: kiểm tra postgresql.conf/listen_addresses, pg_hba.conf và firewall.</w:t>
      </w:r>
    </w:p>
    <w:p>
      <w:pPr>
        <w:pStyle w:val="ListBullet"/>
      </w:pPr>
      <w:r>
        <w:t>User sync cần quyền CREATE TABLE lần đầu; sau đó cần SELECT/INSERT/DELETE trên staging khi dùng OVERWRITE.</w:t>
      </w:r>
    </w:p>
    <w:p>
      <w:pPr>
        <w:pStyle w:val="Heading2"/>
      </w:pPr>
      <w:r>
        <w:t>4.2 SQL Server</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Host</w:t>
            </w:r>
          </w:p>
        </w:tc>
        <w:tc>
          <w:tcPr>
            <w:tcW w:type="dxa" w:w="3408"/>
          </w:tcPr>
          <w:p>
            <w:r>
              <w:t>SQL01 / 10.0.0.30</w:t>
            </w:r>
          </w:p>
        </w:tc>
        <w:tc>
          <w:tcPr>
            <w:tcW w:type="dxa" w:w="3408"/>
          </w:tcPr>
          <w:p>
            <w:r>
              <w:t>Server name hoặc IP.</w:t>
            </w:r>
          </w:p>
        </w:tc>
      </w:tr>
      <w:tr>
        <w:tc>
          <w:tcPr>
            <w:tcW w:type="dxa" w:w="3408"/>
          </w:tcPr>
          <w:p>
            <w:r>
              <w:t>Port</w:t>
            </w:r>
          </w:p>
        </w:tc>
        <w:tc>
          <w:tcPr>
            <w:tcW w:type="dxa" w:w="3408"/>
          </w:tcPr>
          <w:p>
            <w:r>
              <w:t>1433</w:t>
            </w:r>
          </w:p>
        </w:tc>
        <w:tc>
          <w:tcPr>
            <w:tcW w:type="dxa" w:w="3408"/>
          </w:tcPr>
          <w:p>
            <w:r>
              <w:t>TCP port SQL Server.</w:t>
            </w:r>
          </w:p>
        </w:tc>
      </w:tr>
      <w:tr>
        <w:tc>
          <w:tcPr>
            <w:tcW w:type="dxa" w:w="3408"/>
          </w:tcPr>
          <w:p>
            <w:r>
              <w:t>Database</w:t>
            </w:r>
          </w:p>
        </w:tc>
        <w:tc>
          <w:tcPr>
            <w:tcW w:type="dxa" w:w="3408"/>
          </w:tcPr>
          <w:p>
            <w:r>
              <w:t>ResearchStudio</w:t>
            </w:r>
          </w:p>
        </w:tc>
        <w:tc>
          <w:tcPr>
            <w:tcW w:type="dxa" w:w="3408"/>
          </w:tcPr>
          <w:p>
            <w:r>
              <w:t>Database đích.</w:t>
            </w:r>
          </w:p>
        </w:tc>
      </w:tr>
      <w:tr>
        <w:tc>
          <w:tcPr>
            <w:tcW w:type="dxa" w:w="3408"/>
          </w:tcPr>
          <w:p>
            <w:r>
              <w:t>Auth Mode</w:t>
            </w:r>
          </w:p>
        </w:tc>
        <w:tc>
          <w:tcPr>
            <w:tcW w:type="dxa" w:w="3408"/>
          </w:tcPr>
          <w:p>
            <w:r>
              <w:t>sql / windows</w:t>
            </w:r>
          </w:p>
        </w:tc>
        <w:tc>
          <w:tcPr>
            <w:tcW w:type="dxa" w:w="3408"/>
          </w:tcPr>
          <w:p>
            <w:r>
              <w:t>SQL Login hoặc Windows Authentication.</w:t>
            </w:r>
          </w:p>
        </w:tc>
      </w:tr>
      <w:tr>
        <w:tc>
          <w:tcPr>
            <w:tcW w:type="dxa" w:w="3408"/>
          </w:tcPr>
          <w:p>
            <w:r>
              <w:t>User</w:t>
            </w:r>
          </w:p>
        </w:tc>
        <w:tc>
          <w:tcPr>
            <w:tcW w:type="dxa" w:w="3408"/>
          </w:tcPr>
          <w:p>
            <w:r>
              <w:t>rs_user</w:t>
            </w:r>
          </w:p>
        </w:tc>
        <w:tc>
          <w:tcPr>
            <w:tcW w:type="dxa" w:w="3408"/>
          </w:tcPr>
          <w:p>
            <w:r>
              <w:t>Bỏ trống khi Windows Auth.</w:t>
            </w:r>
          </w:p>
        </w:tc>
      </w:tr>
      <w:tr>
        <w:tc>
          <w:tcPr>
            <w:tcW w:type="dxa" w:w="3408"/>
          </w:tcPr>
          <w:p>
            <w:r>
              <w:t>Password</w:t>
            </w:r>
          </w:p>
        </w:tc>
        <w:tc>
          <w:tcPr>
            <w:tcW w:type="dxa" w:w="3408"/>
          </w:tcPr>
          <w:p>
            <w:r>
              <w:t>••••</w:t>
            </w:r>
          </w:p>
        </w:tc>
        <w:tc>
          <w:tcPr>
            <w:tcW w:type="dxa" w:w="3408"/>
          </w:tcPr>
          <w:p>
            <w:r>
              <w:t>Bỏ trống khi Windows Auth.</w:t>
            </w:r>
          </w:p>
        </w:tc>
      </w:tr>
      <w:tr>
        <w:tc>
          <w:tcPr>
            <w:tcW w:type="dxa" w:w="3408"/>
          </w:tcPr>
          <w:p>
            <w:r>
              <w:t>Driver</w:t>
            </w:r>
          </w:p>
        </w:tc>
        <w:tc>
          <w:tcPr>
            <w:tcW w:type="dxa" w:w="3408"/>
          </w:tcPr>
          <w:p>
            <w:r>
              <w:t>ODBC Driver 18 for SQL Server</w:t>
            </w:r>
          </w:p>
        </w:tc>
        <w:tc>
          <w:tcPr>
            <w:tcW w:type="dxa" w:w="3408"/>
          </w:tcPr>
          <w:p>
            <w:r>
              <w:t>Tên driver đúng như ODBC Data Sources.</w:t>
            </w:r>
          </w:p>
        </w:tc>
      </w:tr>
      <w:tr>
        <w:tc>
          <w:tcPr>
            <w:tcW w:type="dxa" w:w="3408"/>
          </w:tcPr>
          <w:p>
            <w:r>
              <w:t>Encrypt</w:t>
            </w:r>
          </w:p>
        </w:tc>
        <w:tc>
          <w:tcPr>
            <w:tcW w:type="dxa" w:w="3408"/>
          </w:tcPr>
          <w:p>
            <w:r>
              <w:t>yes</w:t>
            </w:r>
          </w:p>
        </w:tc>
        <w:tc>
          <w:tcPr>
            <w:tcW w:type="dxa" w:w="3408"/>
          </w:tcPr>
          <w:p>
            <w:r>
              <w:t>ODBC Encrypt.</w:t>
            </w:r>
          </w:p>
        </w:tc>
      </w:tr>
      <w:tr>
        <w:tc>
          <w:tcPr>
            <w:tcW w:type="dxa" w:w="3408"/>
          </w:tcPr>
          <w:p>
            <w:r>
              <w:t>Trust Server Certificate</w:t>
            </w:r>
          </w:p>
        </w:tc>
        <w:tc>
          <w:tcPr>
            <w:tcW w:type="dxa" w:w="3408"/>
          </w:tcPr>
          <w:p>
            <w:r>
              <w:t>yes</w:t>
            </w:r>
          </w:p>
        </w:tc>
        <w:tc>
          <w:tcPr>
            <w:tcW w:type="dxa" w:w="3408"/>
          </w:tcPr>
          <w:p>
            <w:r>
              <w:t>Hữu ích với certificate nội bộ/dev.</w:t>
            </w:r>
          </w:p>
        </w:tc>
      </w:tr>
      <w:tr>
        <w:tc>
          <w:tcPr>
            <w:tcW w:type="dxa" w:w="3408"/>
          </w:tcPr>
          <w:p>
            <w:r>
              <w:t>Timeout</w:t>
            </w:r>
          </w:p>
        </w:tc>
        <w:tc>
          <w:tcPr>
            <w:tcW w:type="dxa" w:w="3408"/>
          </w:tcPr>
          <w:p>
            <w:r>
              <w:t>8</w:t>
            </w:r>
          </w:p>
        </w:tc>
        <w:tc>
          <w:tcPr>
            <w:tcW w:type="dxa" w:w="3408"/>
          </w:tcPr>
          <w:p>
            <w:r>
              <w:t>Connection timeout.</w:t>
            </w:r>
          </w:p>
        </w:tc>
      </w:tr>
      <w:tr>
        <w:tc>
          <w:tcPr>
            <w:tcW w:type="dxa" w:w="3408"/>
          </w:tcPr>
          <w:p>
            <w:r>
              <w:t>Sync Mode</w:t>
            </w:r>
          </w:p>
        </w:tc>
        <w:tc>
          <w:tcPr>
            <w:tcW w:type="dxa" w:w="3408"/>
          </w:tcPr>
          <w:p>
            <w:r>
              <w:t>OVERWRITE</w:t>
            </w:r>
          </w:p>
        </w:tc>
        <w:tc>
          <w:tcPr>
            <w:tcW w:type="dxa" w:w="3408"/>
          </w:tcPr>
          <w:p>
            <w:r>
              <w:t>OVERWRITE mặc định hoặc APPEND.</w:t>
            </w:r>
          </w:p>
        </w:tc>
      </w:tr>
    </w:tbl>
    <w:p>
      <w:r>
        <w:t>Test Connection chạy: SELECT DB_NAME(), SUSER_SNAME(), @@VERSION.</w:t>
      </w:r>
    </w:p>
    <w:p>
      <w:pPr>
        <w:pStyle w:val="ListBullet"/>
      </w:pPr>
      <w:r>
        <w:t>Nếu dùng Windows Authentication, ứng dụng chạy dưới Windows account nào thì SQL Server nhận identity đó.</w:t>
      </w:r>
    </w:p>
    <w:p>
      <w:pPr>
        <w:pStyle w:val="ListBullet"/>
      </w:pPr>
      <w:r>
        <w:t>Nếu dùng SQL Authentication, SQL Server phải cho phép SQL Login và login phải được map vào database.</w:t>
      </w:r>
    </w:p>
    <w:p>
      <w:pPr>
        <w:pStyle w:val="ListBullet"/>
      </w:pPr>
      <w:r>
        <w:t>Nếu lỗi driver not found: cài Microsoft ODBC Driver 18 và giữ đúng tên Driver trong config.</w:t>
      </w:r>
    </w:p>
    <w:p>
      <w:pPr>
        <w:pStyle w:val="Heading2"/>
      </w:pPr>
      <w:r>
        <w:t>4.3 MySQL / MariaDB</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Host</w:t>
            </w:r>
          </w:p>
        </w:tc>
        <w:tc>
          <w:tcPr>
            <w:tcW w:type="dxa" w:w="3408"/>
          </w:tcPr>
          <w:p>
            <w:r>
              <w:t>10.0.0.40</w:t>
            </w:r>
          </w:p>
        </w:tc>
        <w:tc>
          <w:tcPr>
            <w:tcW w:type="dxa" w:w="3408"/>
          </w:tcPr>
          <w:p>
            <w:r>
              <w:t>Hostname/IP.</w:t>
            </w:r>
          </w:p>
        </w:tc>
      </w:tr>
      <w:tr>
        <w:tc>
          <w:tcPr>
            <w:tcW w:type="dxa" w:w="3408"/>
          </w:tcPr>
          <w:p>
            <w:r>
              <w:t>Port</w:t>
            </w:r>
          </w:p>
        </w:tc>
        <w:tc>
          <w:tcPr>
            <w:tcW w:type="dxa" w:w="3408"/>
          </w:tcPr>
          <w:p>
            <w:r>
              <w:t>3306</w:t>
            </w:r>
          </w:p>
        </w:tc>
        <w:tc>
          <w:tcPr>
            <w:tcW w:type="dxa" w:w="3408"/>
          </w:tcPr>
          <w:p>
            <w:r>
              <w:t>Port.</w:t>
            </w:r>
          </w:p>
        </w:tc>
      </w:tr>
      <w:tr>
        <w:tc>
          <w:tcPr>
            <w:tcW w:type="dxa" w:w="3408"/>
          </w:tcPr>
          <w:p>
            <w:r>
              <w:t>Database</w:t>
            </w:r>
          </w:p>
        </w:tc>
        <w:tc>
          <w:tcPr>
            <w:tcW w:type="dxa" w:w="3408"/>
          </w:tcPr>
          <w:p>
            <w:r>
              <w:t>research_studio</w:t>
            </w:r>
          </w:p>
        </w:tc>
        <w:tc>
          <w:tcPr>
            <w:tcW w:type="dxa" w:w="3408"/>
          </w:tcPr>
          <w:p>
            <w:r>
              <w:t>Schema/database đích.</w:t>
            </w:r>
          </w:p>
        </w:tc>
      </w:tr>
      <w:tr>
        <w:tc>
          <w:tcPr>
            <w:tcW w:type="dxa" w:w="3408"/>
          </w:tcPr>
          <w:p>
            <w:r>
              <w:t>User</w:t>
            </w:r>
          </w:p>
        </w:tc>
        <w:tc>
          <w:tcPr>
            <w:tcW w:type="dxa" w:w="3408"/>
          </w:tcPr>
          <w:p>
            <w:r>
              <w:t>rs_user</w:t>
            </w:r>
          </w:p>
        </w:tc>
        <w:tc>
          <w:tcPr>
            <w:tcW w:type="dxa" w:w="3408"/>
          </w:tcPr>
          <w:p>
            <w:r>
              <w:t>User DB.</w:t>
            </w:r>
          </w:p>
        </w:tc>
      </w:tr>
      <w:tr>
        <w:tc>
          <w:tcPr>
            <w:tcW w:type="dxa" w:w="3408"/>
          </w:tcPr>
          <w:p>
            <w:r>
              <w:t>Password</w:t>
            </w:r>
          </w:p>
        </w:tc>
        <w:tc>
          <w:tcPr>
            <w:tcW w:type="dxa" w:w="3408"/>
          </w:tcPr>
          <w:p>
            <w:r>
              <w:t>••••</w:t>
            </w:r>
          </w:p>
        </w:tc>
        <w:tc>
          <w:tcPr>
            <w:tcW w:type="dxa" w:w="3408"/>
          </w:tcPr>
          <w:p>
            <w:r>
              <w:t>Password.</w:t>
            </w:r>
          </w:p>
        </w:tc>
      </w:tr>
      <w:tr>
        <w:tc>
          <w:tcPr>
            <w:tcW w:type="dxa" w:w="3408"/>
          </w:tcPr>
          <w:p>
            <w:r>
              <w:t>Timeout</w:t>
            </w:r>
          </w:p>
        </w:tc>
        <w:tc>
          <w:tcPr>
            <w:tcW w:type="dxa" w:w="3408"/>
          </w:tcPr>
          <w:p>
            <w:r>
              <w:t>8</w:t>
            </w:r>
          </w:p>
        </w:tc>
        <w:tc>
          <w:tcPr>
            <w:tcW w:type="dxa" w:w="3408"/>
          </w:tcPr>
          <w:p>
            <w:r>
              <w:t>Connect timeout.</w:t>
            </w:r>
          </w:p>
        </w:tc>
      </w:tr>
      <w:tr>
        <w:tc>
          <w:tcPr>
            <w:tcW w:type="dxa" w:w="3408"/>
          </w:tcPr>
          <w:p>
            <w:r>
              <w:t>Sync Mode</w:t>
            </w:r>
          </w:p>
        </w:tc>
        <w:tc>
          <w:tcPr>
            <w:tcW w:type="dxa" w:w="3408"/>
          </w:tcPr>
          <w:p>
            <w:r>
              <w:t>OVERWRITE</w:t>
            </w:r>
          </w:p>
        </w:tc>
        <w:tc>
          <w:tcPr>
            <w:tcW w:type="dxa" w:w="3408"/>
          </w:tcPr>
          <w:p>
            <w:r>
              <w:t>OVERWRITE hoặc APPEND.</w:t>
            </w:r>
          </w:p>
        </w:tc>
      </w:tr>
    </w:tbl>
    <w:p>
      <w:r>
        <w:t>Test Connection chạy: SELECT DATABASE(), CURRENT_USER(), VERSION().</w:t>
      </w:r>
    </w:p>
    <w:p>
      <w:pPr>
        <w:pStyle w:val="ListBullet"/>
      </w:pPr>
      <w:r>
        <w:t>Remote MySQL cần bind-address/firewall phù hợp và GRANT cho host của client.</w:t>
      </w:r>
    </w:p>
    <w:p>
      <w:pPr>
        <w:pStyle w:val="ListBullet"/>
      </w:pPr>
      <w:r>
        <w:t>OVERWRITE cần DELETE trên staging; lần đầu cần CREATE TABLE.</w:t>
      </w:r>
    </w:p>
    <w:p>
      <w:pPr>
        <w:pStyle w:val="Heading2"/>
      </w:pPr>
      <w:r>
        <w:t>4.4 MongoDB</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URI</w:t>
            </w:r>
          </w:p>
        </w:tc>
        <w:tc>
          <w:tcPr>
            <w:tcW w:type="dxa" w:w="3408"/>
          </w:tcPr>
          <w:p>
            <w:r>
              <w:t>mongodb://localhost:27017</w:t>
            </w:r>
          </w:p>
        </w:tc>
        <w:tc>
          <w:tcPr>
            <w:tcW w:type="dxa" w:w="3408"/>
          </w:tcPr>
          <w:p>
            <w:r>
              <w:t>MongoDB connection URI; có thể chứa auth options.</w:t>
            </w:r>
          </w:p>
        </w:tc>
      </w:tr>
      <w:tr>
        <w:tc>
          <w:tcPr>
            <w:tcW w:type="dxa" w:w="3408"/>
          </w:tcPr>
          <w:p>
            <w:r>
              <w:t>Database</w:t>
            </w:r>
          </w:p>
        </w:tc>
        <w:tc>
          <w:tcPr>
            <w:tcW w:type="dxa" w:w="3408"/>
          </w:tcPr>
          <w:p>
            <w:r>
              <w:t>research_studio</w:t>
            </w:r>
          </w:p>
        </w:tc>
        <w:tc>
          <w:tcPr>
            <w:tcW w:type="dxa" w:w="3408"/>
          </w:tcPr>
          <w:p>
            <w:r>
              <w:t>Database logic.</w:t>
            </w:r>
          </w:p>
        </w:tc>
      </w:tr>
    </w:tbl>
    <w:p>
      <w:r>
        <w:t>Hiện V5.6 MongoDB là connector kiểm tra kết nối (ping). Database snapshot staging chính thức hiện hỗ trợ PostgreSQL, SQL Server và MySQL/MariaDB.</w:t>
      </w:r>
    </w:p>
    <w:p>
      <w:pPr>
        <w:pStyle w:val="Heading1"/>
      </w:pPr>
      <w:r>
        <w:t>5. Storage Connections</w:t>
      </w:r>
    </w:p>
    <w:p>
      <w:pPr>
        <w:pStyle w:val="Heading2"/>
      </w:pPr>
      <w:r>
        <w:t>5.1 S3 / MinIO</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AWS S3</w:t>
            </w:r>
          </w:p>
        </w:tc>
        <w:tc>
          <w:tcPr>
            <w:tcW w:type="dxa" w:w="3408"/>
            <w:shd w:fill="D9EAF7"/>
          </w:tcPr>
          <w:p>
            <w:r>
              <w:rPr>
                <w:b/>
              </w:rPr>
              <w:t>MinIO</w:t>
            </w:r>
          </w:p>
        </w:tc>
      </w:tr>
      <w:tr>
        <w:tc>
          <w:tcPr>
            <w:tcW w:type="dxa" w:w="3408"/>
          </w:tcPr>
          <w:p>
            <w:r>
              <w:t>Endpoint URL</w:t>
            </w:r>
          </w:p>
        </w:tc>
        <w:tc>
          <w:tcPr>
            <w:tcW w:type="dxa" w:w="3408"/>
          </w:tcPr>
          <w:p>
            <w:r>
              <w:t>để trống</w:t>
            </w:r>
          </w:p>
        </w:tc>
        <w:tc>
          <w:tcPr>
            <w:tcW w:type="dxa" w:w="3408"/>
          </w:tcPr>
          <w:p>
            <w:r>
              <w:t>http://localhost:9000 hoặc endpoint MinIO</w:t>
            </w:r>
          </w:p>
        </w:tc>
      </w:tr>
      <w:tr>
        <w:tc>
          <w:tcPr>
            <w:tcW w:type="dxa" w:w="3408"/>
          </w:tcPr>
          <w:p>
            <w:r>
              <w:t>Region</w:t>
            </w:r>
          </w:p>
        </w:tc>
        <w:tc>
          <w:tcPr>
            <w:tcW w:type="dxa" w:w="3408"/>
          </w:tcPr>
          <w:p>
            <w:r>
              <w:t>ap-southeast-1</w:t>
            </w:r>
          </w:p>
        </w:tc>
        <w:tc>
          <w:tcPr>
            <w:tcW w:type="dxa" w:w="3408"/>
          </w:tcPr>
          <w:p>
            <w:r>
              <w:t>region phù hợp / giá trị client</w:t>
            </w:r>
          </w:p>
        </w:tc>
      </w:tr>
      <w:tr>
        <w:tc>
          <w:tcPr>
            <w:tcW w:type="dxa" w:w="3408"/>
          </w:tcPr>
          <w:p>
            <w:r>
              <w:t>Bucket</w:t>
            </w:r>
          </w:p>
        </w:tc>
        <w:tc>
          <w:tcPr>
            <w:tcW w:type="dxa" w:w="3408"/>
          </w:tcPr>
          <w:p>
            <w:r>
              <w:t>research-studio</w:t>
            </w:r>
          </w:p>
        </w:tc>
        <w:tc>
          <w:tcPr>
            <w:tcW w:type="dxa" w:w="3408"/>
          </w:tcPr>
          <w:p>
            <w:r>
              <w:t>research-studio</w:t>
            </w:r>
          </w:p>
        </w:tc>
      </w:tr>
      <w:tr>
        <w:tc>
          <w:tcPr>
            <w:tcW w:type="dxa" w:w="3408"/>
          </w:tcPr>
          <w:p>
            <w:r>
              <w:t>Access Key</w:t>
            </w:r>
          </w:p>
        </w:tc>
        <w:tc>
          <w:tcPr>
            <w:tcW w:type="dxa" w:w="3408"/>
          </w:tcPr>
          <w:p>
            <w:r>
              <w:t>AWS access key</w:t>
            </w:r>
          </w:p>
        </w:tc>
        <w:tc>
          <w:tcPr>
            <w:tcW w:type="dxa" w:w="3408"/>
          </w:tcPr>
          <w:p>
            <w:r>
              <w:t>MinIO access key</w:t>
            </w:r>
          </w:p>
        </w:tc>
      </w:tr>
      <w:tr>
        <w:tc>
          <w:tcPr>
            <w:tcW w:type="dxa" w:w="3408"/>
          </w:tcPr>
          <w:p>
            <w:r>
              <w:t>Secret Key</w:t>
            </w:r>
          </w:p>
        </w:tc>
        <w:tc>
          <w:tcPr>
            <w:tcW w:type="dxa" w:w="3408"/>
          </w:tcPr>
          <w:p>
            <w:r>
              <w:t>AWS secret</w:t>
            </w:r>
          </w:p>
        </w:tc>
        <w:tc>
          <w:tcPr>
            <w:tcW w:type="dxa" w:w="3408"/>
          </w:tcPr>
          <w:p>
            <w:r>
              <w:t>MinIO secret</w:t>
            </w:r>
          </w:p>
        </w:tc>
      </w:tr>
      <w:tr>
        <w:tc>
          <w:tcPr>
            <w:tcW w:type="dxa" w:w="3408"/>
          </w:tcPr>
          <w:p>
            <w:r>
              <w:t>Prefix</w:t>
            </w:r>
          </w:p>
        </w:tc>
        <w:tc>
          <w:tcPr>
            <w:tcW w:type="dxa" w:w="3408"/>
          </w:tcPr>
          <w:p>
            <w:r>
              <w:t>research-studio</w:t>
            </w:r>
          </w:p>
        </w:tc>
        <w:tc>
          <w:tcPr>
            <w:tcW w:type="dxa" w:w="3408"/>
          </w:tcPr>
          <w:p>
            <w:r>
              <w:t>research-studio</w:t>
            </w:r>
          </w:p>
        </w:tc>
      </w:tr>
    </w:tbl>
    <w:p>
      <w:r>
        <w:t>Test dùng head_bucket. Sync tạo JSON snapshot versioned tại &lt;prefix&gt;/&lt;project_id&gt;/snapshot_&lt;UTC&gt;.json. Với AWS, nếu bỏ Access/Secret, boto3 có thể dùng credential chain của môi trường.</w:t>
      </w:r>
    </w:p>
    <w:p>
      <w:pPr>
        <w:pStyle w:val="Heading2"/>
      </w:pPr>
      <w:r>
        <w:t>5.2 Cloud Sync Folder — khuyến nghị cho Google Drive/OneDrive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Folder</w:t>
            </w:r>
          </w:p>
        </w:tc>
        <w:tc>
          <w:tcPr>
            <w:tcW w:type="dxa" w:w="3408"/>
          </w:tcPr>
          <w:p>
            <w:r>
              <w:t>G:\My Drive\Research Studio</w:t>
            </w:r>
          </w:p>
        </w:tc>
        <w:tc>
          <w:tcPr>
            <w:tcW w:type="dxa" w:w="3408"/>
          </w:tcPr>
          <w:p>
            <w:r>
              <w:t>Thư mục local/mounted/synced.</w:t>
            </w:r>
          </w:p>
        </w:tc>
      </w:tr>
      <w:tr>
        <w:tc>
          <w:tcPr>
            <w:tcW w:type="dxa" w:w="3408"/>
          </w:tcPr>
          <w:p>
            <w:r>
              <w:t>Project Subfolder</w:t>
            </w:r>
          </w:p>
        </w:tc>
        <w:tc>
          <w:tcPr>
            <w:tcW w:type="dxa" w:w="3408"/>
          </w:tcPr>
          <w:p>
            <w:r>
              <w:t>true</w:t>
            </w:r>
          </w:p>
        </w:tc>
        <w:tc>
          <w:tcPr>
            <w:tcW w:type="dxa" w:w="3408"/>
          </w:tcPr>
          <w:p>
            <w:r>
              <w:t>Tạo subfolder theo project name.</w:t>
            </w:r>
          </w:p>
        </w:tc>
      </w:tr>
    </w:tbl>
    <w:p>
      <w:r>
        <w:t>Test tạo rồi xóa file probe để xác nhận quyền ghi. Connector này phù hợp với Google Drive for desktop, OneDrive, Dropbox, NAS và network drive; không cần GCP.</w:t>
      </w:r>
    </w:p>
    <w:p>
      <w:pPr>
        <w:pStyle w:val="ListBullet"/>
      </w:pPr>
      <w:r>
        <w:t>Google Drive Desktop: chọn folder nằm trong My Drive được mount/sync.</w:t>
      </w:r>
    </w:p>
    <w:p>
      <w:pPr>
        <w:pStyle w:val="ListBullet"/>
      </w:pPr>
      <w:r>
        <w:t>OneDrive: ví dụ C:\Users\&lt;user&gt;\OneDrive\Research Studio.</w:t>
      </w:r>
    </w:p>
    <w:p>
      <w:pPr>
        <w:pStyle w:val="ListBullet"/>
      </w:pPr>
      <w:r>
        <w:t>NAS/network drive: đảm bảo Windows account chạy app có quyền write.</w:t>
      </w:r>
    </w:p>
    <w:p>
      <w:pPr>
        <w:pStyle w:val="Heading2"/>
      </w:pPr>
      <w:r>
        <w:t>5.3 Google Drive API (Legacy)</w:t>
      </w:r>
    </w:p>
    <w:p>
      <w:r>
        <w:t>Chỉ dùng nếu tổ chức cho phép Google Cloud/Service Account. Nếu không được dùng GCP, hãy dùng Cloud Sync Folder.</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Giải thích</w:t>
            </w:r>
          </w:p>
        </w:tc>
      </w:tr>
      <w:tr>
        <w:tc>
          <w:tcPr>
            <w:tcW w:type="dxa" w:w="5112"/>
          </w:tcPr>
          <w:p>
            <w:r>
              <w:t>Service Account JSON</w:t>
            </w:r>
          </w:p>
        </w:tc>
        <w:tc>
          <w:tcPr>
            <w:tcW w:type="dxa" w:w="5112"/>
          </w:tcPr>
          <w:p>
            <w:r>
              <w:t>Đường dẫn file JSON service account.</w:t>
            </w:r>
          </w:p>
        </w:tc>
      </w:tr>
      <w:tr>
        <w:tc>
          <w:tcPr>
            <w:tcW w:type="dxa" w:w="5112"/>
          </w:tcPr>
          <w:p>
            <w:r>
              <w:t>Folder ID</w:t>
            </w:r>
          </w:p>
        </w:tc>
        <w:tc>
          <w:tcPr>
            <w:tcW w:type="dxa" w:w="5112"/>
          </w:tcPr>
          <w:p>
            <w:r>
              <w:t>ID folder Drive đích; folder phải share cho service-account email.</w:t>
            </w:r>
          </w:p>
        </w:tc>
      </w:tr>
    </w:tbl>
    <w:p>
      <w:pPr>
        <w:pStyle w:val="Heading2"/>
      </w:pPr>
      <w:r>
        <w:t>5.4 Azure Blob / ADLS Gen2</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Account URL</w:t>
            </w:r>
          </w:p>
        </w:tc>
        <w:tc>
          <w:tcPr>
            <w:tcW w:type="dxa" w:w="3408"/>
          </w:tcPr>
          <w:p>
            <w:r>
              <w:t>https://myaccount.blob.core.windows.net</w:t>
            </w:r>
          </w:p>
        </w:tc>
        <w:tc>
          <w:tcPr>
            <w:tcW w:type="dxa" w:w="3408"/>
          </w:tcPr>
          <w:p>
            <w:r>
              <w:t>Blob service URL.</w:t>
            </w:r>
          </w:p>
        </w:tc>
      </w:tr>
      <w:tr>
        <w:tc>
          <w:tcPr>
            <w:tcW w:type="dxa" w:w="3408"/>
          </w:tcPr>
          <w:p>
            <w:r>
              <w:t>Credential</w:t>
            </w:r>
          </w:p>
        </w:tc>
        <w:tc>
          <w:tcPr>
            <w:tcW w:type="dxa" w:w="3408"/>
          </w:tcPr>
          <w:p>
            <w:r>
              <w:t>SAS token / account key</w:t>
            </w:r>
          </w:p>
        </w:tc>
        <w:tc>
          <w:tcPr>
            <w:tcW w:type="dxa" w:w="3408"/>
          </w:tcPr>
          <w:p>
            <w:r>
              <w:t>Credential được Azure SDK chấp nhận.</w:t>
            </w:r>
          </w:p>
        </w:tc>
      </w:tr>
      <w:tr>
        <w:tc>
          <w:tcPr>
            <w:tcW w:type="dxa" w:w="3408"/>
          </w:tcPr>
          <w:p>
            <w:r>
              <w:t>Container</w:t>
            </w:r>
          </w:p>
        </w:tc>
        <w:tc>
          <w:tcPr>
            <w:tcW w:type="dxa" w:w="3408"/>
          </w:tcPr>
          <w:p>
            <w:r>
              <w:t>research-studio</w:t>
            </w:r>
          </w:p>
        </w:tc>
        <w:tc>
          <w:tcPr>
            <w:tcW w:type="dxa" w:w="3408"/>
          </w:tcPr>
          <w:p>
            <w:r>
              <w:t>Container đích.</w:t>
            </w:r>
          </w:p>
        </w:tc>
      </w:tr>
      <w:tr>
        <w:tc>
          <w:tcPr>
            <w:tcW w:type="dxa" w:w="3408"/>
          </w:tcPr>
          <w:p>
            <w:r>
              <w:t>Prefix</w:t>
            </w:r>
          </w:p>
        </w:tc>
        <w:tc>
          <w:tcPr>
            <w:tcW w:type="dxa" w:w="3408"/>
          </w:tcPr>
          <w:p>
            <w:r>
              <w:t>research-studio</w:t>
            </w:r>
          </w:p>
        </w:tc>
        <w:tc>
          <w:tcPr>
            <w:tcW w:type="dxa" w:w="3408"/>
          </w:tcPr>
          <w:p>
            <w:r>
              <w:t>Prefix blob.</w:t>
            </w:r>
          </w:p>
        </w:tc>
      </w:tr>
    </w:tbl>
    <w:p>
      <w:r>
        <w:t>Test gọi list_containers; credential cần quyền phù hợp. Connector upload dùng BlobServiceClient và overwrite=True cho cùng blob name.</w:t>
      </w:r>
    </w:p>
    <w:p>
      <w:pPr>
        <w:pStyle w:val="Heading2"/>
      </w:pPr>
      <w:r>
        <w:t>5.5 FTP</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Ví dụ</w:t>
            </w:r>
          </w:p>
        </w:tc>
      </w:tr>
      <w:tr>
        <w:tc>
          <w:tcPr>
            <w:tcW w:type="dxa" w:w="5112"/>
          </w:tcPr>
          <w:p>
            <w:r>
              <w:t>Host</w:t>
            </w:r>
          </w:p>
        </w:tc>
        <w:tc>
          <w:tcPr>
            <w:tcW w:type="dxa" w:w="5112"/>
          </w:tcPr>
          <w:p>
            <w:r>
              <w:t>ftp.example.com</w:t>
            </w:r>
          </w:p>
        </w:tc>
      </w:tr>
      <w:tr>
        <w:tc>
          <w:tcPr>
            <w:tcW w:type="dxa" w:w="5112"/>
          </w:tcPr>
          <w:p>
            <w:r>
              <w:t>Port</w:t>
            </w:r>
          </w:p>
        </w:tc>
        <w:tc>
          <w:tcPr>
            <w:tcW w:type="dxa" w:w="5112"/>
          </w:tcPr>
          <w:p>
            <w:r>
              <w:t>21</w:t>
            </w:r>
          </w:p>
        </w:tc>
      </w:tr>
      <w:tr>
        <w:tc>
          <w:tcPr>
            <w:tcW w:type="dxa" w:w="5112"/>
          </w:tcPr>
          <w:p>
            <w:r>
              <w:t>User</w:t>
            </w:r>
          </w:p>
        </w:tc>
        <w:tc>
          <w:tcPr>
            <w:tcW w:type="dxa" w:w="5112"/>
          </w:tcPr>
          <w:p>
            <w:r>
              <w:t>username</w:t>
            </w:r>
          </w:p>
        </w:tc>
      </w:tr>
      <w:tr>
        <w:tc>
          <w:tcPr>
            <w:tcW w:type="dxa" w:w="5112"/>
          </w:tcPr>
          <w:p>
            <w:r>
              <w:t>Password</w:t>
            </w:r>
          </w:p>
        </w:tc>
        <w:tc>
          <w:tcPr>
            <w:tcW w:type="dxa" w:w="5112"/>
          </w:tcPr>
          <w:p>
            <w:r>
              <w:t>••••</w:t>
            </w:r>
          </w:p>
        </w:tc>
      </w:tr>
      <w:tr>
        <w:tc>
          <w:tcPr>
            <w:tcW w:type="dxa" w:w="5112"/>
          </w:tcPr>
          <w:p>
            <w:r>
              <w:t>Path</w:t>
            </w:r>
          </w:p>
        </w:tc>
        <w:tc>
          <w:tcPr>
            <w:tcW w:type="dxa" w:w="5112"/>
          </w:tcPr>
          <w:p>
            <w:r>
              <w:t>/research-studio</w:t>
            </w:r>
          </w:p>
        </w:tc>
      </w:tr>
    </w:tbl>
    <w:p>
      <w:r>
        <w:t>Test thực hiện connect + login và đọc welcome message. FTP không mã hóa credential/data; chỉ dùng trong môi trường phù hợp.</w:t>
      </w:r>
    </w:p>
    <w:p>
      <w:pPr>
        <w:pStyle w:val="Heading2"/>
      </w:pPr>
      <w:r>
        <w:t>5.6 SFTP</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Ví dụ</w:t>
            </w:r>
          </w:p>
        </w:tc>
      </w:tr>
      <w:tr>
        <w:tc>
          <w:tcPr>
            <w:tcW w:type="dxa" w:w="5112"/>
          </w:tcPr>
          <w:p>
            <w:r>
              <w:t>Host</w:t>
            </w:r>
          </w:p>
        </w:tc>
        <w:tc>
          <w:tcPr>
            <w:tcW w:type="dxa" w:w="5112"/>
          </w:tcPr>
          <w:p>
            <w:r>
              <w:t>sftp.example.com</w:t>
            </w:r>
          </w:p>
        </w:tc>
      </w:tr>
      <w:tr>
        <w:tc>
          <w:tcPr>
            <w:tcW w:type="dxa" w:w="5112"/>
          </w:tcPr>
          <w:p>
            <w:r>
              <w:t>Port</w:t>
            </w:r>
          </w:p>
        </w:tc>
        <w:tc>
          <w:tcPr>
            <w:tcW w:type="dxa" w:w="5112"/>
          </w:tcPr>
          <w:p>
            <w:r>
              <w:t>22</w:t>
            </w:r>
          </w:p>
        </w:tc>
      </w:tr>
      <w:tr>
        <w:tc>
          <w:tcPr>
            <w:tcW w:type="dxa" w:w="5112"/>
          </w:tcPr>
          <w:p>
            <w:r>
              <w:t>User</w:t>
            </w:r>
          </w:p>
        </w:tc>
        <w:tc>
          <w:tcPr>
            <w:tcW w:type="dxa" w:w="5112"/>
          </w:tcPr>
          <w:p>
            <w:r>
              <w:t>username</w:t>
            </w:r>
          </w:p>
        </w:tc>
      </w:tr>
      <w:tr>
        <w:tc>
          <w:tcPr>
            <w:tcW w:type="dxa" w:w="5112"/>
          </w:tcPr>
          <w:p>
            <w:r>
              <w:t>Password</w:t>
            </w:r>
          </w:p>
        </w:tc>
        <w:tc>
          <w:tcPr>
            <w:tcW w:type="dxa" w:w="5112"/>
          </w:tcPr>
          <w:p>
            <w:r>
              <w:t>••••</w:t>
            </w:r>
          </w:p>
        </w:tc>
      </w:tr>
      <w:tr>
        <w:tc>
          <w:tcPr>
            <w:tcW w:type="dxa" w:w="5112"/>
          </w:tcPr>
          <w:p>
            <w:r>
              <w:t>Path</w:t>
            </w:r>
          </w:p>
        </w:tc>
        <w:tc>
          <w:tcPr>
            <w:tcW w:type="dxa" w:w="5112"/>
          </w:tcPr>
          <w:p>
            <w:r>
              <w:t>/research-studio</w:t>
            </w:r>
          </w:p>
        </w:tc>
      </w:tr>
    </w:tbl>
    <w:p>
      <w:r>
        <w:t>Test dùng Paramiko SSH connect. V5.6 test password authentication; host key policy hiện tự accept trong connector, nên production nghiêm ngặt nên bổ sung known-host verification ở bản sau.</w:t>
      </w:r>
    </w:p>
    <w:p>
      <w:pPr>
        <w:pStyle w:val="Heading1"/>
      </w:pPr>
      <w:r>
        <w:t>6. Email / Messaging</w:t>
      </w:r>
    </w:p>
    <w:p>
      <w:pPr>
        <w:pStyle w:val="Heading2"/>
      </w:pPr>
      <w:r>
        <w:t>6.1 SMTP Email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Gmail ví dụ</w:t>
            </w:r>
          </w:p>
        </w:tc>
        <w:tc>
          <w:tcPr>
            <w:tcW w:type="dxa" w:w="3408"/>
            <w:shd w:fill="D9EAF7"/>
          </w:tcPr>
          <w:p>
            <w:r>
              <w:rPr>
                <w:b/>
              </w:rPr>
              <w:t>Ý nghĩa</w:t>
            </w:r>
          </w:p>
        </w:tc>
      </w:tr>
      <w:tr>
        <w:tc>
          <w:tcPr>
            <w:tcW w:type="dxa" w:w="3408"/>
          </w:tcPr>
          <w:p>
            <w:r>
              <w:t>Host</w:t>
            </w:r>
          </w:p>
        </w:tc>
        <w:tc>
          <w:tcPr>
            <w:tcW w:type="dxa" w:w="3408"/>
          </w:tcPr>
          <w:p>
            <w:r>
              <w:t>smtp.gmail.com</w:t>
            </w:r>
          </w:p>
        </w:tc>
        <w:tc>
          <w:tcPr>
            <w:tcW w:type="dxa" w:w="3408"/>
          </w:tcPr>
          <w:p>
            <w:r>
              <w:t>SMTP host.</w:t>
            </w:r>
          </w:p>
        </w:tc>
      </w:tr>
      <w:tr>
        <w:tc>
          <w:tcPr>
            <w:tcW w:type="dxa" w:w="3408"/>
          </w:tcPr>
          <w:p>
            <w:r>
              <w:t>Port</w:t>
            </w:r>
          </w:p>
        </w:tc>
        <w:tc>
          <w:tcPr>
            <w:tcW w:type="dxa" w:w="3408"/>
          </w:tcPr>
          <w:p>
            <w:r>
              <w:t>587</w:t>
            </w:r>
          </w:p>
        </w:tc>
        <w:tc>
          <w:tcPr>
            <w:tcW w:type="dxa" w:w="3408"/>
          </w:tcPr>
          <w:p>
            <w:r>
              <w:t>587 với STARTTLS; thường 465 với SSL.</w:t>
            </w:r>
          </w:p>
        </w:tc>
      </w:tr>
      <w:tr>
        <w:tc>
          <w:tcPr>
            <w:tcW w:type="dxa" w:w="3408"/>
          </w:tcPr>
          <w:p>
            <w:r>
              <w:t>User</w:t>
            </w:r>
          </w:p>
        </w:tc>
        <w:tc>
          <w:tcPr>
            <w:tcW w:type="dxa" w:w="3408"/>
          </w:tcPr>
          <w:p>
            <w:r>
              <w:t>name@gmail.com</w:t>
            </w:r>
          </w:p>
        </w:tc>
        <w:tc>
          <w:tcPr>
            <w:tcW w:type="dxa" w:w="3408"/>
          </w:tcPr>
          <w:p>
            <w:r>
              <w:t>SMTP username.</w:t>
            </w:r>
          </w:p>
        </w:tc>
      </w:tr>
      <w:tr>
        <w:tc>
          <w:tcPr>
            <w:tcW w:type="dxa" w:w="3408"/>
          </w:tcPr>
          <w:p>
            <w:r>
              <w:t>Password</w:t>
            </w:r>
          </w:p>
        </w:tc>
        <w:tc>
          <w:tcPr>
            <w:tcW w:type="dxa" w:w="3408"/>
          </w:tcPr>
          <w:p>
            <w:r>
              <w:t>Google App Password</w:t>
            </w:r>
          </w:p>
        </w:tc>
        <w:tc>
          <w:tcPr>
            <w:tcW w:type="dxa" w:w="3408"/>
          </w:tcPr>
          <w:p>
            <w:r>
              <w:t>Không dùng password Gmail thường.</w:t>
            </w:r>
          </w:p>
        </w:tc>
      </w:tr>
      <w:tr>
        <w:tc>
          <w:tcPr>
            <w:tcW w:type="dxa" w:w="3408"/>
          </w:tcPr>
          <w:p>
            <w:r>
              <w:t>From Email</w:t>
            </w:r>
          </w:p>
        </w:tc>
        <w:tc>
          <w:tcPr>
            <w:tcW w:type="dxa" w:w="3408"/>
          </w:tcPr>
          <w:p>
            <w:r>
              <w:t>name@gmail.com</w:t>
            </w:r>
          </w:p>
        </w:tc>
        <w:tc>
          <w:tcPr>
            <w:tcW w:type="dxa" w:w="3408"/>
          </w:tcPr>
          <w:p>
            <w:r>
              <w:t>Địa chỉ From.</w:t>
            </w:r>
          </w:p>
        </w:tc>
      </w:tr>
      <w:tr>
        <w:tc>
          <w:tcPr>
            <w:tcW w:type="dxa" w:w="3408"/>
          </w:tcPr>
          <w:p>
            <w:r>
              <w:t>STARTTLS</w:t>
            </w:r>
          </w:p>
        </w:tc>
        <w:tc>
          <w:tcPr>
            <w:tcW w:type="dxa" w:w="3408"/>
          </w:tcPr>
          <w:p>
            <w:r>
              <w:t>true</w:t>
            </w:r>
          </w:p>
        </w:tc>
        <w:tc>
          <w:tcPr>
            <w:tcW w:type="dxa" w:w="3408"/>
          </w:tcPr>
          <w:p>
            <w:r>
              <w:t>Bật cho port 587.</w:t>
            </w:r>
          </w:p>
        </w:tc>
      </w:tr>
      <w:tr>
        <w:tc>
          <w:tcPr>
            <w:tcW w:type="dxa" w:w="3408"/>
          </w:tcPr>
          <w:p>
            <w:r>
              <w:t>SSL</w:t>
            </w:r>
          </w:p>
        </w:tc>
        <w:tc>
          <w:tcPr>
            <w:tcW w:type="dxa" w:w="3408"/>
          </w:tcPr>
          <w:p>
            <w:r>
              <w:t>false</w:t>
            </w:r>
          </w:p>
        </w:tc>
        <w:tc>
          <w:tcPr>
            <w:tcW w:type="dxa" w:w="3408"/>
          </w:tcPr>
          <w:p>
            <w:r>
              <w:t>Nếu true, dùng SMTP_SSL; thường port 465.</w:t>
            </w:r>
          </w:p>
        </w:tc>
      </w:tr>
    </w:tbl>
    <w:p>
      <w:r>
        <w:t>Test Email đã sửa: PASS dựa trên TCP + TLS/SSL + authentication thành công; không dùng SMTP NOOP nên tránh false-fail đã gặp ở V5.3.</w:t>
      </w:r>
    </w:p>
    <w:p>
      <w:pPr>
        <w:ind w:left="360"/>
      </w:pPr>
      <w:r>
        <w:rPr>
          <w:rFonts w:ascii="Consolas" w:hAnsi="Consolas"/>
          <w:sz w:val="17"/>
        </w:rPr>
        <w:t>Gmail:</w:t>
        <w:br/>
        <w:t>Host       smtp.gmail.com</w:t>
        <w:br/>
        <w:t>Port       587</w:t>
        <w:br/>
        <w:t>User       your@gmail.com</w:t>
        <w:br/>
        <w:t>Password   &lt;16-character App Password&gt;</w:t>
        <w:br/>
        <w:t>From Email your@gmail.com</w:t>
        <w:br/>
        <w:t>STARTTLS   true</w:t>
        <w:br/>
        <w:t>SSL        false</w:t>
      </w:r>
    </w:p>
    <w:p>
      <w:r>
        <w:t>Sau khi Test PASS, dùng Integrations → Send Files by Email để gửi file export hoặc current .mcdm.</w:t>
      </w:r>
    </w:p>
    <w:p>
      <w:pPr>
        <w:pStyle w:val="ListBullet"/>
      </w:pPr>
      <w:r>
        <w:t>Nếu gửi được nhưng Test fail: kiểm tra đang chạy đúng V5.6, port/TLS/SSL, App Password và firewall/antivirus.</w:t>
      </w:r>
    </w:p>
    <w:p>
      <w:pPr>
        <w:pStyle w:val="ListBullet"/>
      </w:pPr>
      <w:r>
        <w:t>Không bật STARTTLS và SSL cùng lúc. Port 587: STARTTLS=true, SSL=false. Port 465: STARTTLS=false, SSL=true.</w:t>
      </w:r>
    </w:p>
    <w:p>
      <w:pPr>
        <w:pStyle w:val="Heading2"/>
      </w:pPr>
      <w:r>
        <w:t>6.2 REST / Webhook</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Giải thích</w:t>
            </w:r>
          </w:p>
        </w:tc>
      </w:tr>
      <w:tr>
        <w:tc>
          <w:tcPr>
            <w:tcW w:type="dxa" w:w="5112"/>
          </w:tcPr>
          <w:p>
            <w:r>
              <w:t>URL</w:t>
            </w:r>
          </w:p>
        </w:tc>
        <w:tc>
          <w:tcPr>
            <w:tcW w:type="dxa" w:w="5112"/>
          </w:tcPr>
          <w:p>
            <w:r>
              <w:t>Endpoint HTTP/HTTPS.</w:t>
            </w:r>
          </w:p>
        </w:tc>
      </w:tr>
      <w:tr>
        <w:tc>
          <w:tcPr>
            <w:tcW w:type="dxa" w:w="5112"/>
          </w:tcPr>
          <w:p>
            <w:r>
              <w:t>Bearer Token</w:t>
            </w:r>
          </w:p>
        </w:tc>
        <w:tc>
          <w:tcPr>
            <w:tcW w:type="dxa" w:w="5112"/>
          </w:tcPr>
          <w:p>
            <w:r>
              <w:t>Token Authorization nếu có.</w:t>
            </w:r>
          </w:p>
        </w:tc>
      </w:tr>
    </w:tbl>
    <w:p>
      <w:r>
        <w:t>Test hiện dùng HTTP HEAD. Một số server chặn HEAD dù POST/GET hoạt động; khi đó Test có thể fail dù endpoint có thể dùng được. Đây là giới hạn cần lưu ý.</w:t>
      </w:r>
    </w:p>
    <w:p>
      <w:pPr>
        <w:pStyle w:val="Heading1"/>
      </w:pPr>
      <w:r>
        <w:t>7. Analytics / BI</w:t>
      </w:r>
    </w:p>
    <w:p>
      <w:pPr>
        <w:pStyle w:val="Heading2"/>
      </w:pPr>
      <w:r>
        <w:t>7.1 BigQuery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Field</w:t>
            </w:r>
          </w:p>
        </w:tc>
        <w:tc>
          <w:tcPr>
            <w:tcW w:type="dxa" w:w="3408"/>
            <w:shd w:fill="D9EAF7"/>
          </w:tcPr>
          <w:p>
            <w:r>
              <w:rPr>
                <w:b/>
              </w:rPr>
              <w:t>Ví dụ</w:t>
            </w:r>
          </w:p>
        </w:tc>
        <w:tc>
          <w:tcPr>
            <w:tcW w:type="dxa" w:w="3408"/>
            <w:shd w:fill="D9EAF7"/>
          </w:tcPr>
          <w:p>
            <w:r>
              <w:rPr>
                <w:b/>
              </w:rPr>
              <w:t>Giải thích</w:t>
            </w:r>
          </w:p>
        </w:tc>
      </w:tr>
      <w:tr>
        <w:tc>
          <w:tcPr>
            <w:tcW w:type="dxa" w:w="3408"/>
          </w:tcPr>
          <w:p>
            <w:r>
              <w:t>Project ID</w:t>
            </w:r>
          </w:p>
        </w:tc>
        <w:tc>
          <w:tcPr>
            <w:tcW w:type="dxa" w:w="3408"/>
          </w:tcPr>
          <w:p>
            <w:r>
              <w:t>my-gcp-project</w:t>
            </w:r>
          </w:p>
        </w:tc>
        <w:tc>
          <w:tcPr>
            <w:tcW w:type="dxa" w:w="3408"/>
          </w:tcPr>
          <w:p>
            <w:r>
              <w:t>Google Cloud project.</w:t>
            </w:r>
          </w:p>
        </w:tc>
      </w:tr>
      <w:tr>
        <w:tc>
          <w:tcPr>
            <w:tcW w:type="dxa" w:w="3408"/>
          </w:tcPr>
          <w:p>
            <w:r>
              <w:t>Responses Table</w:t>
            </w:r>
          </w:p>
        </w:tc>
        <w:tc>
          <w:tcPr>
            <w:tcW w:type="dxa" w:w="3408"/>
          </w:tcPr>
          <w:p>
            <w:r>
              <w:t>project.dataset.rs_responses</w:t>
            </w:r>
          </w:p>
        </w:tc>
        <w:tc>
          <w:tcPr>
            <w:tcW w:type="dxa" w:w="3408"/>
          </w:tcPr>
          <w:p>
            <w:r>
              <w:t>Table phải tồn tại với schema tương thích.</w:t>
            </w:r>
          </w:p>
        </w:tc>
      </w:tr>
    </w:tbl>
    <w:p>
      <w:r>
        <w:t>Test chạy SELECT 1 bằng google-cloud-bigquery. Credential lấy theo Google Application Default Credentials của môi trường. Connector này yêu cầu GCP; nếu môi trường của bạn không cho dùng GCP thì không sử dụng.</w:t>
      </w:r>
    </w:p>
    <w:p>
      <w:r>
        <w:t>Sync insert JSON rows vào table được chỉ định; không dùng staging OVERWRITE/APPEND của relational DB.</w:t>
      </w:r>
    </w:p>
    <w:p>
      <w:pPr>
        <w:pStyle w:val="Heading2"/>
      </w:pPr>
      <w:r>
        <w:t>7.2 Power BI</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Giải thích</w:t>
            </w:r>
          </w:p>
        </w:tc>
      </w:tr>
      <w:tr>
        <w:tc>
          <w:tcPr>
            <w:tcW w:type="dxa" w:w="5112"/>
          </w:tcPr>
          <w:p>
            <w:r>
              <w:t>Push URL</w:t>
            </w:r>
          </w:p>
        </w:tc>
        <w:tc>
          <w:tcPr>
            <w:tcW w:type="dxa" w:w="5112"/>
          </w:tcPr>
          <w:p>
            <w:r>
              <w:t>HTTPS push/streaming endpoint.</w:t>
            </w:r>
          </w:p>
        </w:tc>
      </w:tr>
      <w:tr>
        <w:tc>
          <w:tcPr>
            <w:tcW w:type="dxa" w:w="5112"/>
          </w:tcPr>
          <w:p>
            <w:r>
              <w:t>Bearer Token</w:t>
            </w:r>
          </w:p>
        </w:tc>
        <w:tc>
          <w:tcPr>
            <w:tcW w:type="dxa" w:w="5112"/>
          </w:tcPr>
          <w:p>
            <w:r>
              <w:t>Optional Authorization Bearer token.</w:t>
            </w:r>
          </w:p>
        </w:tc>
      </w:tr>
    </w:tbl>
    <w:p>
      <w:r>
        <w:t>Test hiện chỉ validate URL phải là HTTPS để tránh gửi fake row. Real connectivity chỉ được xác nhận khi Sync thực hiện HTTP POST. Sync chia batch tối đa 500 rows.</w:t>
      </w:r>
    </w:p>
    <w:p>
      <w:pPr>
        <w:pStyle w:val="Heading1"/>
      </w:pPr>
      <w:r>
        <w:t>8. Auto Sync</w:t>
      </w:r>
    </w:p>
    <w:p>
      <w:r>
        <w:t>Vào Integrations → Snapshot &amp; Auto Sync Settings.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Setting</w:t>
            </w:r>
          </w:p>
        </w:tc>
        <w:tc>
          <w:tcPr>
            <w:tcW w:type="dxa" w:w="5112"/>
            <w:shd w:fill="D9EAF7"/>
          </w:tcPr>
          <w:p>
            <w:r>
              <w:rPr>
                <w:b/>
              </w:rPr>
              <w:t>Giải thích</w:t>
            </w:r>
          </w:p>
        </w:tc>
      </w:tr>
      <w:tr>
        <w:tc>
          <w:tcPr>
            <w:tcW w:type="dxa" w:w="5112"/>
          </w:tcPr>
          <w:p>
            <w:r>
              <w:t>Owner / Operator</w:t>
            </w:r>
          </w:p>
        </w:tc>
        <w:tc>
          <w:tcPr>
            <w:tcW w:type="dxa" w:w="5112"/>
          </w:tcPr>
          <w:p>
            <w:r>
              <w:t>Tên người vận hành, dùng metadata.</w:t>
            </w:r>
          </w:p>
        </w:tc>
      </w:tr>
      <w:tr>
        <w:tc>
          <w:tcPr>
            <w:tcW w:type="dxa" w:w="5112"/>
          </w:tcPr>
          <w:p>
            <w:r>
              <w:t>Instance Name</w:t>
            </w:r>
          </w:p>
        </w:tc>
        <w:tc>
          <w:tcPr>
            <w:tcW w:type="dxa" w:w="5112"/>
          </w:tcPr>
          <w:p>
            <w:r>
              <w:t>Tên dễ đọc của máy/phiên.</w:t>
            </w:r>
          </w:p>
        </w:tc>
      </w:tr>
      <w:tr>
        <w:tc>
          <w:tcPr>
            <w:tcW w:type="dxa" w:w="5112"/>
          </w:tcPr>
          <w:p>
            <w:r>
              <w:t>Instance ID</w:t>
            </w:r>
          </w:p>
        </w:tc>
        <w:tc>
          <w:tcPr>
            <w:tcW w:type="dxa" w:w="5112"/>
          </w:tcPr>
          <w:p>
            <w:r>
              <w:t>Tự sinh, read-only.</w:t>
            </w:r>
          </w:p>
        </w:tc>
      </w:tr>
      <w:tr>
        <w:tc>
          <w:tcPr>
            <w:tcW w:type="dxa" w:w="5112"/>
          </w:tcPr>
          <w:p>
            <w:r>
              <w:t>Enable automatic snapshot</w:t>
            </w:r>
          </w:p>
        </w:tc>
        <w:tc>
          <w:tcPr>
            <w:tcW w:type="dxa" w:w="5112"/>
          </w:tcPr>
          <w:p>
            <w:r>
              <w:t>Bật/tắt.</w:t>
            </w:r>
          </w:p>
        </w:tc>
      </w:tr>
      <w:tr>
        <w:tc>
          <w:tcPr>
            <w:tcW w:type="dxa" w:w="5112"/>
          </w:tcPr>
          <w:p>
            <w:r>
              <w:t>Every</w:t>
            </w:r>
          </w:p>
        </w:tc>
        <w:tc>
          <w:tcPr>
            <w:tcW w:type="dxa" w:w="5112"/>
          </w:tcPr>
          <w:p>
            <w:r>
              <w:t>10 đến 43,200 phút = 30 ngày.</w:t>
            </w:r>
          </w:p>
        </w:tc>
      </w:tr>
      <w:tr>
        <w:tc>
          <w:tcPr>
            <w:tcW w:type="dxa" w:w="5112"/>
          </w:tcPr>
          <w:p>
            <w:r>
              <w:t>Database destination</w:t>
            </w:r>
          </w:p>
        </w:tc>
        <w:tc>
          <w:tcPr>
            <w:tcW w:type="dxa" w:w="5112"/>
          </w:tcPr>
          <w:p>
            <w:r>
              <w:t>postgres / sqlserver / mysql.</w:t>
            </w:r>
          </w:p>
        </w:tc>
      </w:tr>
      <w:tr>
        <w:tc>
          <w:tcPr>
            <w:tcW w:type="dxa" w:w="5112"/>
          </w:tcPr>
          <w:p>
            <w:r>
              <w:t>Sync mode</w:t>
            </w:r>
          </w:p>
        </w:tc>
        <w:tc>
          <w:tcPr>
            <w:tcW w:type="dxa" w:w="5112"/>
          </w:tcPr>
          <w:p>
            <w:r>
              <w:t>OVERWRITE mặc định hoặc APPEND.</w:t>
            </w:r>
          </w:p>
        </w:tc>
      </w:tr>
    </w:tbl>
    <w:p>
      <w:r>
        <w:t>Auto Sync chỉ chạy khi Research Studio đang mở. APPEND yêu cầu xác nhận cảnh báo khi lưu setting.</w:t>
      </w:r>
    </w:p>
    <w:p>
      <w:pPr>
        <w:pStyle w:val="Heading1"/>
      </w:pPr>
      <w:r>
        <w:t>9. Quyền DB tối thiểu</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Mode</w:t>
            </w:r>
          </w:p>
        </w:tc>
        <w:tc>
          <w:tcPr>
            <w:tcW w:type="dxa" w:w="5112"/>
            <w:shd w:fill="D9EAF7"/>
          </w:tcPr>
          <w:p>
            <w:r>
              <w:rPr>
                <w:b/>
              </w:rPr>
              <w:t>Quyền cần thiết</w:t>
            </w:r>
          </w:p>
        </w:tc>
      </w:tr>
      <w:tr>
        <w:tc>
          <w:tcPr>
            <w:tcW w:type="dxa" w:w="5112"/>
          </w:tcPr>
          <w:p>
            <w:r>
              <w:t>Lần đầu</w:t>
            </w:r>
          </w:p>
        </w:tc>
        <w:tc>
          <w:tcPr>
            <w:tcW w:type="dxa" w:w="5112"/>
          </w:tcPr>
          <w:p>
            <w:r>
              <w:t>CONNECT + CREATE TABLE (hoặc DBA tạo sẵn 2 staging tables).</w:t>
            </w:r>
          </w:p>
        </w:tc>
      </w:tr>
      <w:tr>
        <w:tc>
          <w:tcPr>
            <w:tcW w:type="dxa" w:w="5112"/>
          </w:tcPr>
          <w:p>
            <w:r>
              <w:t>OVERWRITE</w:t>
            </w:r>
          </w:p>
        </w:tc>
        <w:tc>
          <w:tcPr>
            <w:tcW w:type="dxa" w:w="5112"/>
          </w:tcPr>
          <w:p>
            <w:r>
              <w:t>SELECT/INSERT/DELETE trên rs_stg_snapshot_runs và rs_stg_responses.</w:t>
            </w:r>
          </w:p>
        </w:tc>
      </w:tr>
      <w:tr>
        <w:tc>
          <w:tcPr>
            <w:tcW w:type="dxa" w:w="5112"/>
          </w:tcPr>
          <w:p>
            <w:r>
              <w:t>APPEND</w:t>
            </w:r>
          </w:p>
        </w:tc>
        <w:tc>
          <w:tcPr>
            <w:tcW w:type="dxa" w:w="5112"/>
          </w:tcPr>
          <w:p>
            <w:r>
              <w:t>SELECT/INSERT; không cần DELETE nếu tables đã tồn tại.</w:t>
            </w:r>
          </w:p>
        </w:tc>
      </w:tr>
      <w:tr>
        <w:tc>
          <w:tcPr>
            <w:tcW w:type="dxa" w:w="5112"/>
          </w:tcPr>
          <w:p>
            <w:r>
              <w:t>Test Connection</w:t>
            </w:r>
          </w:p>
        </w:tc>
        <w:tc>
          <w:tcPr>
            <w:tcW w:type="dxa" w:w="5112"/>
          </w:tcPr>
          <w:p>
            <w:r>
              <w:t>Quyền connect/login và chạy SELECT cơ bản.</w:t>
            </w:r>
          </w:p>
        </w:tc>
      </w:tr>
    </w:tbl>
    <w:p>
      <w:r>
        <w:t>Nếu DBA không cho CREATE TABLE, có thể nhờ DBA tạo trước hai staging tables theo schema của V5.6 rồi chỉ cấp INSERT/DELETE phù hợp.</w:t>
      </w:r>
    </w:p>
    <w:p>
      <w:pPr>
        <w:pStyle w:val="Heading1"/>
      </w:pPr>
      <w:r>
        <w:t>10. Multi-machine</w:t>
      </w:r>
    </w:p>
    <w:p>
      <w:r>
        <w:t>Mỗi installation có source_instance_id riêng. OVERWRITE chỉ xóa dữ liệu của cùng project_id + source_instance_id, vì vậy máy A không xóa staging của máy B. APPEND giữ toàn bộ snapshot từ mọi máy. Dedup giữa các máy, chọn bản ghi mới nhất và SCD2 phải làm ở DB/Warehouse.</w:t>
      </w:r>
    </w:p>
    <w:p>
      <w:pPr>
        <w:pStyle w:val="Heading1"/>
      </w:pPr>
      <w:r>
        <w:t>11. Troubleshooting nhanh</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Triệu chứng</w:t>
            </w:r>
          </w:p>
        </w:tc>
        <w:tc>
          <w:tcPr>
            <w:tcW w:type="dxa" w:w="5112"/>
            <w:shd w:fill="D9EAF7"/>
          </w:tcPr>
          <w:p>
            <w:r>
              <w:rPr>
                <w:b/>
              </w:rPr>
              <w:t>Kiểm tra</w:t>
            </w:r>
          </w:p>
        </w:tc>
      </w:tr>
      <w:tr>
        <w:tc>
          <w:tcPr>
            <w:tcW w:type="dxa" w:w="5112"/>
          </w:tcPr>
          <w:p>
            <w:r>
              <w:t>DB timeout</w:t>
            </w:r>
          </w:p>
        </w:tc>
        <w:tc>
          <w:tcPr>
            <w:tcW w:type="dxa" w:w="5112"/>
          </w:tcPr>
          <w:p>
            <w:r>
              <w:t>Host/port, VPN, firewall, DB listen/bind, DNS.</w:t>
            </w:r>
          </w:p>
        </w:tc>
      </w:tr>
      <w:tr>
        <w:tc>
          <w:tcPr>
            <w:tcW w:type="dxa" w:w="5112"/>
          </w:tcPr>
          <w:p>
            <w:r>
              <w:t>Authentication failed</w:t>
            </w:r>
          </w:p>
        </w:tc>
        <w:tc>
          <w:tcPr>
            <w:tcW w:type="dxa" w:w="5112"/>
          </w:tcPr>
          <w:p>
            <w:r>
              <w:t>User/password, auth mode, DB mapping/GRANT.</w:t>
            </w:r>
          </w:p>
        </w:tc>
      </w:tr>
      <w:tr>
        <w:tc>
          <w:tcPr>
            <w:tcW w:type="dxa" w:w="5112"/>
          </w:tcPr>
          <w:p>
            <w:r>
              <w:t>SQL Server driver error</w:t>
            </w:r>
          </w:p>
        </w:tc>
        <w:tc>
          <w:tcPr>
            <w:tcW w:type="dxa" w:w="5112"/>
          </w:tcPr>
          <w:p>
            <w:r>
              <w:t>Cài ODBC Driver 18; kiểm tra tên Driver.</w:t>
            </w:r>
          </w:p>
        </w:tc>
      </w:tr>
      <w:tr>
        <w:tc>
          <w:tcPr>
            <w:tcW w:type="dxa" w:w="5112"/>
          </w:tcPr>
          <w:p>
            <w:r>
              <w:t>Permission denied khi sync</w:t>
            </w:r>
          </w:p>
        </w:tc>
        <w:tc>
          <w:tcPr>
            <w:tcW w:type="dxa" w:w="5112"/>
          </w:tcPr>
          <w:p>
            <w:r>
              <w:t>CREATE/INSERT/DELETE quyền staging.</w:t>
            </w:r>
          </w:p>
        </w:tc>
      </w:tr>
      <w:tr>
        <w:tc>
          <w:tcPr>
            <w:tcW w:type="dxa" w:w="5112"/>
          </w:tcPr>
          <w:p>
            <w:r>
              <w:t>SMTP auth failed</w:t>
            </w:r>
          </w:p>
        </w:tc>
        <w:tc>
          <w:tcPr>
            <w:tcW w:type="dxa" w:w="5112"/>
          </w:tcPr>
          <w:p>
            <w:r>
              <w:t>App Password/OAuth policy, TLS/SSL, port.</w:t>
            </w:r>
          </w:p>
        </w:tc>
      </w:tr>
      <w:tr>
        <w:tc>
          <w:tcPr>
            <w:tcW w:type="dxa" w:w="5112"/>
          </w:tcPr>
          <w:p>
            <w:r>
              <w:t>S3 403</w:t>
            </w:r>
          </w:p>
        </w:tc>
        <w:tc>
          <w:tcPr>
            <w:tcW w:type="dxa" w:w="5112"/>
          </w:tcPr>
          <w:p>
            <w:r>
              <w:t>Bucket policy/IAM/access key/endpoint.</w:t>
            </w:r>
          </w:p>
        </w:tc>
      </w:tr>
      <w:tr>
        <w:tc>
          <w:tcPr>
            <w:tcW w:type="dxa" w:w="5112"/>
          </w:tcPr>
          <w:p>
            <w:r>
              <w:t>Cloud Sync Folder fail</w:t>
            </w:r>
          </w:p>
        </w:tc>
        <w:tc>
          <w:tcPr>
            <w:tcW w:type="dxa" w:w="5112"/>
          </w:tcPr>
          <w:p>
            <w:r>
              <w:t>Folder tồn tại, quyền write, Drive/OneDrive client đang chạy.</w:t>
            </w:r>
          </w:p>
        </w:tc>
      </w:tr>
      <w:tr>
        <w:tc>
          <w:tcPr>
            <w:tcW w:type="dxa" w:w="5112"/>
          </w:tcPr>
          <w:p>
            <w:r>
              <w:t>Power BI Test PASS nhưng Sync fail</w:t>
            </w:r>
          </w:p>
        </w:tc>
        <w:tc>
          <w:tcPr>
            <w:tcW w:type="dxa" w:w="5112"/>
          </w:tcPr>
          <w:p>
            <w:r>
              <w:t>Test chỉ kiểm HTTPS format; kiểm endpoint/token khi POST.</w:t>
            </w:r>
          </w:p>
        </w:tc>
      </w:tr>
      <w:tr>
        <w:tc>
          <w:tcPr>
            <w:tcW w:type="dxa" w:w="5112"/>
          </w:tcPr>
          <w:p>
            <w:r>
              <w:t>Webhook Test fail</w:t>
            </w:r>
          </w:p>
        </w:tc>
        <w:tc>
          <w:tcPr>
            <w:tcW w:type="dxa" w:w="5112"/>
          </w:tcPr>
          <w:p>
            <w:r>
              <w:t>Server có thể không hỗ trợ HEAD.</w:t>
            </w:r>
          </w:p>
        </w:tc>
      </w:tr>
      <w:tr>
        <w:tc>
          <w:tcPr>
            <w:tcW w:type="dxa" w:w="5112"/>
          </w:tcPr>
          <w:p>
            <w:r>
              <w:t>APPEND DB phình nhanh</w:t>
            </w:r>
          </w:p>
        </w:tc>
        <w:tc>
          <w:tcPr>
            <w:tcW w:type="dxa" w:w="5112"/>
          </w:tcPr>
          <w:p>
            <w:r>
              <w:t>Chuyển về OVERWRITE hoặc tăng khoảng Auto Sync.</w:t>
            </w:r>
          </w:p>
        </w:tc>
      </w:tr>
    </w:tbl>
    <w:p>
      <w:pPr>
        <w:pStyle w:val="Heading1"/>
      </w:pPr>
      <w:r>
        <w:t>12. Checklist trước khi dùng thật</w:t>
      </w:r>
    </w:p>
    <w:p>
      <w:pPr>
        <w:pStyle w:val="ListBullet"/>
      </w:pPr>
      <w:r>
        <w:t>Test Connection PASS trên đúng máy sẽ chạy Research Studio.</w:t>
      </w:r>
    </w:p>
    <w:p>
      <w:pPr>
        <w:pStyle w:val="ListBullet"/>
      </w:pPr>
      <w:r>
        <w:t>Mở một project test, Sync bằng OVERWRITE, kiểm tra đúng số row staging.</w:t>
      </w:r>
    </w:p>
    <w:p>
      <w:pPr>
        <w:pStyle w:val="ListBullet"/>
      </w:pPr>
      <w:r>
        <w:t>Sync lại sau khi sửa/xóa response và xác nhận staging phản ánh đúng local.</w:t>
      </w:r>
    </w:p>
    <w:p>
      <w:pPr>
        <w:pStyle w:val="ListBullet"/>
      </w:pPr>
      <w:r>
        <w:t>Thử APPEND trên project nhỏ và xác nhận snapshot cũ vẫn còn.</w:t>
      </w:r>
    </w:p>
    <w:p>
      <w:pPr>
        <w:pStyle w:val="ListBullet"/>
      </w:pPr>
      <w:r>
        <w:t>Kiểm tra source_instance_id/source_instance_name/source_owner trong DB.</w:t>
      </w:r>
    </w:p>
    <w:p>
      <w:pPr>
        <w:pStyle w:val="ListBullet"/>
      </w:pPr>
      <w:r>
        <w:t>Thử rollback bằng user thiếu quyền trên môi trường test; không dùng dữ liệu production để thử lỗi.</w:t>
      </w:r>
    </w:p>
    <w:p>
      <w:pPr>
        <w:pStyle w:val="ListBullet"/>
      </w:pPr>
      <w:r>
        <w:t>Với Auto Sync, bắt đầu 30–60 phút; chỉ dùng APPEND khi thực sự cần lịch sử snapshot.</w:t>
      </w:r>
    </w:p>
    <w:p>
      <w:pPr>
        <w:pStyle w:val="ListBullet"/>
      </w:pPr>
      <w:r>
        <w:t>Không commit connections.json, App Password, DB password, access key hoặc service-account JSON lên Git.</w:t>
      </w:r>
    </w:p>
    <w:p>
      <w:pPr>
        <w:pStyle w:val="Heading1"/>
      </w:pPr>
      <w:r>
        <w:t>13. Lưu ý bảo mật</w:t>
      </w:r>
    </w:p>
    <w:p>
      <w:r>
        <w:t>V5.6 lưu connection profile ngoài .mcdm tại ~/.research_studio/connections.json và cố gắng đặt permission file ở mức user-only. Tuy nhiên credential vẫn là dữ liệu nhạy cảm; trên Windows production nên cân nhắc nâng cấp sang Windows Credential Manager/OS keyring ở phiên bản sau.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